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D956" w14:textId="77777777" w:rsidR="00D64AF5" w:rsidRDefault="00D64AF5" w:rsidP="00D64AF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98F3B" wp14:editId="1DA8C638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margin">
                      <wp14:pctPosVOffset>6000</wp14:pctPosVOffset>
                    </wp:positionV>
                  </mc:Choice>
                  <mc:Fallback>
                    <wp:positionV relativeFrom="page">
                      <wp:posOffset>1425575</wp:posOffset>
                    </wp:positionV>
                  </mc:Fallback>
                </mc:AlternateContent>
                <wp:extent cx="5760000" cy="2880000"/>
                <wp:effectExtent l="0" t="0" r="12700" b="158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EA2D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26AF9" w14:textId="77777777" w:rsidR="00D64AF5" w:rsidRPr="00520C0A" w:rsidRDefault="00D64AF5" w:rsidP="00D64AF5">
                            <w:pPr>
                              <w:jc w:val="center"/>
                              <w:rPr>
                                <w:color w:val="003399"/>
                                <w:sz w:val="72"/>
                              </w:rPr>
                            </w:pPr>
                          </w:p>
                          <w:p w14:paraId="662E88EE" w14:textId="55BA6992" w:rsidR="00D64AF5" w:rsidRPr="00FA7DE6" w:rsidRDefault="00837B71" w:rsidP="00D64AF5">
                            <w:pPr>
                              <w:pStyle w:val="Nadpis1"/>
                              <w:jc w:val="center"/>
                              <w:rPr>
                                <w:color w:val="003399"/>
                              </w:rPr>
                            </w:pPr>
                            <w:bookmarkStart w:id="0" w:name="_Toc90326261"/>
                            <w:r>
                              <w:rPr>
                                <w:color w:val="003399"/>
                              </w:rPr>
                              <w:t>Pocitové mapování pro žáky středních odborných učilišť</w:t>
                            </w:r>
                            <w:bookmarkEnd w:id="0"/>
                          </w:p>
                          <w:p w14:paraId="2247F9D3" w14:textId="77777777" w:rsidR="00D64AF5" w:rsidRDefault="00D64AF5" w:rsidP="00D64A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98F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453.55pt;height:226.75pt;z-index:251660288;visibility:visible;mso-wrap-style:square;mso-width-percent:0;mso-height-percent:0;mso-top-percent:60;mso-wrap-distance-left:9pt;mso-wrap-distance-top:0;mso-wrap-distance-right:9pt;mso-wrap-distance-bottom:0;mso-position-horizontal:center;mso-position-horizontal-relative:margin;mso-position-vertical-relative:margin;mso-width-percent:0;mso-height-percent:0;mso-top-percent:6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" strokecolor="#7ea2d1" strokeweight="1.5pt">
                <v:textbox>
                  <w:txbxContent>
                    <w:p w14:paraId="01E26AF9" w14:textId="77777777" w:rsidR="00D64AF5" w:rsidRPr="00520C0A" w:rsidRDefault="00D64AF5" w:rsidP="00D64AF5">
                      <w:pPr>
                        <w:jc w:val="center"/>
                        <w:rPr>
                          <w:color w:val="003399"/>
                          <w:sz w:val="72"/>
                        </w:rPr>
                      </w:pPr>
                    </w:p>
                    <w:p w14:paraId="662E88EE" w14:textId="55BA6992" w:rsidR="00D64AF5" w:rsidRPr="00FA7DE6" w:rsidRDefault="00837B71" w:rsidP="00D64AF5">
                      <w:pPr>
                        <w:pStyle w:val="Nadpis1"/>
                        <w:jc w:val="center"/>
                        <w:rPr>
                          <w:color w:val="003399"/>
                        </w:rPr>
                      </w:pPr>
                      <w:bookmarkStart w:id="1" w:name="_Toc90326261"/>
                      <w:r>
                        <w:rPr>
                          <w:color w:val="003399"/>
                        </w:rPr>
                        <w:t>Pocitové mapování pro žáky středních odborných učilišť</w:t>
                      </w:r>
                      <w:bookmarkEnd w:id="1"/>
                    </w:p>
                    <w:p w14:paraId="2247F9D3" w14:textId="77777777" w:rsidR="00D64AF5" w:rsidRDefault="00D64AF5" w:rsidP="00D64AF5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0" wp14:anchorId="6EC90884" wp14:editId="3158964E">
            <wp:simplePos x="0" y="0"/>
            <wp:positionH relativeFrom="column">
              <wp:posOffset>-900430</wp:posOffset>
            </wp:positionH>
            <wp:positionV relativeFrom="page">
              <wp:posOffset>-1905</wp:posOffset>
            </wp:positionV>
            <wp:extent cx="7624800" cy="9651600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7" t="10551" r="30902" b="11689"/>
                    <a:stretch/>
                  </pic:blipFill>
                  <pic:spPr bwMode="auto">
                    <a:xfrm>
                      <a:off x="0" y="0"/>
                      <a:ext cx="7624800" cy="965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eastAsia="en-US"/>
        </w:rPr>
        <w:id w:val="-1338920749"/>
        <w:docPartObj>
          <w:docPartGallery w:val="Table of Contents"/>
          <w:docPartUnique/>
        </w:docPartObj>
      </w:sdtPr>
      <w:sdtEndPr>
        <w:rPr>
          <w:rFonts w:cs="Arial"/>
          <w:sz w:val="20"/>
          <w:szCs w:val="20"/>
        </w:rPr>
      </w:sdtEndPr>
      <w:sdtContent>
        <w:p w14:paraId="6B884494" w14:textId="3305B9B8" w:rsidR="00EE4A96" w:rsidRPr="00E21219" w:rsidRDefault="00EE4A96" w:rsidP="00C702CC">
          <w:pPr>
            <w:pStyle w:val="Nadpisobsahu"/>
            <w:tabs>
              <w:tab w:val="left" w:pos="1701"/>
            </w:tabs>
            <w:spacing w:line="276" w:lineRule="auto"/>
            <w:rPr>
              <w:rFonts w:cs="Arial"/>
              <w:color w:val="003399"/>
            </w:rPr>
          </w:pPr>
          <w:r w:rsidRPr="00D64AF5">
            <w:rPr>
              <w:rFonts w:cs="Arial"/>
              <w:color w:val="003399"/>
            </w:rPr>
            <w:t>Obsah</w:t>
          </w:r>
        </w:p>
        <w:p w14:paraId="1829DAB2" w14:textId="757D8B4D" w:rsidR="00DA5B18" w:rsidRPr="00DA5B18" w:rsidRDefault="00EE4A96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r w:rsidRPr="00DA5B18">
            <w:rPr>
              <w:sz w:val="20"/>
              <w:szCs w:val="20"/>
            </w:rPr>
            <w:fldChar w:fldCharType="begin"/>
          </w:r>
          <w:r w:rsidRPr="00DA5B18">
            <w:rPr>
              <w:sz w:val="20"/>
              <w:szCs w:val="20"/>
            </w:rPr>
            <w:instrText xml:space="preserve"> TOC \o "1-3" \h \z \u </w:instrText>
          </w:r>
          <w:r w:rsidRPr="00DA5B18">
            <w:rPr>
              <w:sz w:val="20"/>
              <w:szCs w:val="20"/>
            </w:rPr>
            <w:fldChar w:fldCharType="separate"/>
          </w:r>
          <w:hyperlink r:id="rId13" w:anchor="_Toc90326261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Pocitové mapování pro žáky středních odborných učilišť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_Toc90326261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1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8B79032" w14:textId="1B483102" w:rsidR="00DA5B18" w:rsidRPr="00DA5B18" w:rsidRDefault="00061F81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62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1 Vzdělávací program a jeho pojetí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_Toc90326262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3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523841D" w14:textId="27076EC4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63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1.1 Základní údaje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_Toc90326263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3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901DFB" w14:textId="6F87DA71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64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1.2 Anotace programu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_Toc90326264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4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DB1109" w14:textId="6A968626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65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1.3 Cíl programu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_Toc90326265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4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293A7F" w14:textId="02751D7F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66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1.4 Klíčové kompetence a konkrétní způsob jejich rozvoje v programu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_Toc90326266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4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B5E4C4" w14:textId="3425DD10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67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1.5 Forma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_Toc90326267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4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1609BE" w14:textId="79919B7F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68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1.6 Hodinová dotace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_Toc90326268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4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D80B65C" w14:textId="4C13945B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69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1.7 Předpokládaný počet účastníků a upřesnění cílové skupiny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_Toc90326269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4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E0B653" w14:textId="7E60A325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70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1.8 Metody a způsoby realizace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_Toc90326270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5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0BF4BE6" w14:textId="6061E99F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71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1.9 Obsah – přehled tematických bloků a podrobný přehled témat programu a jejich anotace včetně dílčí hodinové dotace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_Toc90326271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5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5CF5D71" w14:textId="37DE3A8A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72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1.10 Materiální a technické zabezpečení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_Toc90326272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6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409C4E" w14:textId="21B839A9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73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1.11 Plánované místo konání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_Toc90326273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6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B942FD" w14:textId="23761F54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74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1.12 Způsob realizace programu v období po ukončení projektu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_Toc90326274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6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4BB7E7" w14:textId="62AB9481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75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1.13 Kalkulace předpokládaných nákladů na realizaci programu po ukončení projektu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_Toc90326275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6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DB0A83" w14:textId="4E7F4B5D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76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1.14 Odkazy, na kterých je program zveřejněn k volnému využití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_Toc90326276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7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2F0527" w14:textId="7EA4F831" w:rsidR="00DA5B18" w:rsidRPr="00DA5B18" w:rsidRDefault="00061F81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77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2 Podrobně rozpracovaný obsah programu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_Toc90326277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8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E58089" w14:textId="370EBFE8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78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2.1 Komu patří město – 2 vyučovací hodiny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_Toc90326278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8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80D9AA" w14:textId="2B09F834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79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2.2 Veřejný prostor rozdělující i spojující – 2 vyučovací hodiny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_Toc90326279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8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2B3D0D" w14:textId="2E3D2284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80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2.3 Jaké chceme město – 4 vyučovací hodiny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_Toc90326280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9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BD203F3" w14:textId="1A1422CB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81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2.4 Potřeby a zájmy – 2 vyučovací hodiny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_Toc90326281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9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2EE4E27" w14:textId="188F6B5C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82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2.5 Práce v terénu – 2 vyučovací hodiny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_Toc90326282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10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3915F1" w14:textId="64263D53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83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2.6 Zpracování materiálů z terénu – 2 vyučovací hodiny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_Toc90326283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10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80BAE59" w14:textId="17FBE145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84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2.7 téma: Příprava prezentace – 2 vyučovací hodiny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_Toc90326284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11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2C401C" w14:textId="09F64D7A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85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2.8 téma: Prezentace – 2 vyučovací hodiny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_Toc90326285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11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A4395B" w14:textId="2CDE3148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86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2.9 téma: Reflexe – 2 vyučovací hodiny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_Toc90326286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11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3920F7" w14:textId="4491E6DE" w:rsidR="00DA5B18" w:rsidRPr="00DA5B18" w:rsidRDefault="00061F81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87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3 Metodická část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_Toc90326287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13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B27375" w14:textId="78BBDF95" w:rsidR="00DA5B18" w:rsidRPr="00DA5B18" w:rsidRDefault="00061F81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88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4 Příloha č. 1 – Soubor materiálů pro realizaci programu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_Toc90326288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14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040D2C" w14:textId="13B4BED7" w:rsidR="00DA5B18" w:rsidRPr="00DA5B18" w:rsidRDefault="00061F81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89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5 Příloha č. 2 – Soubor metodických materiálů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_Toc90326289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15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B7A1745" w14:textId="4F4C60E6" w:rsidR="00DA5B18" w:rsidRPr="00DA5B18" w:rsidRDefault="00061F81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90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6 Příloha č. 3 – Závěrečná zpráva o ověření programu v praxi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_Toc90326290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16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DB7414" w14:textId="456C3569" w:rsidR="00DA5B18" w:rsidRPr="00DA5B18" w:rsidRDefault="00061F81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91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7 Příloha č. 4 – Odborné a didaktické posudky programu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_Toc90326291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17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00FE14" w14:textId="20B58B25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92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7.1 Didaktický posudek programu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_Toc90326292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17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2024CD" w14:textId="16215903" w:rsidR="00DA5B18" w:rsidRPr="00DA5B18" w:rsidRDefault="00061F81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93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7.2 Odborný posudek programu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_Toc90326293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17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03096A8" w14:textId="4BFD927B" w:rsidR="00DA5B18" w:rsidRPr="00DA5B18" w:rsidRDefault="00061F81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94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8 Příloha č. 5 – Doklad o provedení nabídky ke zveřejnění programu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_Toc90326294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18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31057C3" w14:textId="674EED81" w:rsidR="00DA5B18" w:rsidRPr="00DA5B18" w:rsidRDefault="00061F81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sz w:val="20"/>
              <w:szCs w:val="20"/>
              <w:lang w:eastAsia="cs-CZ"/>
            </w:rPr>
          </w:pPr>
          <w:hyperlink w:anchor="_Toc90326295" w:history="1">
            <w:r w:rsidR="00DA5B18" w:rsidRPr="00DA5B18">
              <w:rPr>
                <w:rStyle w:val="Hypertextovodkaz"/>
                <w:noProof/>
                <w:sz w:val="20"/>
                <w:szCs w:val="20"/>
              </w:rPr>
              <w:t>9</w:t>
            </w:r>
            <w:r w:rsidR="00DA5B18" w:rsidRPr="00DA5B18">
              <w:rPr>
                <w:rFonts w:eastAsiaTheme="minorEastAsia" w:cstheme="minorBidi"/>
                <w:noProof/>
                <w:sz w:val="20"/>
                <w:szCs w:val="20"/>
                <w:lang w:eastAsia="cs-CZ"/>
              </w:rPr>
              <w:tab/>
            </w:r>
            <w:r w:rsidR="00DA5B18" w:rsidRPr="00DA5B18">
              <w:rPr>
                <w:rStyle w:val="Hypertextovodkaz"/>
                <w:noProof/>
                <w:sz w:val="20"/>
                <w:szCs w:val="20"/>
              </w:rPr>
              <w:t>Nepovinné přílohy</w:t>
            </w:r>
            <w:r w:rsidR="00DA5B18" w:rsidRPr="00DA5B18">
              <w:rPr>
                <w:noProof/>
                <w:webHidden/>
                <w:sz w:val="20"/>
                <w:szCs w:val="20"/>
              </w:rPr>
              <w:tab/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begin"/>
            </w:r>
            <w:r w:rsidR="00DA5B18" w:rsidRPr="00DA5B18">
              <w:rPr>
                <w:noProof/>
                <w:webHidden/>
                <w:sz w:val="20"/>
                <w:szCs w:val="20"/>
              </w:rPr>
              <w:instrText xml:space="preserve"> PAGEREF _Toc90326295 \h </w:instrText>
            </w:r>
            <w:r w:rsidR="00DA5B18" w:rsidRPr="00DA5B18">
              <w:rPr>
                <w:noProof/>
                <w:webHidden/>
                <w:sz w:val="20"/>
                <w:szCs w:val="20"/>
              </w:rPr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5C0B">
              <w:rPr>
                <w:noProof/>
                <w:webHidden/>
                <w:sz w:val="20"/>
                <w:szCs w:val="20"/>
              </w:rPr>
              <w:t>19</w:t>
            </w:r>
            <w:r w:rsidR="00DA5B18" w:rsidRPr="00DA5B1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88449B" w14:textId="0503BE8B" w:rsidR="00EE4A96" w:rsidRPr="00937FAC" w:rsidRDefault="00EE4A96" w:rsidP="00CB6D89">
          <w:pPr>
            <w:spacing w:line="276" w:lineRule="auto"/>
            <w:rPr>
              <w:sz w:val="20"/>
              <w:szCs w:val="20"/>
            </w:rPr>
          </w:pPr>
          <w:r w:rsidRPr="00DA5B18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6FEB1D8E" w14:textId="7707A868" w:rsidR="00EE4A96" w:rsidRPr="00937FAC" w:rsidRDefault="00B53DC1" w:rsidP="00B53DC1">
      <w:pPr>
        <w:tabs>
          <w:tab w:val="left" w:pos="7469"/>
        </w:tabs>
      </w:pPr>
      <w:r>
        <w:tab/>
      </w:r>
    </w:p>
    <w:p w14:paraId="6B88449D" w14:textId="4AC8C540" w:rsidR="00D65885" w:rsidRPr="00E21219" w:rsidRDefault="00B667D1" w:rsidP="00462FC4">
      <w:pPr>
        <w:pStyle w:val="Nadpis1"/>
        <w:rPr>
          <w:color w:val="003399"/>
        </w:rPr>
      </w:pPr>
      <w:bookmarkStart w:id="1" w:name="_Toc90326262"/>
      <w:r w:rsidRPr="00E21219">
        <w:rPr>
          <w:color w:val="003399"/>
        </w:rPr>
        <w:lastRenderedPageBreak/>
        <w:t>1</w:t>
      </w:r>
      <w:r w:rsidR="00F41C3C" w:rsidRPr="00E21219">
        <w:rPr>
          <w:color w:val="003399"/>
        </w:rPr>
        <w:t xml:space="preserve"> Vzdělávací program</w:t>
      </w:r>
      <w:r w:rsidR="00A26CE3" w:rsidRPr="00E21219">
        <w:rPr>
          <w:color w:val="003399"/>
        </w:rPr>
        <w:t xml:space="preserve"> a jeho pojetí</w:t>
      </w:r>
      <w:bookmarkEnd w:id="1"/>
    </w:p>
    <w:p w14:paraId="6B88449E" w14:textId="6D8ACFF3" w:rsidR="00B667D1" w:rsidRPr="0049589E" w:rsidRDefault="00B667D1" w:rsidP="00CB6D89">
      <w:pPr>
        <w:pStyle w:val="Nadpis2"/>
        <w:spacing w:line="276" w:lineRule="auto"/>
        <w:rPr>
          <w:rFonts w:cs="Arial"/>
          <w:color w:val="8DB3E2" w:themeColor="text2" w:themeTint="66"/>
        </w:rPr>
      </w:pPr>
      <w:bookmarkStart w:id="2" w:name="_Toc90326263"/>
      <w:r w:rsidRPr="0049589E">
        <w:rPr>
          <w:rFonts w:cs="Arial"/>
          <w:color w:val="8DB3E2" w:themeColor="text2" w:themeTint="66"/>
        </w:rPr>
        <w:t>1.1</w:t>
      </w:r>
      <w:r w:rsidR="00F41C3C" w:rsidRPr="0049589E">
        <w:rPr>
          <w:rFonts w:cs="Arial"/>
          <w:color w:val="8DB3E2" w:themeColor="text2" w:themeTint="66"/>
        </w:rPr>
        <w:t xml:space="preserve"> Základní údaje</w:t>
      </w:r>
      <w:bookmarkEnd w:id="2"/>
      <w:r w:rsidR="00CC61F7">
        <w:rPr>
          <w:rFonts w:cs="Arial"/>
          <w:color w:val="8DB3E2" w:themeColor="text2" w:themeTint="66"/>
        </w:rPr>
        <w:t xml:space="preserve"> </w:t>
      </w:r>
    </w:p>
    <w:tbl>
      <w:tblPr>
        <w:tblW w:w="0" w:type="auto"/>
        <w:tblBorders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13"/>
        <w:gridCol w:w="6257"/>
      </w:tblGrid>
      <w:tr w:rsidR="00DE1ACA" w:rsidRPr="007C0F3C" w14:paraId="4606B106" w14:textId="77777777" w:rsidTr="00F41C3C">
        <w:tc>
          <w:tcPr>
            <w:tcW w:w="2813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DB69A98" w14:textId="74397A2C" w:rsidR="00DE1ACA" w:rsidRPr="007C0F3C" w:rsidRDefault="00DE1ACA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 xml:space="preserve">Výzva </w:t>
            </w:r>
          </w:p>
        </w:tc>
        <w:tc>
          <w:tcPr>
            <w:tcW w:w="6257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1557218" w14:textId="5C10E3AB" w:rsidR="00DE1ACA" w:rsidRPr="007C0F3C" w:rsidRDefault="00DE1ACA" w:rsidP="00DE1ACA">
            <w:pPr>
              <w:widowControl w:val="0"/>
              <w:autoSpaceDE w:val="0"/>
              <w:autoSpaceDN w:val="0"/>
            </w:pPr>
            <w:r>
              <w:t>Budování kapacit pro rozvoj škol II</w:t>
            </w:r>
          </w:p>
        </w:tc>
      </w:tr>
      <w:tr w:rsidR="00F41C3C" w:rsidRPr="007C0F3C" w14:paraId="140208CD" w14:textId="77777777" w:rsidTr="00F41C3C">
        <w:tc>
          <w:tcPr>
            <w:tcW w:w="2813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9C216C4" w14:textId="229C5231" w:rsidR="00F41C3C" w:rsidRPr="007C0F3C" w:rsidRDefault="00004AAC" w:rsidP="00520552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 xml:space="preserve">Název a </w:t>
            </w:r>
            <w:proofErr w:type="spellStart"/>
            <w:r>
              <w:rPr>
                <w:b/>
                <w:bCs/>
                <w:color w:val="5F5F5F"/>
              </w:rPr>
              <w:t>reg</w:t>
            </w:r>
            <w:proofErr w:type="spellEnd"/>
            <w:r w:rsidR="00520552">
              <w:rPr>
                <w:b/>
                <w:bCs/>
                <w:color w:val="5F5F5F"/>
              </w:rPr>
              <w:t>.</w:t>
            </w:r>
            <w:r>
              <w:rPr>
                <w:b/>
                <w:bCs/>
                <w:color w:val="5F5F5F"/>
              </w:rPr>
              <w:t xml:space="preserve"> číslo projektu </w:t>
            </w:r>
          </w:p>
        </w:tc>
        <w:tc>
          <w:tcPr>
            <w:tcW w:w="6257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5F00523" w14:textId="2D01C744" w:rsidR="00F41C3C" w:rsidRPr="007C0F3C" w:rsidRDefault="00837B71" w:rsidP="00F41C3C">
            <w:pPr>
              <w:widowControl w:val="0"/>
              <w:autoSpaceDE w:val="0"/>
              <w:autoSpaceDN w:val="0"/>
            </w:pPr>
            <w:r w:rsidRPr="00B906FC">
              <w:t>Participace žáků na rozhodovacím procesu</w:t>
            </w:r>
            <w:r>
              <w:t xml:space="preserve">, </w:t>
            </w:r>
            <w:r w:rsidRPr="00F030DF">
              <w:rPr>
                <w:rFonts w:ascii="Trebuchet MS" w:hAnsi="Trebuchet MS"/>
              </w:rPr>
              <w:t>CZ.02.3.68/0.0/0.0/16_032/0008273</w:t>
            </w:r>
          </w:p>
        </w:tc>
      </w:tr>
      <w:tr w:rsidR="00F41C3C" w:rsidRPr="007C0F3C" w14:paraId="40065FED" w14:textId="77777777" w:rsidTr="00F41C3C">
        <w:tc>
          <w:tcPr>
            <w:tcW w:w="2813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D186855" w14:textId="140FE219" w:rsidR="00F41C3C" w:rsidRPr="007C0F3C" w:rsidRDefault="00004AA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Název programu</w:t>
            </w:r>
          </w:p>
        </w:tc>
        <w:tc>
          <w:tcPr>
            <w:tcW w:w="6257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C673FC6" w14:textId="09DC8684" w:rsidR="00F41C3C" w:rsidRPr="007C0F3C" w:rsidRDefault="00837B71" w:rsidP="00F41C3C">
            <w:pPr>
              <w:widowControl w:val="0"/>
              <w:autoSpaceDE w:val="0"/>
              <w:autoSpaceDN w:val="0"/>
            </w:pPr>
            <w:r>
              <w:t>Pocitové mapování pro žáky středních odborných učilišť</w:t>
            </w:r>
          </w:p>
        </w:tc>
      </w:tr>
      <w:tr w:rsidR="00F41C3C" w:rsidRPr="007C0F3C" w14:paraId="29593786" w14:textId="77777777" w:rsidTr="00F41C3C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F9AEE80" w14:textId="53D052DD" w:rsidR="00F41C3C" w:rsidRPr="007C0F3C" w:rsidRDefault="00004AAC" w:rsidP="00004AA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>Název vzdělávací instituce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5BC7175" w14:textId="348E79FE" w:rsidR="00F41C3C" w:rsidRPr="007C0F3C" w:rsidRDefault="00837B71" w:rsidP="00F41C3C">
            <w:pPr>
              <w:widowControl w:val="0"/>
              <w:autoSpaceDE w:val="0"/>
              <w:autoSpaceDN w:val="0"/>
            </w:pPr>
            <w:r w:rsidRPr="00B906FC">
              <w:t>Multikulturní centrum Praha, z.</w:t>
            </w:r>
            <w:r>
              <w:t xml:space="preserve"> </w:t>
            </w:r>
            <w:r w:rsidRPr="00B906FC">
              <w:t>s.</w:t>
            </w:r>
          </w:p>
        </w:tc>
      </w:tr>
      <w:tr w:rsidR="00F41C3C" w:rsidRPr="007C0F3C" w14:paraId="505BC142" w14:textId="77777777" w:rsidTr="00F41C3C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EB3D4FD" w14:textId="22005C23" w:rsidR="00F41C3C" w:rsidRPr="007C0F3C" w:rsidRDefault="00004AA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>Adresa vzdělávací instituce</w:t>
            </w:r>
            <w:r>
              <w:rPr>
                <w:b/>
                <w:bCs/>
                <w:color w:val="5F5F5F"/>
              </w:rPr>
              <w:t xml:space="preserve"> a webová stránka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5B9DA26" w14:textId="77777777" w:rsidR="00837B71" w:rsidRPr="00B906FC" w:rsidRDefault="00837B71" w:rsidP="00837B71">
            <w:pPr>
              <w:widowControl w:val="0"/>
              <w:autoSpaceDE w:val="0"/>
              <w:autoSpaceDN w:val="0"/>
            </w:pPr>
            <w:r w:rsidRPr="00B906FC">
              <w:t>Náplavní 1, 120 00 Praha 2</w:t>
            </w:r>
          </w:p>
          <w:p w14:paraId="33FEC86D" w14:textId="03ECCD25" w:rsidR="00F41C3C" w:rsidRPr="007C0F3C" w:rsidRDefault="00061F81" w:rsidP="00837B71">
            <w:pPr>
              <w:widowControl w:val="0"/>
              <w:autoSpaceDE w:val="0"/>
              <w:autoSpaceDN w:val="0"/>
            </w:pPr>
            <w:hyperlink r:id="rId14" w:history="1">
              <w:r w:rsidR="00B63F94" w:rsidRPr="00201B7F">
                <w:rPr>
                  <w:rStyle w:val="Hypertextovodkaz"/>
                </w:rPr>
                <w:t>www.mkc.cz</w:t>
              </w:r>
            </w:hyperlink>
          </w:p>
        </w:tc>
      </w:tr>
      <w:tr w:rsidR="00F41C3C" w:rsidRPr="007C0F3C" w14:paraId="295B34D8" w14:textId="77777777" w:rsidTr="00F41C3C">
        <w:trPr>
          <w:trHeight w:val="313"/>
        </w:trPr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B11DBA3" w14:textId="77777777" w:rsidR="00F41C3C" w:rsidRPr="007C0F3C" w:rsidRDefault="00F41C3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>Kontaktní osoba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723F42D" w14:textId="4AC7FAFA" w:rsidR="00F41C3C" w:rsidRPr="007C0F3C" w:rsidRDefault="00837B71" w:rsidP="00A355EC">
            <w:pPr>
              <w:widowControl w:val="0"/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Tereza Cajthamlová</w:t>
            </w:r>
          </w:p>
        </w:tc>
      </w:tr>
      <w:tr w:rsidR="00F41C3C" w:rsidRPr="007C0F3C" w14:paraId="045434AC" w14:textId="77777777" w:rsidTr="00F41C3C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B071BC9" w14:textId="35B39EC9" w:rsidR="00F41C3C" w:rsidRPr="007C0F3C" w:rsidRDefault="00DE1ACA" w:rsidP="00F41C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Datum vzniku finální verze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AC1B547" w14:textId="3047A0F1" w:rsidR="00F41C3C" w:rsidRPr="007C0F3C" w:rsidRDefault="00837B71" w:rsidP="00A355EC">
            <w:pPr>
              <w:widowControl w:val="0"/>
              <w:autoSpaceDE w:val="0"/>
              <w:autoSpaceDN w:val="0"/>
            </w:pPr>
            <w:r>
              <w:t>31. října 2021</w:t>
            </w:r>
          </w:p>
        </w:tc>
      </w:tr>
      <w:tr w:rsidR="00F41C3C" w:rsidRPr="007C0F3C" w14:paraId="3B52F199" w14:textId="77777777" w:rsidTr="00F41C3C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D754FBA" w14:textId="5A2AD153" w:rsidR="00F41C3C" w:rsidRPr="007C0F3C" w:rsidRDefault="00004AAC" w:rsidP="0051564C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Číslo povinně volitelné aktivity výzvy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454266C" w14:textId="46F5F7D8" w:rsidR="00F41C3C" w:rsidRPr="007C0F3C" w:rsidRDefault="00837B71" w:rsidP="00A355EC">
            <w:pPr>
              <w:widowControl w:val="0"/>
              <w:autoSpaceDE w:val="0"/>
              <w:autoSpaceDN w:val="0"/>
            </w:pPr>
            <w:r>
              <w:t>7</w:t>
            </w:r>
          </w:p>
        </w:tc>
      </w:tr>
      <w:tr w:rsidR="00F41C3C" w:rsidRPr="00427F24" w14:paraId="6F022ED3" w14:textId="77777777" w:rsidTr="00F41C3C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80B57CA" w14:textId="0D318848" w:rsidR="00F41C3C" w:rsidRPr="007C0F3C" w:rsidRDefault="00004AAC" w:rsidP="0051564C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Forma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633DF16" w14:textId="7AFE947B" w:rsidR="00F41C3C" w:rsidRPr="00427F24" w:rsidRDefault="00837B71" w:rsidP="00A355EC">
            <w:pPr>
              <w:widowControl w:val="0"/>
              <w:autoSpaceDE w:val="0"/>
              <w:autoSpaceDN w:val="0"/>
            </w:pPr>
            <w:r>
              <w:t>Prezenční</w:t>
            </w:r>
          </w:p>
        </w:tc>
      </w:tr>
      <w:tr w:rsidR="00F41C3C" w:rsidRPr="007C0F3C" w14:paraId="5C8C3FB9" w14:textId="77777777" w:rsidTr="00F41C3C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CB3AB4" w14:textId="5D4120A3" w:rsidR="00F41C3C" w:rsidRPr="007C0F3C" w:rsidRDefault="00F41C3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Cílová skupina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C97F484" w14:textId="00CD8C47" w:rsidR="00F41C3C" w:rsidRPr="007C0F3C" w:rsidRDefault="00837B71" w:rsidP="00A355EC">
            <w:pPr>
              <w:widowControl w:val="0"/>
              <w:autoSpaceDE w:val="0"/>
              <w:autoSpaceDN w:val="0"/>
            </w:pPr>
            <w:r>
              <w:t>Žáci středních odborných učilišť (nematuritní ročníky)</w:t>
            </w:r>
          </w:p>
        </w:tc>
      </w:tr>
      <w:tr w:rsidR="00F41C3C" w:rsidRPr="007C0F3C" w14:paraId="3A9CD024" w14:textId="77777777" w:rsidTr="00F41C3C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B7578E6" w14:textId="483C7CB0" w:rsidR="00F41C3C" w:rsidRPr="007C0F3C" w:rsidRDefault="00F41C3C" w:rsidP="00F41C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 xml:space="preserve">Délka </w:t>
            </w:r>
            <w:r>
              <w:rPr>
                <w:b/>
                <w:bCs/>
                <w:color w:val="5F5F5F"/>
              </w:rPr>
              <w:t>programu</w:t>
            </w:r>
            <w:r w:rsidR="00F5763F">
              <w:rPr>
                <w:b/>
                <w:bCs/>
                <w:color w:val="5F5F5F"/>
              </w:rPr>
              <w:t xml:space="preserve">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4ABB71E" w14:textId="1C882921" w:rsidR="00F41C3C" w:rsidRPr="007C0F3C" w:rsidRDefault="00F41C3C" w:rsidP="00F41C3C">
            <w:pPr>
              <w:widowControl w:val="0"/>
              <w:autoSpaceDE w:val="0"/>
              <w:autoSpaceDN w:val="0"/>
            </w:pPr>
            <w:r w:rsidRPr="007C0F3C">
              <w:t xml:space="preserve"> </w:t>
            </w:r>
            <w:r w:rsidR="00837B71">
              <w:t>20 vyučovacích hodin</w:t>
            </w:r>
          </w:p>
        </w:tc>
      </w:tr>
      <w:tr w:rsidR="00F41C3C" w:rsidRPr="007C0F3C" w14:paraId="4320FC8F" w14:textId="77777777" w:rsidTr="00F41C3C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CE9D18B" w14:textId="4B03BD1B" w:rsidR="00F41C3C" w:rsidRPr="007C0F3C" w:rsidRDefault="00F41C3C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Zaměření programu</w:t>
            </w:r>
            <w:r w:rsidR="00520552">
              <w:rPr>
                <w:b/>
                <w:bCs/>
                <w:color w:val="5F5F5F"/>
              </w:rPr>
              <w:t xml:space="preserve"> (tematická oblast, obor apod.)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1187A85" w14:textId="30C832C9" w:rsidR="00F41C3C" w:rsidRPr="007C0F3C" w:rsidRDefault="00BE19BE" w:rsidP="00A355EC">
            <w:pPr>
              <w:widowControl w:val="0"/>
              <w:autoSpaceDE w:val="0"/>
              <w:autoSpaceDN w:val="0"/>
            </w:pPr>
            <w:r w:rsidRPr="008D3266">
              <w:t>Podpora aktivního zapojení dětí a žáků do rozhodovacích procesů a</w:t>
            </w:r>
            <w:r w:rsidR="00E87D6D">
              <w:t> </w:t>
            </w:r>
            <w:r w:rsidRPr="008D3266">
              <w:t>do ovlivňování společenského a demokratického života, posilování výchovy k občanství zacílené zejména na prvovoliče, zlepšování politické gramotnosti, motivace dět</w:t>
            </w:r>
            <w:r>
              <w:t>í</w:t>
            </w:r>
            <w:r w:rsidRPr="008D3266">
              <w:t xml:space="preserve"> a žáků k zapojení do konkrétních forem participace, zejména strukturovaného dialogu a</w:t>
            </w:r>
            <w:r>
              <w:t> </w:t>
            </w:r>
            <w:r w:rsidRPr="008D3266">
              <w:t>školních parlamentů, prohlubování spolupráce státních a</w:t>
            </w:r>
            <w:r>
              <w:t> </w:t>
            </w:r>
            <w:r w:rsidRPr="008D3266">
              <w:t>samosprávných orgánů se školami při aktivitách spojených s</w:t>
            </w:r>
            <w:r>
              <w:t> </w:t>
            </w:r>
            <w:r w:rsidRPr="008D3266">
              <w:t>občanským vzděláváním.</w:t>
            </w:r>
          </w:p>
        </w:tc>
      </w:tr>
      <w:tr w:rsidR="00F41C3C" w:rsidRPr="007C0F3C" w14:paraId="5A7A3E4A" w14:textId="77777777" w:rsidTr="00F41C3C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EA3E3E9" w14:textId="77777777" w:rsidR="00F41C3C" w:rsidRDefault="0051564C" w:rsidP="00566207">
            <w:pPr>
              <w:widowControl w:val="0"/>
              <w:autoSpaceDE w:val="0"/>
              <w:autoSpaceDN w:val="0"/>
              <w:spacing w:line="360" w:lineRule="auto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Tvůrci programu</w:t>
            </w:r>
          </w:p>
          <w:p w14:paraId="6385D549" w14:textId="006B4FB9" w:rsidR="00BA7D00" w:rsidRPr="007C0F3C" w:rsidRDefault="00BA7D00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lastRenderedPageBreak/>
              <w:t>Odborný garant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AB9B667" w14:textId="48628E7C" w:rsidR="00F41C3C" w:rsidRDefault="00837B71" w:rsidP="00A355EC">
            <w:pPr>
              <w:widowControl w:val="0"/>
              <w:autoSpaceDE w:val="0"/>
              <w:autoSpaceDN w:val="0"/>
            </w:pPr>
            <w:r>
              <w:lastRenderedPageBreak/>
              <w:t>Mgr. Tereza Cajthamlová</w:t>
            </w:r>
          </w:p>
          <w:p w14:paraId="08010FC1" w14:textId="2BC61763" w:rsidR="001349E3" w:rsidRDefault="001349E3" w:rsidP="00A355EC">
            <w:pPr>
              <w:widowControl w:val="0"/>
              <w:autoSpaceDE w:val="0"/>
              <w:autoSpaceDN w:val="0"/>
            </w:pPr>
          </w:p>
          <w:p w14:paraId="20543B78" w14:textId="3E50A31B" w:rsidR="0051564C" w:rsidRPr="007C0F3C" w:rsidRDefault="001349E3" w:rsidP="00A355EC">
            <w:pPr>
              <w:widowControl w:val="0"/>
              <w:autoSpaceDE w:val="0"/>
              <w:autoSpaceDN w:val="0"/>
            </w:pPr>
            <w:r>
              <w:lastRenderedPageBreak/>
              <w:t>Mgr. Karolína Pražáková</w:t>
            </w:r>
          </w:p>
        </w:tc>
      </w:tr>
      <w:tr w:rsidR="00F41C3C" w:rsidRPr="007C0F3C" w14:paraId="3D89DA10" w14:textId="77777777" w:rsidTr="00F41C3C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EB4729A" w14:textId="5CA542E2" w:rsidR="00F41C3C" w:rsidRPr="007C0F3C" w:rsidRDefault="0051564C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lastRenderedPageBreak/>
              <w:t xml:space="preserve">Odborní posuzovatelé 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D129925" w14:textId="57B1FA6D" w:rsidR="00F41C3C" w:rsidRPr="007C0F3C" w:rsidRDefault="00837B71" w:rsidP="00A355EC">
            <w:pPr>
              <w:widowControl w:val="0"/>
              <w:autoSpaceDE w:val="0"/>
              <w:autoSpaceDN w:val="0"/>
            </w:pPr>
            <w:r>
              <w:t xml:space="preserve">Mgr. Eva </w:t>
            </w:r>
            <w:proofErr w:type="spellStart"/>
            <w:r>
              <w:t>Hocká</w:t>
            </w:r>
            <w:proofErr w:type="spellEnd"/>
            <w:r>
              <w:t xml:space="preserve">, Ph.D., Mgr. Jana </w:t>
            </w:r>
            <w:proofErr w:type="spellStart"/>
            <w:r>
              <w:t>Vitíková</w:t>
            </w:r>
            <w:proofErr w:type="spellEnd"/>
          </w:p>
        </w:tc>
      </w:tr>
      <w:tr w:rsidR="00F41C3C" w:rsidRPr="007C0F3C" w14:paraId="7490A7E4" w14:textId="77777777" w:rsidTr="00F41C3C">
        <w:tc>
          <w:tcPr>
            <w:tcW w:w="2813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C7F6570" w14:textId="5C787F87" w:rsidR="00F41C3C" w:rsidRPr="007C0F3C" w:rsidRDefault="00DE1ACA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Specifický program pro žáky se SVP (ano x ne)</w:t>
            </w:r>
          </w:p>
        </w:tc>
        <w:tc>
          <w:tcPr>
            <w:tcW w:w="6257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E635A6B" w14:textId="4BCF0906" w:rsidR="00F41C3C" w:rsidRPr="007C0F3C" w:rsidRDefault="00B63F94" w:rsidP="00A355EC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N</w:t>
            </w:r>
            <w:r w:rsidR="00837B71">
              <w:rPr>
                <w:bCs/>
              </w:rPr>
              <w:t>e</w:t>
            </w:r>
          </w:p>
        </w:tc>
      </w:tr>
    </w:tbl>
    <w:p w14:paraId="6B8844A3" w14:textId="77D8C4FF" w:rsidR="00B667D1" w:rsidRPr="00CC61F7" w:rsidRDefault="00B667D1" w:rsidP="00CB6D89">
      <w:pPr>
        <w:pStyle w:val="Nadpis2"/>
        <w:spacing w:line="276" w:lineRule="auto"/>
        <w:rPr>
          <w:rFonts w:cs="Arial"/>
          <w:color w:val="8DB3E2" w:themeColor="text2" w:themeTint="66"/>
        </w:rPr>
      </w:pPr>
      <w:bookmarkStart w:id="3" w:name="_Toc90326264"/>
      <w:r w:rsidRPr="00CC61F7">
        <w:rPr>
          <w:rFonts w:cs="Arial"/>
          <w:color w:val="8DB3E2" w:themeColor="text2" w:themeTint="66"/>
        </w:rPr>
        <w:t>1.2</w:t>
      </w:r>
      <w:r w:rsidR="0051564C" w:rsidRPr="00CC61F7">
        <w:rPr>
          <w:rFonts w:cs="Arial"/>
          <w:color w:val="8DB3E2" w:themeColor="text2" w:themeTint="66"/>
        </w:rPr>
        <w:t xml:space="preserve"> Anotace </w:t>
      </w:r>
      <w:r w:rsidR="00DE1ACA" w:rsidRPr="00CC61F7">
        <w:rPr>
          <w:rFonts w:cs="Arial"/>
          <w:color w:val="8DB3E2" w:themeColor="text2" w:themeTint="66"/>
        </w:rPr>
        <w:t>programu</w:t>
      </w:r>
      <w:bookmarkEnd w:id="3"/>
    </w:p>
    <w:p w14:paraId="7D4750E4" w14:textId="2EA5FFCE" w:rsidR="00120367" w:rsidRDefault="00120367" w:rsidP="00120367">
      <w:r>
        <w:t xml:space="preserve">Program pro nematuritní ročníky středních odborných učilišť seznamuje žáky s pocitovým mapováním jako nástrojem pro zapojení občanů do rozhodovacího procesu. Žáci se </w:t>
      </w:r>
      <w:proofErr w:type="gramStart"/>
      <w:r>
        <w:t>učí</w:t>
      </w:r>
      <w:proofErr w:type="gramEnd"/>
      <w:r>
        <w:t xml:space="preserve"> dívat kolem sebe a</w:t>
      </w:r>
      <w:r w:rsidR="00CF09B7">
        <w:t> </w:t>
      </w:r>
      <w:r>
        <w:t>uvědomovat si své potřeby a zájmy vůči místu, kde žijí. Sami si také vyplní pocitové mapy a výsledky mapování představí zástupcům samosprávy. Právě setkání s lidmi z vedení města je pro žáky inspirativní a vede je k tomu, aby o sobě začali přemýšlet jako o aktivních občanech, kteří se zajímají o</w:t>
      </w:r>
      <w:r w:rsidR="00F5763F">
        <w:t> </w:t>
      </w:r>
      <w:r>
        <w:t>dění kolem sebe.</w:t>
      </w:r>
    </w:p>
    <w:p w14:paraId="0C63F0D5" w14:textId="77777777" w:rsidR="00DE1ACA" w:rsidRPr="00CC61F7" w:rsidRDefault="00DE1ACA" w:rsidP="00DE1ACA">
      <w:pPr>
        <w:pStyle w:val="Nadpis2"/>
        <w:rPr>
          <w:color w:val="8DB3E2" w:themeColor="text2" w:themeTint="66"/>
        </w:rPr>
      </w:pPr>
      <w:bookmarkStart w:id="4" w:name="_Toc90326265"/>
      <w:r w:rsidRPr="00CC61F7">
        <w:rPr>
          <w:color w:val="8DB3E2" w:themeColor="text2" w:themeTint="66"/>
        </w:rPr>
        <w:t>1.3 Cíl programu</w:t>
      </w:r>
      <w:bookmarkEnd w:id="4"/>
    </w:p>
    <w:p w14:paraId="104AB6D3" w14:textId="2E906D77" w:rsidR="00F2110A" w:rsidRDefault="00427A51" w:rsidP="00DE1ACA">
      <w:r>
        <w:t xml:space="preserve">Žáci si díky programu uvědomí vlastní zájmy a potřeby ve veřejném prostoru. Porozumí tomu, jak spravují veřejný prostor samosprávy i jak lze zapojit do plánování a rozhodování veřejnost. Žáci se </w:t>
      </w:r>
      <w:proofErr w:type="gramStart"/>
      <w:r>
        <w:t>učí</w:t>
      </w:r>
      <w:proofErr w:type="gramEnd"/>
      <w:r>
        <w:t xml:space="preserve"> prostřednictvím projektové výuky spolupracovat a získávají větší sebevědomí </w:t>
      </w:r>
      <w:r w:rsidR="007E66B1">
        <w:t>v</w:t>
      </w:r>
      <w:r>
        <w:t xml:space="preserve"> komunikaci se zástupci samosprávy.</w:t>
      </w:r>
      <w:r w:rsidR="00F5763F">
        <w:t xml:space="preserve"> </w:t>
      </w:r>
    </w:p>
    <w:p w14:paraId="173B7B2E" w14:textId="7B4394A7" w:rsidR="00D14E94" w:rsidRPr="00CC61F7" w:rsidRDefault="00D14E94" w:rsidP="00DE1ACA">
      <w:pPr>
        <w:pStyle w:val="Nadpis2"/>
        <w:rPr>
          <w:color w:val="8DB3E2" w:themeColor="text2" w:themeTint="66"/>
        </w:rPr>
      </w:pPr>
      <w:bookmarkStart w:id="5" w:name="_Toc90326266"/>
      <w:r w:rsidRPr="00CC61F7">
        <w:rPr>
          <w:color w:val="8DB3E2" w:themeColor="text2" w:themeTint="66"/>
        </w:rPr>
        <w:t>1.4</w:t>
      </w:r>
      <w:r w:rsidR="00DE1ACA" w:rsidRPr="00CC61F7">
        <w:rPr>
          <w:color w:val="8DB3E2" w:themeColor="text2" w:themeTint="66"/>
        </w:rPr>
        <w:t xml:space="preserve"> </w:t>
      </w:r>
      <w:r w:rsidRPr="00CC61F7">
        <w:rPr>
          <w:color w:val="8DB3E2" w:themeColor="text2" w:themeTint="66"/>
        </w:rPr>
        <w:t>Klíčové kompetence a konkrétní způsob jejich rozvoje v programu</w:t>
      </w:r>
      <w:bookmarkEnd w:id="5"/>
    </w:p>
    <w:p w14:paraId="1FECDFC5" w14:textId="578D4E98" w:rsidR="00B53DC1" w:rsidRDefault="00427A51" w:rsidP="00B53DC1">
      <w:r>
        <w:t xml:space="preserve">Program vychází z modelu kompetencí pro demokratickou kulturu a v metodických pokynech ke každému semináři je podrobně popsáno, které kompetence aktivity rozvíjí. Jde především o hodnoty lidské důstojnosti a lidských práv, demokracie, spravedlnosti a rovnosti. Žáci si osvojují respekt, občanskou uvědomělost, odpovědnost a sebedůvěru. Mezi získané dovednosti </w:t>
      </w:r>
      <w:proofErr w:type="gramStart"/>
      <w:r>
        <w:t>patří</w:t>
      </w:r>
      <w:proofErr w:type="gramEnd"/>
      <w:r>
        <w:t xml:space="preserve"> samostatné učení, aktivní naslouchání, empatie, flexibilita a přizpůsobivost, jazykové a komunikační dovednosti i</w:t>
      </w:r>
      <w:r w:rsidR="00F5763F">
        <w:t> </w:t>
      </w:r>
      <w:r>
        <w:t>spolupráce. Žáci také získávají znalosti a kritické porozumění sobě samému, jazyku a komunikaci i</w:t>
      </w:r>
      <w:r w:rsidR="00F5763F">
        <w:t> </w:t>
      </w:r>
      <w:r>
        <w:t xml:space="preserve">světu politiky, lidských práv, kultury, životního prostředí a udržitelnosti. </w:t>
      </w:r>
    </w:p>
    <w:p w14:paraId="0035295A" w14:textId="1FB3D586" w:rsidR="00A97035" w:rsidRPr="00A97035" w:rsidRDefault="00A97035" w:rsidP="00A97035">
      <w:pPr>
        <w:shd w:val="clear" w:color="auto" w:fill="FFFFFF"/>
        <w:rPr>
          <w:rFonts w:eastAsia="Times New Roman" w:cstheme="minorHAnsi"/>
          <w:iCs/>
        </w:rPr>
      </w:pPr>
      <w:r w:rsidRPr="003B24DF">
        <w:rPr>
          <w:rFonts w:cstheme="minorHAnsi"/>
          <w:iCs/>
        </w:rPr>
        <w:t xml:space="preserve">Zdroj: </w:t>
      </w:r>
      <w:r w:rsidRPr="003B24DF">
        <w:rPr>
          <w:rFonts w:eastAsia="Times New Roman" w:cstheme="minorHAnsi"/>
          <w:iCs/>
        </w:rPr>
        <w:t>Kompetence pro demokratickou kulturu [online]. [cit. 2021-03-23]. Dostupn</w:t>
      </w:r>
      <w:r w:rsidR="008C1B25">
        <w:rPr>
          <w:rFonts w:eastAsia="Times New Roman" w:cstheme="minorHAnsi"/>
          <w:iCs/>
        </w:rPr>
        <w:t xml:space="preserve">é </w:t>
      </w:r>
      <w:r w:rsidRPr="003B24DF">
        <w:rPr>
          <w:rFonts w:eastAsia="Times New Roman" w:cstheme="minorHAnsi"/>
          <w:iCs/>
        </w:rPr>
        <w:t>z:</w:t>
      </w:r>
      <w:r w:rsidR="008759F5">
        <w:rPr>
          <w:rFonts w:eastAsia="Times New Roman" w:cstheme="minorHAnsi"/>
          <w:iCs/>
        </w:rPr>
        <w:t> </w:t>
      </w:r>
      <w:r w:rsidR="008C1B25">
        <w:rPr>
          <w:rFonts w:eastAsia="Times New Roman" w:cstheme="minorHAnsi"/>
          <w:iCs/>
        </w:rPr>
        <w:t>h</w:t>
      </w:r>
      <w:r w:rsidRPr="003B24DF">
        <w:rPr>
          <w:rFonts w:eastAsia="Times New Roman" w:cstheme="minorHAnsi"/>
          <w:iCs/>
        </w:rPr>
        <w:t>ttp://www.obcanskevzdelavani.cz/publikace</w:t>
      </w:r>
      <w:r w:rsidR="006176FF">
        <w:rPr>
          <w:rFonts w:eastAsia="Times New Roman" w:cstheme="minorHAnsi"/>
          <w:iCs/>
        </w:rPr>
        <w:t>.</w:t>
      </w:r>
      <w:r w:rsidRPr="003B24DF">
        <w:rPr>
          <w:rFonts w:eastAsia="Times New Roman" w:cstheme="minorHAnsi"/>
          <w:iCs/>
          <w:vanish/>
        </w:rPr>
        <w:t>Top of Form</w:t>
      </w:r>
    </w:p>
    <w:p w14:paraId="20BBEB3B" w14:textId="54B64216" w:rsidR="00DE1ACA" w:rsidRPr="00CC61F7" w:rsidRDefault="00D14E94" w:rsidP="00DE1ACA">
      <w:pPr>
        <w:pStyle w:val="Nadpis2"/>
        <w:rPr>
          <w:color w:val="8DB3E2" w:themeColor="text2" w:themeTint="66"/>
        </w:rPr>
      </w:pPr>
      <w:bookmarkStart w:id="6" w:name="_Toc90326267"/>
      <w:r w:rsidRPr="00CC61F7">
        <w:rPr>
          <w:color w:val="8DB3E2" w:themeColor="text2" w:themeTint="66"/>
        </w:rPr>
        <w:t xml:space="preserve">1.5 </w:t>
      </w:r>
      <w:r w:rsidR="00147106" w:rsidRPr="00CC61F7">
        <w:rPr>
          <w:color w:val="8DB3E2" w:themeColor="text2" w:themeTint="66"/>
        </w:rPr>
        <w:t>Forma</w:t>
      </w:r>
      <w:bookmarkEnd w:id="6"/>
    </w:p>
    <w:p w14:paraId="1C0B08E9" w14:textId="2DB003F7" w:rsidR="00DE1ACA" w:rsidRDefault="00120367" w:rsidP="00DE1ACA">
      <w:r>
        <w:t>Prezenční forma</w:t>
      </w:r>
    </w:p>
    <w:p w14:paraId="6952C3C5" w14:textId="752E0293" w:rsidR="00DE1ACA" w:rsidRPr="00CC61F7" w:rsidRDefault="00DE1ACA" w:rsidP="00DE1ACA">
      <w:pPr>
        <w:pStyle w:val="Nadpis2"/>
        <w:rPr>
          <w:color w:val="8DB3E2" w:themeColor="text2" w:themeTint="66"/>
        </w:rPr>
      </w:pPr>
      <w:bookmarkStart w:id="7" w:name="_Toc90326268"/>
      <w:r w:rsidRPr="00CC61F7">
        <w:rPr>
          <w:color w:val="8DB3E2" w:themeColor="text2" w:themeTint="66"/>
        </w:rPr>
        <w:t>1.</w:t>
      </w:r>
      <w:r w:rsidR="00D14E94" w:rsidRPr="00CC61F7">
        <w:rPr>
          <w:color w:val="8DB3E2" w:themeColor="text2" w:themeTint="66"/>
        </w:rPr>
        <w:t>6</w:t>
      </w:r>
      <w:r w:rsidRPr="00CC61F7">
        <w:rPr>
          <w:color w:val="8DB3E2" w:themeColor="text2" w:themeTint="66"/>
        </w:rPr>
        <w:t xml:space="preserve"> </w:t>
      </w:r>
      <w:r w:rsidR="00147106" w:rsidRPr="00CC61F7">
        <w:rPr>
          <w:color w:val="8DB3E2" w:themeColor="text2" w:themeTint="66"/>
        </w:rPr>
        <w:t>Hodinová dotace</w:t>
      </w:r>
      <w:bookmarkEnd w:id="7"/>
    </w:p>
    <w:p w14:paraId="767D2515" w14:textId="46AC6779" w:rsidR="00B53DC1" w:rsidRDefault="00120367" w:rsidP="00B53DC1">
      <w:r>
        <w:t>Program se skládá z deseti dvouhodinových seminářů, celkem je to 20 vyučovacích hodin o délce 45</w:t>
      </w:r>
      <w:r w:rsidR="00CF09B7">
        <w:t> </w:t>
      </w:r>
      <w:r>
        <w:t>minut.</w:t>
      </w:r>
    </w:p>
    <w:p w14:paraId="3B3DEC67" w14:textId="63929253" w:rsidR="00147106" w:rsidRPr="00CC61F7" w:rsidRDefault="00D14E94" w:rsidP="00DE1ACA">
      <w:pPr>
        <w:pStyle w:val="Nadpis2"/>
        <w:rPr>
          <w:color w:val="8DB3E2" w:themeColor="text2" w:themeTint="66"/>
        </w:rPr>
      </w:pPr>
      <w:bookmarkStart w:id="8" w:name="_Toc90326269"/>
      <w:r w:rsidRPr="00CC61F7">
        <w:rPr>
          <w:color w:val="8DB3E2" w:themeColor="text2" w:themeTint="66"/>
        </w:rPr>
        <w:t>1.7</w:t>
      </w:r>
      <w:r w:rsidR="00147106" w:rsidRPr="00CC61F7">
        <w:rPr>
          <w:color w:val="8DB3E2" w:themeColor="text2" w:themeTint="66"/>
        </w:rPr>
        <w:t xml:space="preserve"> Předpokládaný počet účastníků a upřesnění cílové skupiny</w:t>
      </w:r>
      <w:bookmarkEnd w:id="8"/>
    </w:p>
    <w:p w14:paraId="3A04A046" w14:textId="11B1A08E" w:rsidR="00B53DC1" w:rsidRDefault="00120367" w:rsidP="00B53DC1">
      <w:r>
        <w:t>Program je vhodný pro žáky nematuritních oborů středních odborných učilišť. Může být zařazen do výuky v běžné třídě (max. 32 žáků) libovolného ročníku</w:t>
      </w:r>
      <w:r w:rsidR="00BE19BE">
        <w:t>. Ideální počet žáků je 16–24.</w:t>
      </w:r>
    </w:p>
    <w:p w14:paraId="22F6AEB1" w14:textId="5254C3F3" w:rsidR="00147106" w:rsidRPr="00CC61F7" w:rsidRDefault="00D14E94" w:rsidP="00DE1ACA">
      <w:pPr>
        <w:pStyle w:val="Nadpis2"/>
        <w:rPr>
          <w:color w:val="8DB3E2" w:themeColor="text2" w:themeTint="66"/>
        </w:rPr>
      </w:pPr>
      <w:bookmarkStart w:id="9" w:name="_Toc90326270"/>
      <w:r w:rsidRPr="00CC61F7">
        <w:rPr>
          <w:color w:val="8DB3E2" w:themeColor="text2" w:themeTint="66"/>
        </w:rPr>
        <w:lastRenderedPageBreak/>
        <w:t>1.8</w:t>
      </w:r>
      <w:r w:rsidR="00147106" w:rsidRPr="00CC61F7">
        <w:rPr>
          <w:color w:val="8DB3E2" w:themeColor="text2" w:themeTint="66"/>
        </w:rPr>
        <w:t xml:space="preserve"> Metody a způsoby realizace</w:t>
      </w:r>
      <w:bookmarkEnd w:id="9"/>
      <w:r w:rsidR="00147106" w:rsidRPr="00CC61F7">
        <w:rPr>
          <w:color w:val="8DB3E2" w:themeColor="text2" w:themeTint="66"/>
        </w:rPr>
        <w:t xml:space="preserve"> </w:t>
      </w:r>
    </w:p>
    <w:p w14:paraId="217BF790" w14:textId="6DD9335C" w:rsidR="00756B41" w:rsidRDefault="00756B41" w:rsidP="00756B41">
      <w:r>
        <w:t xml:space="preserve">Diskuse, brainstorming, výklad, práce ve skupinách, práce v terénu, plánování, samostatná práce, prezentace </w:t>
      </w:r>
    </w:p>
    <w:p w14:paraId="6B797152" w14:textId="15D0AB14" w:rsidR="009B0A9D" w:rsidRPr="00CC61F7" w:rsidRDefault="009B0A9D" w:rsidP="009B0A9D">
      <w:pPr>
        <w:pStyle w:val="Nadpis2"/>
        <w:rPr>
          <w:color w:val="8DB3E2" w:themeColor="text2" w:themeTint="66"/>
        </w:rPr>
      </w:pPr>
      <w:bookmarkStart w:id="10" w:name="_Toc90326271"/>
      <w:r w:rsidRPr="00CC61F7">
        <w:rPr>
          <w:color w:val="8DB3E2" w:themeColor="text2" w:themeTint="66"/>
        </w:rPr>
        <w:t>1.</w:t>
      </w:r>
      <w:r w:rsidR="00D14E94" w:rsidRPr="00CC61F7">
        <w:rPr>
          <w:color w:val="8DB3E2" w:themeColor="text2" w:themeTint="66"/>
        </w:rPr>
        <w:t>9</w:t>
      </w:r>
      <w:r w:rsidRPr="00CC61F7">
        <w:rPr>
          <w:color w:val="8DB3E2" w:themeColor="text2" w:themeTint="66"/>
        </w:rPr>
        <w:t xml:space="preserve"> </w:t>
      </w:r>
      <w:r w:rsidR="007045FF" w:rsidRPr="00CC61F7">
        <w:rPr>
          <w:color w:val="8DB3E2" w:themeColor="text2" w:themeTint="66"/>
        </w:rPr>
        <w:t xml:space="preserve">Obsah – přehled </w:t>
      </w:r>
      <w:r w:rsidR="00E04286" w:rsidRPr="00CC61F7">
        <w:rPr>
          <w:color w:val="8DB3E2" w:themeColor="text2" w:themeTint="66"/>
        </w:rPr>
        <w:t>tematických bloků</w:t>
      </w:r>
      <w:r w:rsidR="007045FF" w:rsidRPr="00CC61F7">
        <w:rPr>
          <w:color w:val="8DB3E2" w:themeColor="text2" w:themeTint="66"/>
        </w:rPr>
        <w:t xml:space="preserve"> a podrobný přehled témat programu a jejich anotace včetně dílčí hodinové dotace</w:t>
      </w:r>
      <w:bookmarkEnd w:id="10"/>
    </w:p>
    <w:p w14:paraId="2F94FB19" w14:textId="71CBB3C0" w:rsidR="007051D2" w:rsidRPr="00995956" w:rsidRDefault="00995956" w:rsidP="00995956">
      <w:pPr>
        <w:rPr>
          <w:b/>
        </w:rPr>
      </w:pPr>
      <w:r>
        <w:rPr>
          <w:b/>
        </w:rPr>
        <w:t xml:space="preserve">1. téma: </w:t>
      </w:r>
      <w:r w:rsidR="00120367" w:rsidRPr="00995956">
        <w:rPr>
          <w:b/>
        </w:rPr>
        <w:t xml:space="preserve">Komu </w:t>
      </w:r>
      <w:proofErr w:type="gramStart"/>
      <w:r w:rsidR="00120367" w:rsidRPr="00995956">
        <w:rPr>
          <w:b/>
        </w:rPr>
        <w:t>patří</w:t>
      </w:r>
      <w:proofErr w:type="gramEnd"/>
      <w:r w:rsidR="00120367" w:rsidRPr="00995956">
        <w:rPr>
          <w:b/>
        </w:rPr>
        <w:t xml:space="preserve"> město</w:t>
      </w:r>
      <w:r w:rsidR="008769AD" w:rsidRPr="00995956">
        <w:rPr>
          <w:b/>
        </w:rPr>
        <w:t xml:space="preserve"> </w:t>
      </w:r>
      <w:r w:rsidR="00120367" w:rsidRPr="00995956">
        <w:rPr>
          <w:b/>
        </w:rPr>
        <w:t>–</w:t>
      </w:r>
      <w:r w:rsidR="007051D2" w:rsidRPr="00995956">
        <w:rPr>
          <w:b/>
        </w:rPr>
        <w:t xml:space="preserve"> </w:t>
      </w:r>
      <w:r w:rsidR="00120367" w:rsidRPr="00995956">
        <w:rPr>
          <w:b/>
        </w:rPr>
        <w:t>2 vyučovací hodiny</w:t>
      </w:r>
    </w:p>
    <w:p w14:paraId="76A3F385" w14:textId="77777777" w:rsidR="00995956" w:rsidRDefault="00995956" w:rsidP="00995956">
      <w:pPr>
        <w:ind w:left="705"/>
        <w:rPr>
          <w:color w:val="000000"/>
        </w:rPr>
      </w:pPr>
      <w:r>
        <w:rPr>
          <w:color w:val="000000"/>
        </w:rPr>
        <w:t xml:space="preserve">Žáci porozumí pojmu veřejný prostor a zjistí, co všechno do veřejného prostoru </w:t>
      </w:r>
      <w:proofErr w:type="gramStart"/>
      <w:r>
        <w:rPr>
          <w:color w:val="000000"/>
        </w:rPr>
        <w:t>patří</w:t>
      </w:r>
      <w:proofErr w:type="gramEnd"/>
      <w:r>
        <w:rPr>
          <w:color w:val="000000"/>
        </w:rPr>
        <w:t>. Uvědomí si hranici mezi veřejným a soukromým v prostředí města.</w:t>
      </w:r>
    </w:p>
    <w:p w14:paraId="0EF2A04A" w14:textId="06EF0462" w:rsidR="00120367" w:rsidRDefault="00995956" w:rsidP="00995956">
      <w:pPr>
        <w:rPr>
          <w:b/>
        </w:rPr>
      </w:pPr>
      <w:r w:rsidRPr="00995956">
        <w:rPr>
          <w:b/>
          <w:bCs/>
          <w:color w:val="000000"/>
        </w:rPr>
        <w:t xml:space="preserve">2. téma: </w:t>
      </w:r>
      <w:r w:rsidR="00120367">
        <w:rPr>
          <w:b/>
        </w:rPr>
        <w:t>Veřejný prostor rozdělující i spojující –</w:t>
      </w:r>
      <w:r w:rsidR="00120367" w:rsidRPr="007051D2">
        <w:rPr>
          <w:b/>
        </w:rPr>
        <w:t xml:space="preserve"> </w:t>
      </w:r>
      <w:r w:rsidR="00120367">
        <w:rPr>
          <w:b/>
        </w:rPr>
        <w:t>2 vyučovací hodiny</w:t>
      </w:r>
    </w:p>
    <w:p w14:paraId="25B0E94B" w14:textId="5317FC71" w:rsidR="00120367" w:rsidRPr="00120367" w:rsidRDefault="00120367" w:rsidP="007051D2">
      <w:r>
        <w:rPr>
          <w:b/>
        </w:rPr>
        <w:tab/>
      </w:r>
      <w:r w:rsidR="00995956" w:rsidRPr="00995956">
        <w:rPr>
          <w:bCs/>
        </w:rPr>
        <w:t>Žáci</w:t>
      </w:r>
      <w:r w:rsidR="00995956">
        <w:t xml:space="preserve"> se zamyslí nad tím, kdy veřejný prostor spojuje a kdy naopak rozděluje. </w:t>
      </w:r>
    </w:p>
    <w:p w14:paraId="264A43EE" w14:textId="6AFA102E" w:rsidR="008769AD" w:rsidRPr="00995956" w:rsidRDefault="00995956" w:rsidP="008769AD">
      <w:pPr>
        <w:rPr>
          <w:b/>
        </w:rPr>
      </w:pPr>
      <w:r>
        <w:rPr>
          <w:b/>
        </w:rPr>
        <w:t xml:space="preserve">3. téma: </w:t>
      </w:r>
      <w:r w:rsidR="00120367">
        <w:rPr>
          <w:b/>
        </w:rPr>
        <w:t xml:space="preserve">Jaké chceme město </w:t>
      </w:r>
      <w:r w:rsidR="00427A51">
        <w:rPr>
          <w:b/>
        </w:rPr>
        <w:t>–</w:t>
      </w:r>
      <w:r w:rsidR="00120367">
        <w:rPr>
          <w:b/>
        </w:rPr>
        <w:t xml:space="preserve"> 4</w:t>
      </w:r>
      <w:r w:rsidR="00427A51">
        <w:rPr>
          <w:b/>
        </w:rPr>
        <w:t xml:space="preserve"> </w:t>
      </w:r>
      <w:r w:rsidR="00120367">
        <w:rPr>
          <w:b/>
        </w:rPr>
        <w:t>vyučovací hodiny</w:t>
      </w:r>
      <w:r w:rsidR="008769AD">
        <w:t xml:space="preserve"> </w:t>
      </w:r>
    </w:p>
    <w:p w14:paraId="0A1CBFA8" w14:textId="32686124" w:rsidR="008769AD" w:rsidRPr="008769AD" w:rsidRDefault="008769AD" w:rsidP="008769AD">
      <w:pPr>
        <w:rPr>
          <w:u w:val="single"/>
        </w:rPr>
      </w:pPr>
      <w:r>
        <w:rPr>
          <w:b/>
        </w:rPr>
        <w:tab/>
      </w:r>
      <w:r w:rsidR="00120367">
        <w:rPr>
          <w:u w:val="single"/>
        </w:rPr>
        <w:t xml:space="preserve">Jaké chceme město </w:t>
      </w:r>
      <w:proofErr w:type="gramStart"/>
      <w:r w:rsidR="00120367">
        <w:rPr>
          <w:u w:val="single"/>
        </w:rPr>
        <w:t>1</w:t>
      </w:r>
      <w:r w:rsidRPr="008769AD">
        <w:rPr>
          <w:u w:val="single"/>
        </w:rPr>
        <w:t xml:space="preserve"> – </w:t>
      </w:r>
      <w:r w:rsidR="00120367">
        <w:rPr>
          <w:u w:val="single"/>
        </w:rPr>
        <w:t>2</w:t>
      </w:r>
      <w:proofErr w:type="gramEnd"/>
      <w:r w:rsidR="00120367">
        <w:rPr>
          <w:u w:val="single"/>
        </w:rPr>
        <w:t xml:space="preserve"> vyučovací hodiny</w:t>
      </w:r>
      <w:r w:rsidRPr="008769AD">
        <w:rPr>
          <w:u w:val="single"/>
        </w:rPr>
        <w:t xml:space="preserve"> </w:t>
      </w:r>
    </w:p>
    <w:p w14:paraId="44481EDA" w14:textId="77777777" w:rsidR="00995956" w:rsidRDefault="00995956" w:rsidP="00995956">
      <w:pPr>
        <w:pStyle w:val="Normln1"/>
        <w:spacing w:line="240" w:lineRule="auto"/>
        <w:ind w:left="708" w:firstLine="708"/>
      </w:pPr>
      <w:r>
        <w:t>Žáci se zamyslí nad tím, jak by mohlo vypadat ideální město.</w:t>
      </w:r>
    </w:p>
    <w:p w14:paraId="4058F3AD" w14:textId="57DCFDC2" w:rsidR="008769AD" w:rsidRPr="008769AD" w:rsidRDefault="008769AD" w:rsidP="008769AD">
      <w:pPr>
        <w:rPr>
          <w:u w:val="single"/>
        </w:rPr>
      </w:pPr>
      <w:r w:rsidRPr="007051D2">
        <w:tab/>
      </w:r>
      <w:r w:rsidR="00120367">
        <w:rPr>
          <w:u w:val="single"/>
        </w:rPr>
        <w:t xml:space="preserve">Jaké chceme město </w:t>
      </w:r>
      <w:proofErr w:type="gramStart"/>
      <w:r w:rsidR="00120367">
        <w:rPr>
          <w:u w:val="single"/>
        </w:rPr>
        <w:t xml:space="preserve">2 </w:t>
      </w:r>
      <w:r w:rsidRPr="008769AD">
        <w:rPr>
          <w:u w:val="single"/>
        </w:rPr>
        <w:t xml:space="preserve">– </w:t>
      </w:r>
      <w:r w:rsidR="00120367">
        <w:rPr>
          <w:u w:val="single"/>
        </w:rPr>
        <w:t>2</w:t>
      </w:r>
      <w:proofErr w:type="gramEnd"/>
      <w:r w:rsidR="00120367">
        <w:rPr>
          <w:u w:val="single"/>
        </w:rPr>
        <w:t xml:space="preserve"> vyučovací hodiny</w:t>
      </w:r>
    </w:p>
    <w:p w14:paraId="4710511C" w14:textId="77777777" w:rsidR="00995956" w:rsidRDefault="00995956" w:rsidP="00995956">
      <w:pPr>
        <w:ind w:left="708" w:firstLine="708"/>
        <w:rPr>
          <w:rFonts w:ascii="Calibri" w:eastAsia="Times New Roman" w:hAnsi="Calibri" w:cs="Calibri"/>
          <w:color w:val="000000"/>
          <w:lang w:eastAsia="cs-CZ"/>
        </w:rPr>
      </w:pPr>
      <w:r w:rsidRPr="004A21CA">
        <w:rPr>
          <w:rFonts w:ascii="Calibri" w:eastAsia="Times New Roman" w:hAnsi="Calibri" w:cs="Calibri"/>
          <w:color w:val="000000"/>
          <w:lang w:eastAsia="cs-CZ"/>
        </w:rPr>
        <w:t xml:space="preserve">Žáci </w:t>
      </w:r>
      <w:r>
        <w:rPr>
          <w:rFonts w:ascii="Calibri" w:eastAsia="Times New Roman" w:hAnsi="Calibri" w:cs="Calibri"/>
          <w:color w:val="000000"/>
          <w:lang w:eastAsia="cs-CZ"/>
        </w:rPr>
        <w:t>se dozví více o pocitovém mapování a dalších participativních nástrojích města.</w:t>
      </w:r>
    </w:p>
    <w:p w14:paraId="78863AE8" w14:textId="2C730267" w:rsidR="007051D2" w:rsidRDefault="00995956" w:rsidP="00995956">
      <w:pPr>
        <w:rPr>
          <w:b/>
        </w:rPr>
      </w:pPr>
      <w:r>
        <w:rPr>
          <w:b/>
        </w:rPr>
        <w:t xml:space="preserve">4. téma: </w:t>
      </w:r>
      <w:r w:rsidR="00120367">
        <w:rPr>
          <w:b/>
        </w:rPr>
        <w:t>Potřeby a zájmy</w:t>
      </w:r>
      <w:r w:rsidR="008769AD">
        <w:rPr>
          <w:b/>
        </w:rPr>
        <w:t xml:space="preserve"> </w:t>
      </w:r>
      <w:r w:rsidR="00120367">
        <w:rPr>
          <w:b/>
        </w:rPr>
        <w:t>–</w:t>
      </w:r>
      <w:r w:rsidR="007051D2">
        <w:rPr>
          <w:b/>
        </w:rPr>
        <w:t xml:space="preserve"> </w:t>
      </w:r>
      <w:r w:rsidR="00120367">
        <w:rPr>
          <w:b/>
        </w:rPr>
        <w:t>2 vyučovací hodiny</w:t>
      </w:r>
    </w:p>
    <w:p w14:paraId="2C292DFB" w14:textId="505D6A9D" w:rsidR="008769AD" w:rsidRDefault="00995956" w:rsidP="00995956">
      <w:pPr>
        <w:ind w:left="705"/>
      </w:pPr>
      <w:r>
        <w:rPr>
          <w:rFonts w:ascii="Calibri" w:eastAsia="Times New Roman" w:hAnsi="Calibri" w:cs="Calibri"/>
          <w:color w:val="000000"/>
          <w:lang w:eastAsia="cs-CZ"/>
        </w:rPr>
        <w:t xml:space="preserve">Žáci naplánují, co budou mapovat a na které vlastnosti veřejného prostoru se při mapování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zaměří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>.</w:t>
      </w:r>
      <w:r w:rsidR="00E550B5">
        <w:rPr>
          <w:rFonts w:ascii="Calibri" w:eastAsia="Times New Roman" w:hAnsi="Calibri" w:cs="Calibri"/>
          <w:color w:val="000000"/>
          <w:lang w:eastAsia="cs-CZ"/>
        </w:rPr>
        <w:t xml:space="preserve"> Program se odvíjí od toho, jak žáci mapované lokality znají </w:t>
      </w:r>
      <w:r w:rsidR="00B02A6C">
        <w:rPr>
          <w:rFonts w:ascii="Calibri" w:eastAsia="Times New Roman" w:hAnsi="Calibri" w:cs="Calibri"/>
          <w:color w:val="000000"/>
          <w:lang w:eastAsia="cs-CZ"/>
        </w:rPr>
        <w:t xml:space="preserve">– </w:t>
      </w:r>
      <w:r w:rsidR="00E550B5">
        <w:rPr>
          <w:rFonts w:ascii="Calibri" w:eastAsia="Times New Roman" w:hAnsi="Calibri" w:cs="Calibri"/>
          <w:color w:val="000000"/>
          <w:lang w:eastAsia="cs-CZ"/>
        </w:rPr>
        <w:t>metodika</w:t>
      </w:r>
      <w:r w:rsidR="00B02A6C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E550B5">
        <w:rPr>
          <w:rFonts w:ascii="Calibri" w:eastAsia="Times New Roman" w:hAnsi="Calibri" w:cs="Calibri"/>
          <w:color w:val="000000"/>
          <w:lang w:eastAsia="cs-CZ"/>
        </w:rPr>
        <w:t xml:space="preserve">nabízí </w:t>
      </w:r>
      <w:r w:rsidR="00B02A6C">
        <w:rPr>
          <w:rFonts w:ascii="Calibri" w:eastAsia="Times New Roman" w:hAnsi="Calibri" w:cs="Calibri"/>
          <w:color w:val="000000"/>
          <w:lang w:eastAsia="cs-CZ"/>
        </w:rPr>
        <w:t>odlišné</w:t>
      </w:r>
      <w:r w:rsidR="00E550B5">
        <w:rPr>
          <w:rFonts w:ascii="Calibri" w:eastAsia="Times New Roman" w:hAnsi="Calibri" w:cs="Calibri"/>
          <w:color w:val="000000"/>
          <w:lang w:eastAsia="cs-CZ"/>
        </w:rPr>
        <w:t xml:space="preserve"> pracovní postupy</w:t>
      </w:r>
      <w:r w:rsidR="00B02A6C">
        <w:rPr>
          <w:rFonts w:ascii="Calibri" w:eastAsia="Times New Roman" w:hAnsi="Calibri" w:cs="Calibri"/>
          <w:color w:val="000000"/>
          <w:lang w:eastAsia="cs-CZ"/>
        </w:rPr>
        <w:t xml:space="preserve"> v případě, že žáci město znají dobře, a pro situaci, kdy se ve městě tak často nepohybují, protože do školy dojíždí odjinud</w:t>
      </w:r>
      <w:r w:rsidR="00573C29">
        <w:rPr>
          <w:rFonts w:ascii="Calibri" w:eastAsia="Times New Roman" w:hAnsi="Calibri" w:cs="Calibri"/>
          <w:color w:val="000000"/>
          <w:lang w:eastAsia="cs-CZ"/>
        </w:rPr>
        <w:t>.</w:t>
      </w:r>
    </w:p>
    <w:p w14:paraId="496E54BA" w14:textId="1239AD22" w:rsidR="00120367" w:rsidRDefault="00E550B5" w:rsidP="00120367">
      <w:pPr>
        <w:rPr>
          <w:b/>
        </w:rPr>
      </w:pPr>
      <w:r>
        <w:rPr>
          <w:b/>
        </w:rPr>
        <w:t xml:space="preserve">5. téma: </w:t>
      </w:r>
      <w:r w:rsidR="00120367">
        <w:rPr>
          <w:b/>
        </w:rPr>
        <w:t>Práce v terénu – 2 vyučovací hodiny</w:t>
      </w:r>
    </w:p>
    <w:p w14:paraId="28B53BFD" w14:textId="1008044A" w:rsidR="00120367" w:rsidRDefault="00E550B5" w:rsidP="00E550B5">
      <w:pPr>
        <w:ind w:left="705"/>
      </w:pPr>
      <w:r>
        <w:rPr>
          <w:rFonts w:ascii="Calibri" w:eastAsia="Times New Roman" w:hAnsi="Calibri" w:cs="Calibri"/>
          <w:color w:val="000000"/>
          <w:lang w:eastAsia="cs-CZ"/>
        </w:rPr>
        <w:t>Žáci naplánují, co budou mapovat.</w:t>
      </w:r>
      <w:r w:rsidR="00120367">
        <w:t xml:space="preserve"> </w:t>
      </w:r>
      <w:r>
        <w:t>I v této části program rozlišuje, jak dobře žáci znají mapované lokality.</w:t>
      </w:r>
    </w:p>
    <w:p w14:paraId="4BCB24BD" w14:textId="5FD773A7" w:rsidR="00120367" w:rsidRDefault="00E550B5" w:rsidP="00120367">
      <w:pPr>
        <w:rPr>
          <w:b/>
        </w:rPr>
      </w:pPr>
      <w:r>
        <w:rPr>
          <w:b/>
        </w:rPr>
        <w:t xml:space="preserve">6. téma: </w:t>
      </w:r>
      <w:r w:rsidR="00120367">
        <w:rPr>
          <w:b/>
        </w:rPr>
        <w:t>Zpracování materiálů z terénu – 2 vyučovací hodiny</w:t>
      </w:r>
    </w:p>
    <w:p w14:paraId="4B4D399B" w14:textId="04A93C40" w:rsidR="00120367" w:rsidRPr="00E550B5" w:rsidRDefault="00E550B5" w:rsidP="00E550B5">
      <w:pPr>
        <w:ind w:left="705"/>
        <w:rPr>
          <w:iCs/>
        </w:rPr>
      </w:pPr>
      <w:r w:rsidRPr="00E550B5">
        <w:rPr>
          <w:iCs/>
        </w:rPr>
        <w:t xml:space="preserve">V průběhu následujícího semináře si žáci shromáždí a zpracují všechny materiály, které v terénu nasbírali. </w:t>
      </w:r>
      <w:proofErr w:type="gramStart"/>
      <w:r w:rsidRPr="00E550B5">
        <w:rPr>
          <w:iCs/>
        </w:rPr>
        <w:t>Dokončí</w:t>
      </w:r>
      <w:proofErr w:type="gramEnd"/>
      <w:r w:rsidRPr="00E550B5">
        <w:rPr>
          <w:iCs/>
        </w:rPr>
        <w:t xml:space="preserve"> tvorbu pocitových map. Výsledky své práce pak žáci </w:t>
      </w:r>
      <w:r w:rsidR="00B02A6C">
        <w:rPr>
          <w:iCs/>
        </w:rPr>
        <w:t>představí svým spolužákům.</w:t>
      </w:r>
      <w:r w:rsidR="00F5763F">
        <w:rPr>
          <w:iCs/>
        </w:rPr>
        <w:t xml:space="preserve"> </w:t>
      </w:r>
    </w:p>
    <w:p w14:paraId="03E01330" w14:textId="2AA388C9" w:rsidR="00120367" w:rsidRDefault="00E550B5" w:rsidP="00120367">
      <w:pPr>
        <w:rPr>
          <w:b/>
        </w:rPr>
      </w:pPr>
      <w:r>
        <w:rPr>
          <w:b/>
        </w:rPr>
        <w:t xml:space="preserve">7. téma: </w:t>
      </w:r>
      <w:r w:rsidR="00120367">
        <w:rPr>
          <w:b/>
        </w:rPr>
        <w:t>Příprava prezentace – 2 vyučovací hodiny</w:t>
      </w:r>
    </w:p>
    <w:p w14:paraId="464CD308" w14:textId="5EC348A8" w:rsidR="00120367" w:rsidRPr="00E550B5" w:rsidRDefault="00E550B5" w:rsidP="00F5763F">
      <w:pPr>
        <w:pStyle w:val="Normln1"/>
        <w:spacing w:line="240" w:lineRule="auto"/>
        <w:ind w:left="705"/>
        <w:jc w:val="both"/>
        <w:rPr>
          <w:rFonts w:asciiTheme="minorHAnsi" w:hAnsiTheme="minorHAnsi" w:cstheme="minorHAnsi"/>
          <w:iCs/>
        </w:rPr>
      </w:pPr>
      <w:r w:rsidRPr="00E550B5">
        <w:rPr>
          <w:rFonts w:asciiTheme="minorHAnsi" w:hAnsiTheme="minorHAnsi" w:cstheme="minorHAnsi"/>
          <w:iCs/>
        </w:rPr>
        <w:t xml:space="preserve">Žáci si v rámci semináře naplánují prezentaci pocitových map. Samotnou událost prezentace by měli vnímat jako příležitost k setkání se zástupci samosprávy. Proto si kromě dat k prezentování připraví i otázky pro ty, kterým budou výsledky mapování představovat. </w:t>
      </w:r>
    </w:p>
    <w:p w14:paraId="0C48B566" w14:textId="33E445A6" w:rsidR="00120367" w:rsidRDefault="00573C29" w:rsidP="00120367">
      <w:pPr>
        <w:rPr>
          <w:b/>
        </w:rPr>
      </w:pPr>
      <w:r>
        <w:rPr>
          <w:b/>
        </w:rPr>
        <w:t xml:space="preserve">8. téma: </w:t>
      </w:r>
      <w:r w:rsidR="00120367">
        <w:rPr>
          <w:b/>
        </w:rPr>
        <w:t>Prezentace – 2 vyučovací hodiny</w:t>
      </w:r>
    </w:p>
    <w:p w14:paraId="5C63B536" w14:textId="4EB74CE5" w:rsidR="00120367" w:rsidRDefault="00120367" w:rsidP="00120367">
      <w:pPr>
        <w:rPr>
          <w:rFonts w:eastAsia="Times New Roman" w:cstheme="minorHAnsi"/>
          <w:color w:val="000000"/>
          <w:lang w:eastAsia="cs-CZ"/>
        </w:rPr>
      </w:pPr>
      <w:r>
        <w:rPr>
          <w:b/>
        </w:rPr>
        <w:tab/>
      </w:r>
      <w:r w:rsidR="00573C29" w:rsidRPr="00EA368F">
        <w:rPr>
          <w:rFonts w:eastAsia="Times New Roman" w:cstheme="minorHAnsi"/>
          <w:color w:val="000000"/>
          <w:lang w:eastAsia="cs-CZ"/>
        </w:rPr>
        <w:t>Žáci prezentují výsledky pocitového mapování</w:t>
      </w:r>
      <w:r w:rsidR="00573C29">
        <w:rPr>
          <w:rFonts w:eastAsia="Times New Roman" w:cstheme="minorHAnsi"/>
          <w:color w:val="000000"/>
          <w:lang w:eastAsia="cs-CZ"/>
        </w:rPr>
        <w:t xml:space="preserve"> před zástupci samosprávy.</w:t>
      </w:r>
    </w:p>
    <w:p w14:paraId="690DCBAC" w14:textId="77777777" w:rsidR="00381F6B" w:rsidRDefault="00381F6B" w:rsidP="00120367"/>
    <w:p w14:paraId="782BCA6E" w14:textId="0E20981E" w:rsidR="00120367" w:rsidRDefault="00193608" w:rsidP="00120367">
      <w:pPr>
        <w:rPr>
          <w:b/>
        </w:rPr>
      </w:pPr>
      <w:r>
        <w:rPr>
          <w:b/>
        </w:rPr>
        <w:lastRenderedPageBreak/>
        <w:t xml:space="preserve">9. téma: </w:t>
      </w:r>
      <w:r w:rsidR="00120367">
        <w:rPr>
          <w:b/>
        </w:rPr>
        <w:t>Reflexe – 2 vyučovací hodiny</w:t>
      </w:r>
    </w:p>
    <w:p w14:paraId="40F0E915" w14:textId="270C533C" w:rsidR="008769AD" w:rsidRDefault="00573C29" w:rsidP="00EC3466">
      <w:pPr>
        <w:ind w:left="705"/>
      </w:pPr>
      <w:r>
        <w:rPr>
          <w:rFonts w:ascii="Calibri" w:eastAsia="Times New Roman" w:hAnsi="Calibri" w:cs="Calibri"/>
          <w:color w:val="000000"/>
          <w:lang w:eastAsia="cs-CZ"/>
        </w:rPr>
        <w:t>Žáci reflektují celý program</w:t>
      </w:r>
      <w:r w:rsidR="00B02A6C">
        <w:rPr>
          <w:rFonts w:ascii="Calibri" w:eastAsia="Times New Roman" w:hAnsi="Calibri" w:cs="Calibri"/>
          <w:color w:val="000000"/>
          <w:lang w:eastAsia="cs-CZ"/>
        </w:rPr>
        <w:t xml:space="preserve"> a dozvídají se, jak se sami mohou dál zapojit do rozhodování ve svém městě.</w:t>
      </w:r>
      <w:r w:rsidR="008769AD">
        <w:t xml:space="preserve"> </w:t>
      </w:r>
    </w:p>
    <w:p w14:paraId="7FDC9FBF" w14:textId="77777777" w:rsidR="008C103B" w:rsidRPr="00CC61F7" w:rsidRDefault="008C103B" w:rsidP="008C103B">
      <w:pPr>
        <w:pStyle w:val="Nadpis2"/>
        <w:rPr>
          <w:color w:val="8DB3E2" w:themeColor="text2" w:themeTint="66"/>
        </w:rPr>
      </w:pPr>
      <w:bookmarkStart w:id="11" w:name="_Toc90326272"/>
      <w:r w:rsidRPr="00CC61F7">
        <w:rPr>
          <w:color w:val="8DB3E2" w:themeColor="text2" w:themeTint="66"/>
        </w:rPr>
        <w:t>1.10 Materiální a technické zabezpečení</w:t>
      </w:r>
      <w:bookmarkEnd w:id="11"/>
    </w:p>
    <w:p w14:paraId="4DE962BD" w14:textId="77777777" w:rsidR="008C103B" w:rsidRDefault="008C103B" w:rsidP="008C103B">
      <w:r>
        <w:t>K realizaci programu je třeba následující vybavení:</w:t>
      </w:r>
    </w:p>
    <w:p w14:paraId="0D7DCC59" w14:textId="0A14BAE1" w:rsidR="008C103B" w:rsidRDefault="008C103B" w:rsidP="008C103B">
      <w:proofErr w:type="spellStart"/>
      <w:r>
        <w:t>Flipchartové</w:t>
      </w:r>
      <w:proofErr w:type="spellEnd"/>
      <w:r>
        <w:t xml:space="preserve"> papíry, fixy a soubory map pro mapování </w:t>
      </w:r>
    </w:p>
    <w:p w14:paraId="2E152416" w14:textId="5B9F3727" w:rsidR="008C103B" w:rsidRDefault="008C103B" w:rsidP="008C103B">
      <w:r>
        <w:t xml:space="preserve">Pokud může škola žákům zapůjčit zařízení pro záznam zvuku či obrazu, bylo by to vhodné v části programu, kde žáci pracují v terénu. Při tvorbě prezentace by měli mít žáci k dispozici počítače s připojením k internetu. </w:t>
      </w:r>
    </w:p>
    <w:p w14:paraId="7C162AD8" w14:textId="77777777" w:rsidR="008C103B" w:rsidRPr="00CC61F7" w:rsidRDefault="008C103B" w:rsidP="008C103B">
      <w:pPr>
        <w:pStyle w:val="Nadpis2"/>
        <w:rPr>
          <w:color w:val="8DB3E2" w:themeColor="text2" w:themeTint="66"/>
        </w:rPr>
      </w:pPr>
      <w:bookmarkStart w:id="12" w:name="_Toc90326273"/>
      <w:r w:rsidRPr="00CC61F7">
        <w:rPr>
          <w:color w:val="8DB3E2" w:themeColor="text2" w:themeTint="66"/>
        </w:rPr>
        <w:t>1.11 Plánované místo konání</w:t>
      </w:r>
      <w:bookmarkEnd w:id="12"/>
    </w:p>
    <w:p w14:paraId="79768BEA" w14:textId="56F97A6D" w:rsidR="008C103B" w:rsidRDefault="008C103B" w:rsidP="008C103B">
      <w:r>
        <w:t>Program by měl být realizován částečně ve školní třídě a v učebně s počítači s přístupem k</w:t>
      </w:r>
      <w:r w:rsidR="00F5763F">
        <w:t> </w:t>
      </w:r>
      <w:r>
        <w:t>internetu</w:t>
      </w:r>
      <w:r w:rsidR="00F5763F">
        <w:t>.</w:t>
      </w:r>
      <w:r>
        <w:t xml:space="preserve"> Část programu bude probíhat v městském prostředí mimo školní budovu.</w:t>
      </w:r>
    </w:p>
    <w:p w14:paraId="53E27C21" w14:textId="77777777" w:rsidR="008C103B" w:rsidRPr="00CC61F7" w:rsidRDefault="008C103B" w:rsidP="008C103B">
      <w:pPr>
        <w:pStyle w:val="Nadpis2"/>
        <w:rPr>
          <w:color w:val="8DB3E2" w:themeColor="text2" w:themeTint="66"/>
        </w:rPr>
      </w:pPr>
      <w:bookmarkStart w:id="13" w:name="_Toc90326274"/>
      <w:r w:rsidRPr="00CC61F7">
        <w:rPr>
          <w:color w:val="8DB3E2" w:themeColor="text2" w:themeTint="66"/>
        </w:rPr>
        <w:t>1.12</w:t>
      </w:r>
      <w:r>
        <w:rPr>
          <w:color w:val="8DB3E2" w:themeColor="text2" w:themeTint="66"/>
        </w:rPr>
        <w:t xml:space="preserve"> Způsob</w:t>
      </w:r>
      <w:r w:rsidRPr="00CC61F7">
        <w:rPr>
          <w:color w:val="8DB3E2" w:themeColor="text2" w:themeTint="66"/>
        </w:rPr>
        <w:t xml:space="preserve"> realizace programu v období po ukončení projektu</w:t>
      </w:r>
      <w:bookmarkEnd w:id="13"/>
    </w:p>
    <w:p w14:paraId="32C0DC06" w14:textId="6D8125F3" w:rsidR="008C103B" w:rsidRDefault="008C103B" w:rsidP="008C103B">
      <w:r>
        <w:t>Program byl vytvořen pro žáky všech ročníků středních odborných škol bez maturity</w:t>
      </w:r>
      <w:r w:rsidR="008D21B3">
        <w:t>. Lze ho ale realizovat i v rámci mimoškolních aktivit a přizpůsobit tomu použitou terminologii.</w:t>
      </w:r>
    </w:p>
    <w:p w14:paraId="2BC5AA72" w14:textId="77777777" w:rsidR="008C103B" w:rsidRPr="00CC61F7" w:rsidRDefault="008C103B" w:rsidP="008C103B">
      <w:pPr>
        <w:pStyle w:val="Nadpis2"/>
        <w:rPr>
          <w:color w:val="8DB3E2" w:themeColor="text2" w:themeTint="66"/>
        </w:rPr>
      </w:pPr>
      <w:bookmarkStart w:id="14" w:name="_Toc90326275"/>
      <w:r w:rsidRPr="00CC61F7">
        <w:rPr>
          <w:color w:val="8DB3E2" w:themeColor="text2" w:themeTint="66"/>
        </w:rPr>
        <w:t>1.13 Kalkulace předpokládaných nákladů na realizaci programu po ukončení projektu</w:t>
      </w:r>
      <w:bookmarkEnd w:id="14"/>
    </w:p>
    <w:p w14:paraId="5928B034" w14:textId="77777777" w:rsidR="008C103B" w:rsidRDefault="008C103B" w:rsidP="008C103B">
      <w:pPr>
        <w:rPr>
          <w:b/>
          <w:bCs/>
        </w:rPr>
      </w:pPr>
      <w:r>
        <w:rPr>
          <w:b/>
          <w:bCs/>
        </w:rPr>
        <w:t xml:space="preserve">Počet realizátorů/lektorů: 1 učitel </w:t>
      </w:r>
    </w:p>
    <w:tbl>
      <w:tblPr>
        <w:tblW w:w="9072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2268"/>
      </w:tblGrid>
      <w:tr w:rsidR="008C103B" w14:paraId="54DA1708" w14:textId="77777777" w:rsidTr="00FF4E81">
        <w:trPr>
          <w:cantSplit/>
          <w:trHeight w:val="300"/>
        </w:trPr>
        <w:tc>
          <w:tcPr>
            <w:tcW w:w="6804" w:type="dxa"/>
            <w:gridSpan w:val="2"/>
            <w:vAlign w:val="center"/>
          </w:tcPr>
          <w:p w14:paraId="08FC9E19" w14:textId="77777777" w:rsidR="008C103B" w:rsidRDefault="008C103B" w:rsidP="00FF4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Položka </w:t>
            </w:r>
          </w:p>
        </w:tc>
        <w:tc>
          <w:tcPr>
            <w:tcW w:w="2268" w:type="dxa"/>
            <w:vAlign w:val="center"/>
          </w:tcPr>
          <w:p w14:paraId="5E49EB70" w14:textId="77777777" w:rsidR="008C103B" w:rsidRDefault="008C103B" w:rsidP="00FF4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Předpokládané náklady</w:t>
            </w:r>
          </w:p>
        </w:tc>
      </w:tr>
      <w:tr w:rsidR="008C103B" w14:paraId="1873A56F" w14:textId="77777777" w:rsidTr="00FF4E81">
        <w:trPr>
          <w:cantSplit/>
          <w:trHeight w:val="400"/>
        </w:trPr>
        <w:tc>
          <w:tcPr>
            <w:tcW w:w="6804" w:type="dxa"/>
            <w:gridSpan w:val="2"/>
            <w:tcBorders>
              <w:top w:val="nil"/>
              <w:bottom w:val="nil"/>
            </w:tcBorders>
            <w:vAlign w:val="center"/>
          </w:tcPr>
          <w:p w14:paraId="4DB26499" w14:textId="77777777" w:rsidR="008C103B" w:rsidRDefault="008C103B" w:rsidP="00FF4E81">
            <w:pPr>
              <w:rPr>
                <w:b/>
                <w:bCs/>
              </w:rPr>
            </w:pPr>
            <w:r>
              <w:rPr>
                <w:b/>
                <w:bCs/>
              </w:rPr>
              <w:t>Celkové náklady na realizátory/lektory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FCA217D" w14:textId="77777777" w:rsidR="008C103B" w:rsidRDefault="008C103B" w:rsidP="00A53E13">
            <w:pPr>
              <w:jc w:val="left"/>
            </w:pPr>
            <w:r>
              <w:t>0 Kč</w:t>
            </w:r>
          </w:p>
        </w:tc>
      </w:tr>
      <w:tr w:rsidR="008C103B" w14:paraId="1F5DD36A" w14:textId="77777777" w:rsidTr="00FF4E81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14:paraId="279E51D1" w14:textId="77777777" w:rsidR="008C103B" w:rsidRDefault="008C103B" w:rsidP="00FF4E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14:paraId="7FB58521" w14:textId="33F7AACB" w:rsidR="008C103B" w:rsidRDefault="008C103B" w:rsidP="00FF4E81">
            <w:pPr>
              <w:rPr>
                <w:i/>
                <w:iCs/>
              </w:rPr>
            </w:pPr>
            <w:r>
              <w:rPr>
                <w:i/>
                <w:iCs/>
              </w:rPr>
              <w:t>Hodinová odměna pro 1 realizátora/lektora včetně odvodů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71C14AC1" w14:textId="21359A8D" w:rsidR="008C103B" w:rsidRDefault="008C103B" w:rsidP="00A53E13">
            <w:pPr>
              <w:jc w:val="left"/>
            </w:pPr>
            <w:r>
              <w:rPr>
                <w:rFonts w:cstheme="minorHAnsi"/>
              </w:rPr>
              <w:t>0 Kč (pokud je učitel</w:t>
            </w:r>
            <w:r w:rsidR="00F5763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placen např. v rámci pedagogického úvazku ve svém pracovišti).</w:t>
            </w:r>
          </w:p>
        </w:tc>
      </w:tr>
      <w:tr w:rsidR="008C103B" w14:paraId="4A979ADD" w14:textId="77777777" w:rsidTr="00FF4E81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14:paraId="6D844260" w14:textId="77777777" w:rsidR="008C103B" w:rsidRDefault="008C103B" w:rsidP="00FF4E81"/>
        </w:tc>
        <w:tc>
          <w:tcPr>
            <w:tcW w:w="4536" w:type="dxa"/>
            <w:shd w:val="pct5" w:color="auto" w:fill="FFFFFF"/>
            <w:vAlign w:val="center"/>
          </w:tcPr>
          <w:p w14:paraId="05F357E9" w14:textId="77777777" w:rsidR="008C103B" w:rsidRDefault="008C103B" w:rsidP="00FF4E81">
            <w:pPr>
              <w:rPr>
                <w:i/>
                <w:iCs/>
              </w:rPr>
            </w:pPr>
            <w:r>
              <w:rPr>
                <w:i/>
                <w:iCs/>
              </w:rPr>
              <w:t>Ubytování realizátorů/lektorů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63804302" w14:textId="77777777" w:rsidR="008C103B" w:rsidRDefault="008C103B" w:rsidP="00A53E13">
            <w:pPr>
              <w:jc w:val="left"/>
            </w:pPr>
            <w:r>
              <w:t>0 Kč</w:t>
            </w:r>
          </w:p>
        </w:tc>
      </w:tr>
      <w:tr w:rsidR="008C103B" w14:paraId="2BD01A5B" w14:textId="77777777" w:rsidTr="00FF4E81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14:paraId="351CE2C8" w14:textId="77777777" w:rsidR="008C103B" w:rsidRDefault="008C103B" w:rsidP="00FF4E81"/>
        </w:tc>
        <w:tc>
          <w:tcPr>
            <w:tcW w:w="4536" w:type="dxa"/>
            <w:shd w:val="pct5" w:color="auto" w:fill="FFFFFF"/>
            <w:vAlign w:val="center"/>
          </w:tcPr>
          <w:p w14:paraId="3034EBF9" w14:textId="77777777" w:rsidR="008C103B" w:rsidRDefault="008C103B" w:rsidP="00FF4E81">
            <w:pPr>
              <w:rPr>
                <w:i/>
                <w:iCs/>
              </w:rPr>
            </w:pPr>
            <w:r>
              <w:rPr>
                <w:i/>
                <w:iCs/>
              </w:rPr>
              <w:t>Stravování a doprava realizátorů/lektorů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794D76B6" w14:textId="77777777" w:rsidR="008C103B" w:rsidRDefault="008C103B" w:rsidP="00A53E13">
            <w:pPr>
              <w:jc w:val="left"/>
            </w:pPr>
            <w:r>
              <w:t>0 Kč</w:t>
            </w:r>
          </w:p>
        </w:tc>
      </w:tr>
      <w:tr w:rsidR="008C103B" w14:paraId="3B1B2A04" w14:textId="77777777" w:rsidTr="00FF4E81">
        <w:trPr>
          <w:cantSplit/>
          <w:trHeight w:val="400"/>
        </w:trPr>
        <w:tc>
          <w:tcPr>
            <w:tcW w:w="6804" w:type="dxa"/>
            <w:gridSpan w:val="2"/>
            <w:vAlign w:val="center"/>
          </w:tcPr>
          <w:p w14:paraId="698FE0CF" w14:textId="77777777" w:rsidR="008C103B" w:rsidRDefault="008C103B" w:rsidP="00FF4E81">
            <w:pPr>
              <w:rPr>
                <w:b/>
                <w:bCs/>
              </w:rPr>
            </w:pPr>
            <w:r>
              <w:rPr>
                <w:b/>
                <w:bCs/>
              </w:rPr>
              <w:t>Náklady na zajištění prostor</w:t>
            </w:r>
          </w:p>
        </w:tc>
        <w:tc>
          <w:tcPr>
            <w:tcW w:w="2268" w:type="dxa"/>
            <w:vAlign w:val="center"/>
          </w:tcPr>
          <w:p w14:paraId="4FB0578A" w14:textId="77777777" w:rsidR="008C103B" w:rsidRDefault="008C103B" w:rsidP="00A53E13">
            <w:pPr>
              <w:jc w:val="left"/>
            </w:pPr>
            <w:r>
              <w:t>0 Kč</w:t>
            </w:r>
          </w:p>
        </w:tc>
      </w:tr>
      <w:tr w:rsidR="008C103B" w14:paraId="6647E585" w14:textId="77777777" w:rsidTr="00FF4E81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1C27AFFA" w14:textId="77777777" w:rsidR="008C103B" w:rsidRDefault="008C103B" w:rsidP="00FF4E81">
            <w:pPr>
              <w:rPr>
                <w:b/>
                <w:bCs/>
              </w:rPr>
            </w:pPr>
            <w:r>
              <w:rPr>
                <w:b/>
                <w:bCs/>
              </w:rPr>
              <w:t>Ubytování, stravování a doprava účastníků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996B91A" w14:textId="77777777" w:rsidR="008C103B" w:rsidRDefault="008C103B" w:rsidP="00A53E13">
            <w:pPr>
              <w:jc w:val="left"/>
            </w:pPr>
            <w:r>
              <w:t>0 Kč</w:t>
            </w:r>
          </w:p>
        </w:tc>
      </w:tr>
      <w:tr w:rsidR="008C103B" w14:paraId="0036619C" w14:textId="77777777" w:rsidTr="00FF4E81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14:paraId="6F3D1FAA" w14:textId="77777777" w:rsidR="008C103B" w:rsidRDefault="008C103B" w:rsidP="00FF4E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14:paraId="16F4C2BC" w14:textId="77777777" w:rsidR="008C103B" w:rsidRDefault="008C103B" w:rsidP="00FF4E81">
            <w:pPr>
              <w:rPr>
                <w:i/>
                <w:iCs/>
              </w:rPr>
            </w:pPr>
            <w:r>
              <w:rPr>
                <w:i/>
                <w:iCs/>
              </w:rPr>
              <w:t>Doprava účastníků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46DF5115" w14:textId="77777777" w:rsidR="008C103B" w:rsidRDefault="008C103B" w:rsidP="00A53E13">
            <w:pPr>
              <w:jc w:val="left"/>
            </w:pPr>
            <w:r>
              <w:t>0 Kč</w:t>
            </w:r>
          </w:p>
        </w:tc>
      </w:tr>
      <w:tr w:rsidR="008C103B" w14:paraId="7E750F67" w14:textId="77777777" w:rsidTr="00FF4E81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14:paraId="414B3C05" w14:textId="77777777" w:rsidR="008C103B" w:rsidRDefault="008C103B" w:rsidP="00FF4E81">
            <w:pPr>
              <w:jc w:val="center"/>
              <w:rPr>
                <w:i/>
                <w:iCs/>
              </w:rPr>
            </w:pPr>
          </w:p>
        </w:tc>
        <w:tc>
          <w:tcPr>
            <w:tcW w:w="4536" w:type="dxa"/>
            <w:shd w:val="pct5" w:color="auto" w:fill="FFFFFF"/>
            <w:vAlign w:val="center"/>
          </w:tcPr>
          <w:p w14:paraId="7E4A54F2" w14:textId="77777777" w:rsidR="008C103B" w:rsidRDefault="008C103B" w:rsidP="00FF4E81">
            <w:pPr>
              <w:rPr>
                <w:i/>
                <w:iCs/>
              </w:rPr>
            </w:pPr>
            <w:r>
              <w:rPr>
                <w:i/>
                <w:iCs/>
              </w:rPr>
              <w:t>Stravování a ubytování účastníků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04A9BAEF" w14:textId="77777777" w:rsidR="008C103B" w:rsidRDefault="008C103B" w:rsidP="00A53E13">
            <w:pPr>
              <w:jc w:val="left"/>
            </w:pPr>
            <w:r>
              <w:t>0 Kč</w:t>
            </w:r>
          </w:p>
        </w:tc>
      </w:tr>
      <w:tr w:rsidR="008C103B" w14:paraId="15F2C045" w14:textId="77777777" w:rsidTr="00FF4E81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6BDCE58A" w14:textId="77777777" w:rsidR="008C103B" w:rsidRDefault="008C103B" w:rsidP="00FF4E81">
            <w:r>
              <w:rPr>
                <w:b/>
                <w:bCs/>
              </w:rPr>
              <w:t>Náklady na učební texty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45EDA8B" w14:textId="543C2DF0" w:rsidR="008C103B" w:rsidRDefault="00B21545" w:rsidP="00A53E13">
            <w:pPr>
              <w:jc w:val="left"/>
            </w:pPr>
            <w:r>
              <w:t xml:space="preserve">Max. </w:t>
            </w:r>
            <w:r w:rsidR="008C103B">
              <w:t>1000 Kč</w:t>
            </w:r>
          </w:p>
        </w:tc>
      </w:tr>
      <w:tr w:rsidR="008C103B" w14:paraId="74B7FCFA" w14:textId="77777777" w:rsidTr="00FF4E81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14:paraId="1CC6CC45" w14:textId="77777777" w:rsidR="008C103B" w:rsidRDefault="008C103B" w:rsidP="00FF4E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14:paraId="11972532" w14:textId="77777777" w:rsidR="008C103B" w:rsidRDefault="008C103B" w:rsidP="00FF4E81">
            <w:pPr>
              <w:rPr>
                <w:i/>
                <w:iCs/>
              </w:rPr>
            </w:pPr>
            <w:r>
              <w:rPr>
                <w:i/>
                <w:iCs/>
              </w:rPr>
              <w:t>Příprava, překlad, autorská práva apod.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6E7AB67E" w14:textId="77777777" w:rsidR="008C103B" w:rsidRDefault="008C103B" w:rsidP="00A53E13">
            <w:pPr>
              <w:jc w:val="left"/>
            </w:pPr>
            <w:r>
              <w:t>0 Kč</w:t>
            </w:r>
          </w:p>
        </w:tc>
      </w:tr>
      <w:tr w:rsidR="008C103B" w14:paraId="473AF348" w14:textId="77777777" w:rsidTr="00FF4E81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14:paraId="5170F0BD" w14:textId="77777777" w:rsidR="008C103B" w:rsidRDefault="008C103B" w:rsidP="00FF4E81"/>
        </w:tc>
        <w:tc>
          <w:tcPr>
            <w:tcW w:w="4536" w:type="dxa"/>
            <w:shd w:val="pct5" w:color="auto" w:fill="FFFFFF"/>
            <w:vAlign w:val="center"/>
          </w:tcPr>
          <w:p w14:paraId="74D06E7B" w14:textId="79180770" w:rsidR="008C103B" w:rsidRDefault="008C103B" w:rsidP="00FF4E8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Rozmnožení textů – počet stran: </w:t>
            </w:r>
            <w:r w:rsidR="00913B15">
              <w:t>22</w:t>
            </w:r>
            <w:r>
              <w:t xml:space="preserve"> stran textu pracovních listů pro jednoho účastníka</w:t>
            </w:r>
            <w:r w:rsidR="00445823">
              <w:t xml:space="preserve"> + další materiály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7B2B4D21" w14:textId="0DA00735" w:rsidR="008C103B" w:rsidRDefault="00B21545" w:rsidP="00A53E13">
            <w:pPr>
              <w:jc w:val="left"/>
            </w:pPr>
            <w:r>
              <w:t xml:space="preserve">Max. </w:t>
            </w:r>
            <w:r w:rsidR="008C103B">
              <w:t>1000 Kč</w:t>
            </w:r>
          </w:p>
        </w:tc>
      </w:tr>
      <w:tr w:rsidR="008C103B" w14:paraId="39ED5B59" w14:textId="77777777" w:rsidTr="00FF4E81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3B93FA95" w14:textId="77777777" w:rsidR="008C103B" w:rsidRDefault="008C103B" w:rsidP="00FF4E81">
            <w:r>
              <w:rPr>
                <w:b/>
                <w:bCs/>
              </w:rPr>
              <w:t>Režijní náklady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700EF69" w14:textId="59316C7C" w:rsidR="008C103B" w:rsidRDefault="00B21545" w:rsidP="00A53E13">
            <w:pPr>
              <w:jc w:val="left"/>
            </w:pPr>
            <w:r>
              <w:t xml:space="preserve">Max. </w:t>
            </w:r>
            <w:r w:rsidR="00445823">
              <w:t>2000 Kč</w:t>
            </w:r>
          </w:p>
        </w:tc>
      </w:tr>
      <w:tr w:rsidR="008C103B" w14:paraId="778B4B6C" w14:textId="77777777" w:rsidTr="00FF4E81">
        <w:trPr>
          <w:cantSplit/>
        </w:trPr>
        <w:tc>
          <w:tcPr>
            <w:tcW w:w="2268" w:type="dxa"/>
            <w:vMerge w:val="restart"/>
            <w:shd w:val="pct5" w:color="auto" w:fill="auto"/>
            <w:vAlign w:val="center"/>
          </w:tcPr>
          <w:p w14:paraId="61D634C1" w14:textId="77777777" w:rsidR="008C103B" w:rsidRDefault="008C103B" w:rsidP="00FF4E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auto"/>
            <w:vAlign w:val="center"/>
          </w:tcPr>
          <w:p w14:paraId="71B2BEA1" w14:textId="77777777" w:rsidR="008C103B" w:rsidRDefault="008C103B" w:rsidP="00FF4E81">
            <w:pPr>
              <w:rPr>
                <w:i/>
                <w:iCs/>
              </w:rPr>
            </w:pPr>
            <w:r>
              <w:rPr>
                <w:i/>
                <w:iCs/>
              </w:rPr>
              <w:t>Stravné a doprava organizátorů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7148239E" w14:textId="77777777" w:rsidR="008C103B" w:rsidRDefault="008C103B" w:rsidP="00A53E13">
            <w:pPr>
              <w:jc w:val="left"/>
            </w:pPr>
            <w:r>
              <w:t>0 Kč</w:t>
            </w:r>
          </w:p>
        </w:tc>
      </w:tr>
      <w:tr w:rsidR="008C103B" w14:paraId="5D5374AF" w14:textId="77777777" w:rsidTr="00FF4E81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35D96526" w14:textId="77777777" w:rsidR="008C103B" w:rsidRDefault="008C103B" w:rsidP="00FF4E81"/>
        </w:tc>
        <w:tc>
          <w:tcPr>
            <w:tcW w:w="4536" w:type="dxa"/>
            <w:shd w:val="pct5" w:color="auto" w:fill="auto"/>
            <w:vAlign w:val="center"/>
          </w:tcPr>
          <w:p w14:paraId="700A2078" w14:textId="77777777" w:rsidR="008C103B" w:rsidRDefault="008C103B" w:rsidP="00FF4E81">
            <w:pPr>
              <w:rPr>
                <w:i/>
                <w:iCs/>
              </w:rPr>
            </w:pPr>
            <w:r>
              <w:rPr>
                <w:i/>
                <w:iCs/>
              </w:rPr>
              <w:t>Ubytování organizátorů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4F8C883D" w14:textId="77777777" w:rsidR="008C103B" w:rsidRDefault="008C103B" w:rsidP="00A53E13">
            <w:pPr>
              <w:jc w:val="left"/>
            </w:pPr>
            <w:r>
              <w:t>0 Kč</w:t>
            </w:r>
          </w:p>
        </w:tc>
      </w:tr>
      <w:tr w:rsidR="008C103B" w14:paraId="32997906" w14:textId="77777777" w:rsidTr="00FF4E81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65B04652" w14:textId="77777777" w:rsidR="008C103B" w:rsidRDefault="008C103B" w:rsidP="00FF4E81"/>
        </w:tc>
        <w:tc>
          <w:tcPr>
            <w:tcW w:w="4536" w:type="dxa"/>
            <w:shd w:val="pct5" w:color="auto" w:fill="auto"/>
            <w:vAlign w:val="center"/>
          </w:tcPr>
          <w:p w14:paraId="3686B572" w14:textId="77777777" w:rsidR="008C103B" w:rsidRDefault="008C103B" w:rsidP="00FF4E81">
            <w:pPr>
              <w:rPr>
                <w:i/>
                <w:iCs/>
              </w:rPr>
            </w:pPr>
            <w:r>
              <w:rPr>
                <w:i/>
                <w:iCs/>
              </w:rPr>
              <w:t>Poštovné, telefony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68EBA157" w14:textId="77777777" w:rsidR="008C103B" w:rsidRDefault="008C103B" w:rsidP="00A53E13">
            <w:pPr>
              <w:jc w:val="left"/>
            </w:pPr>
            <w:r>
              <w:t>0 Kč</w:t>
            </w:r>
          </w:p>
        </w:tc>
      </w:tr>
      <w:tr w:rsidR="008C103B" w14:paraId="1AADDACD" w14:textId="77777777" w:rsidTr="00FF4E81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44C49CAB" w14:textId="77777777" w:rsidR="008C103B" w:rsidRDefault="008C103B" w:rsidP="00FF4E81"/>
        </w:tc>
        <w:tc>
          <w:tcPr>
            <w:tcW w:w="4536" w:type="dxa"/>
            <w:shd w:val="pct5" w:color="auto" w:fill="auto"/>
            <w:vAlign w:val="center"/>
          </w:tcPr>
          <w:p w14:paraId="45BB1C85" w14:textId="77777777" w:rsidR="008C103B" w:rsidRDefault="008C103B" w:rsidP="00FF4E81">
            <w:pPr>
              <w:rPr>
                <w:i/>
                <w:iCs/>
              </w:rPr>
            </w:pPr>
            <w:r>
              <w:rPr>
                <w:i/>
                <w:iCs/>
              </w:rPr>
              <w:t>Doprava a pronájem techniky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3641F056" w14:textId="77777777" w:rsidR="008C103B" w:rsidRDefault="008C103B" w:rsidP="00A53E13">
            <w:pPr>
              <w:jc w:val="left"/>
            </w:pPr>
            <w:r>
              <w:t>0 Kč</w:t>
            </w:r>
          </w:p>
        </w:tc>
      </w:tr>
      <w:tr w:rsidR="008C103B" w14:paraId="368909CF" w14:textId="77777777" w:rsidTr="00FF4E81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1AAFAFDC" w14:textId="77777777" w:rsidR="008C103B" w:rsidRDefault="008C103B" w:rsidP="00FF4E81"/>
        </w:tc>
        <w:tc>
          <w:tcPr>
            <w:tcW w:w="4536" w:type="dxa"/>
            <w:shd w:val="pct5" w:color="auto" w:fill="auto"/>
            <w:vAlign w:val="center"/>
          </w:tcPr>
          <w:p w14:paraId="60FA460A" w14:textId="77777777" w:rsidR="008C103B" w:rsidRDefault="008C103B" w:rsidP="00FF4E81">
            <w:pPr>
              <w:rPr>
                <w:i/>
                <w:iCs/>
              </w:rPr>
            </w:pPr>
            <w:r>
              <w:rPr>
                <w:i/>
                <w:iCs/>
              </w:rPr>
              <w:t>Propagace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7C5DD388" w14:textId="77777777" w:rsidR="008C103B" w:rsidRDefault="008C103B" w:rsidP="00A53E13">
            <w:pPr>
              <w:jc w:val="left"/>
            </w:pPr>
            <w:r>
              <w:t>0 Kč</w:t>
            </w:r>
          </w:p>
        </w:tc>
      </w:tr>
      <w:tr w:rsidR="008C103B" w14:paraId="3784E02A" w14:textId="77777777" w:rsidTr="00FF4E81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424A185A" w14:textId="77777777" w:rsidR="008C103B" w:rsidRDefault="008C103B" w:rsidP="00FF4E81"/>
        </w:tc>
        <w:tc>
          <w:tcPr>
            <w:tcW w:w="4536" w:type="dxa"/>
            <w:shd w:val="pct5" w:color="auto" w:fill="auto"/>
            <w:vAlign w:val="center"/>
          </w:tcPr>
          <w:p w14:paraId="2F94F97B" w14:textId="77777777" w:rsidR="008C103B" w:rsidRDefault="008C103B" w:rsidP="00FF4E81">
            <w:pPr>
              <w:rPr>
                <w:i/>
                <w:iCs/>
              </w:rPr>
            </w:pPr>
            <w:r>
              <w:rPr>
                <w:i/>
                <w:iCs/>
              </w:rPr>
              <w:t>Ostatní náklady – tisk a příprava mapových podkladů, další pomůcky (</w:t>
            </w:r>
            <w:proofErr w:type="spellStart"/>
            <w:r>
              <w:rPr>
                <w:i/>
                <w:iCs/>
              </w:rPr>
              <w:t>flipchartové</w:t>
            </w:r>
            <w:proofErr w:type="spellEnd"/>
            <w:r>
              <w:rPr>
                <w:i/>
                <w:iCs/>
              </w:rPr>
              <w:t xml:space="preserve"> papíry, fixy apod.)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0133B3C9" w14:textId="11F6377A" w:rsidR="008C103B" w:rsidRDefault="00B21545" w:rsidP="00A53E13">
            <w:pPr>
              <w:jc w:val="left"/>
            </w:pPr>
            <w:r>
              <w:t xml:space="preserve">Max. </w:t>
            </w:r>
            <w:r w:rsidR="008C103B">
              <w:t>2000 Kč</w:t>
            </w:r>
          </w:p>
        </w:tc>
      </w:tr>
      <w:tr w:rsidR="008C103B" w14:paraId="74AF015C" w14:textId="77777777" w:rsidTr="00FF4E81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7F98834C" w14:textId="77777777" w:rsidR="008C103B" w:rsidRDefault="008C103B" w:rsidP="00FF4E81"/>
        </w:tc>
        <w:tc>
          <w:tcPr>
            <w:tcW w:w="4536" w:type="dxa"/>
            <w:shd w:val="pct5" w:color="auto" w:fill="auto"/>
            <w:vAlign w:val="center"/>
          </w:tcPr>
          <w:p w14:paraId="18F1F053" w14:textId="77777777" w:rsidR="008C103B" w:rsidRDefault="008C103B" w:rsidP="00FF4E81">
            <w:pPr>
              <w:rPr>
                <w:i/>
                <w:iCs/>
              </w:rPr>
            </w:pPr>
            <w:r>
              <w:rPr>
                <w:i/>
                <w:iCs/>
              </w:rPr>
              <w:t>Odměna organizátorům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149D616B" w14:textId="77777777" w:rsidR="008C103B" w:rsidRDefault="008C103B" w:rsidP="00A53E13">
            <w:pPr>
              <w:jc w:val="left"/>
            </w:pPr>
            <w:r>
              <w:t>0 Kč</w:t>
            </w:r>
          </w:p>
        </w:tc>
      </w:tr>
      <w:tr w:rsidR="008C103B" w14:paraId="2CA3FDAE" w14:textId="77777777" w:rsidTr="00FF4E81">
        <w:trPr>
          <w:trHeight w:val="400"/>
        </w:trPr>
        <w:tc>
          <w:tcPr>
            <w:tcW w:w="2268" w:type="dxa"/>
            <w:vAlign w:val="center"/>
          </w:tcPr>
          <w:p w14:paraId="78D42F2A" w14:textId="77777777" w:rsidR="008C103B" w:rsidRDefault="008C103B" w:rsidP="00FF4E81">
            <w:pPr>
              <w:rPr>
                <w:b/>
                <w:bCs/>
              </w:rPr>
            </w:pPr>
            <w:r>
              <w:rPr>
                <w:b/>
                <w:bCs/>
              </w:rPr>
              <w:t>Náklady celkem</w:t>
            </w:r>
          </w:p>
        </w:tc>
        <w:tc>
          <w:tcPr>
            <w:tcW w:w="4536" w:type="dxa"/>
            <w:vAlign w:val="center"/>
          </w:tcPr>
          <w:p w14:paraId="7F224B20" w14:textId="77777777" w:rsidR="008C103B" w:rsidRDefault="008C103B" w:rsidP="00FF4E81"/>
        </w:tc>
        <w:tc>
          <w:tcPr>
            <w:tcW w:w="2268" w:type="dxa"/>
            <w:vAlign w:val="center"/>
          </w:tcPr>
          <w:p w14:paraId="61A907FA" w14:textId="7C30316D" w:rsidR="008C103B" w:rsidRDefault="00B21545" w:rsidP="00A53E13">
            <w:pPr>
              <w:jc w:val="left"/>
            </w:pPr>
            <w:r>
              <w:t xml:space="preserve">Max. </w:t>
            </w:r>
            <w:r w:rsidR="008C103B">
              <w:t>3000 Kč</w:t>
            </w:r>
          </w:p>
        </w:tc>
      </w:tr>
      <w:tr w:rsidR="008C103B" w14:paraId="62599431" w14:textId="77777777" w:rsidTr="00FF4E81">
        <w:trPr>
          <w:trHeight w:val="400"/>
        </w:trPr>
        <w:tc>
          <w:tcPr>
            <w:tcW w:w="2268" w:type="dxa"/>
            <w:vAlign w:val="center"/>
          </w:tcPr>
          <w:p w14:paraId="2A47B95B" w14:textId="77777777" w:rsidR="008C103B" w:rsidRDefault="008C103B" w:rsidP="00FF4E81">
            <w:pPr>
              <w:rPr>
                <w:b/>
                <w:bCs/>
              </w:rPr>
            </w:pPr>
            <w:r>
              <w:rPr>
                <w:b/>
                <w:bCs/>
              </w:rPr>
              <w:t>Poplatek za 1 účastníka</w:t>
            </w:r>
          </w:p>
        </w:tc>
        <w:tc>
          <w:tcPr>
            <w:tcW w:w="4536" w:type="dxa"/>
            <w:vAlign w:val="center"/>
          </w:tcPr>
          <w:p w14:paraId="1C9E93EE" w14:textId="77777777" w:rsidR="008C103B" w:rsidRDefault="008C103B" w:rsidP="00FF4E81"/>
        </w:tc>
        <w:tc>
          <w:tcPr>
            <w:tcW w:w="2268" w:type="dxa"/>
            <w:vAlign w:val="center"/>
          </w:tcPr>
          <w:p w14:paraId="0A9DC9F6" w14:textId="256F83AA" w:rsidR="008C103B" w:rsidRDefault="00B21545" w:rsidP="00A53E13">
            <w:pPr>
              <w:jc w:val="left"/>
            </w:pPr>
            <w:r>
              <w:t xml:space="preserve">Max. </w:t>
            </w:r>
            <w:r w:rsidR="008C103B">
              <w:t>9</w:t>
            </w:r>
            <w:r w:rsidR="00445823">
              <w:t>4</w:t>
            </w:r>
            <w:r w:rsidR="008C103B">
              <w:t xml:space="preserve"> Kč</w:t>
            </w:r>
          </w:p>
        </w:tc>
      </w:tr>
    </w:tbl>
    <w:p w14:paraId="219713FD" w14:textId="77777777" w:rsidR="008C103B" w:rsidRDefault="008C103B" w:rsidP="008C103B">
      <w:pPr>
        <w:pStyle w:val="Nadpis2"/>
        <w:rPr>
          <w:color w:val="8DB3E2" w:themeColor="text2" w:themeTint="66"/>
        </w:rPr>
      </w:pPr>
    </w:p>
    <w:p w14:paraId="3BE691E0" w14:textId="77777777" w:rsidR="008C103B" w:rsidRPr="00CC61F7" w:rsidRDefault="008C103B" w:rsidP="008C103B">
      <w:pPr>
        <w:pStyle w:val="Nadpis2"/>
        <w:rPr>
          <w:color w:val="8DB3E2" w:themeColor="text2" w:themeTint="66"/>
        </w:rPr>
      </w:pPr>
      <w:bookmarkStart w:id="15" w:name="_Toc90326276"/>
      <w:r w:rsidRPr="00CC61F7">
        <w:rPr>
          <w:color w:val="8DB3E2" w:themeColor="text2" w:themeTint="66"/>
        </w:rPr>
        <w:t>1.14 Odkazy, na kterých je program zveřejněn k volnému využití</w:t>
      </w:r>
      <w:bookmarkEnd w:id="15"/>
    </w:p>
    <w:p w14:paraId="1777045C" w14:textId="77777777" w:rsidR="008C103B" w:rsidRDefault="008C103B" w:rsidP="008C103B">
      <w:bookmarkStart w:id="16" w:name="_Hlk43946147"/>
      <w:r>
        <w:t xml:space="preserve">Web projektu na webových stránkách MKC Praha: </w:t>
      </w:r>
      <w:hyperlink r:id="rId15" w:history="1">
        <w:r>
          <w:rPr>
            <w:rStyle w:val="Hypertextovodkaz"/>
            <w:rFonts w:cstheme="minorHAnsi"/>
          </w:rPr>
          <w:t>https://mkc.cz/cz/projekty/participace-zaku-na-rozhodovacim-procesu</w:t>
        </w:r>
      </w:hyperlink>
      <w:r>
        <w:t>.</w:t>
      </w:r>
    </w:p>
    <w:p w14:paraId="4BEF09EC" w14:textId="77777777" w:rsidR="008C103B" w:rsidRDefault="008C103B" w:rsidP="008C103B">
      <w:r>
        <w:t xml:space="preserve">Metodický portál </w:t>
      </w:r>
      <w:hyperlink r:id="rId16" w:history="1">
        <w:r>
          <w:rPr>
            <w:rStyle w:val="Hypertextovodkaz"/>
            <w:rFonts w:cstheme="minorHAnsi"/>
          </w:rPr>
          <w:t>www.rvp.cz</w:t>
        </w:r>
      </w:hyperlink>
      <w:r>
        <w:t xml:space="preserve">. </w:t>
      </w:r>
    </w:p>
    <w:p w14:paraId="5B535DDE" w14:textId="27414CB8" w:rsidR="00A417D5" w:rsidRDefault="008C103B" w:rsidP="00A417D5">
      <w:r>
        <w:t xml:space="preserve">Vzdělávací program Žákovské </w:t>
      </w:r>
      <w:proofErr w:type="spellStart"/>
      <w:r>
        <w:t>review</w:t>
      </w:r>
      <w:proofErr w:type="spellEnd"/>
      <w:r>
        <w:t xml:space="preserve"> školy je licencován pod licencí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BY-SA. Licenční podmínky jsou na adrese </w:t>
      </w:r>
      <w:hyperlink r:id="rId17" w:history="1">
        <w:r>
          <w:rPr>
            <w:rStyle w:val="Hypertextovodkaz"/>
          </w:rPr>
          <w:t>https://creativecommons.org/licenses/by-sa/4.0/legalcode.cs</w:t>
        </w:r>
      </w:hyperlink>
      <w:r>
        <w:t>.</w:t>
      </w:r>
      <w:bookmarkEnd w:id="16"/>
    </w:p>
    <w:p w14:paraId="4C7823F3" w14:textId="082CEDE8" w:rsidR="00A53E13" w:rsidRDefault="00A53E13" w:rsidP="00A53E13">
      <w:r>
        <w:t>Pokud není uvedeno jinak, všechny texty, fotografie a obrazové materiály pochází od autorského týmu projektu z MKC Praha.</w:t>
      </w:r>
      <w:r w:rsidR="003D6336">
        <w:t xml:space="preserve"> Všechny použité fotografie jsou v souladu s GDPR.</w:t>
      </w:r>
      <w:r w:rsidR="001349E3">
        <w:t xml:space="preserve"> Jednotlivé použité grafické prvky pochází buď od autorského týmu z MKC Praha, nebo z volných databází.</w:t>
      </w:r>
    </w:p>
    <w:p w14:paraId="2844FD38" w14:textId="77777777" w:rsidR="00A417D5" w:rsidRDefault="00A417D5" w:rsidP="00A417D5"/>
    <w:p w14:paraId="79B31E0A" w14:textId="77777777" w:rsidR="00A417D5" w:rsidRDefault="00A417D5" w:rsidP="00A417D5"/>
    <w:p w14:paraId="67945786" w14:textId="77777777" w:rsidR="00A417D5" w:rsidRDefault="00A417D5" w:rsidP="00A417D5"/>
    <w:p w14:paraId="40EE8D1E" w14:textId="77777777" w:rsidR="00A417D5" w:rsidRDefault="00A417D5" w:rsidP="00A417D5"/>
    <w:p w14:paraId="1AA87EC9" w14:textId="77777777" w:rsidR="00A417D5" w:rsidRDefault="00A417D5" w:rsidP="00A417D5"/>
    <w:p w14:paraId="3DBAD9BF" w14:textId="77777777" w:rsidR="00913B15" w:rsidRDefault="00913B15">
      <w:pPr>
        <w:spacing w:line="276" w:lineRule="auto"/>
        <w:jc w:val="left"/>
        <w:rPr>
          <w:rFonts w:eastAsiaTheme="majorEastAsia" w:cstheme="majorBidi"/>
          <w:b/>
          <w:bCs/>
          <w:color w:val="003399"/>
          <w:sz w:val="28"/>
          <w:szCs w:val="28"/>
        </w:rPr>
      </w:pPr>
      <w:r>
        <w:rPr>
          <w:color w:val="003399"/>
        </w:rPr>
        <w:br w:type="page"/>
      </w:r>
    </w:p>
    <w:p w14:paraId="776872BB" w14:textId="74320370" w:rsidR="00CB6A5E" w:rsidRPr="00E21219" w:rsidRDefault="00CB6A5E" w:rsidP="00CB6A5E">
      <w:pPr>
        <w:pStyle w:val="Nadpis1"/>
        <w:rPr>
          <w:color w:val="003399"/>
        </w:rPr>
      </w:pPr>
      <w:bookmarkStart w:id="17" w:name="_Toc90326277"/>
      <w:r w:rsidRPr="00E21219">
        <w:rPr>
          <w:color w:val="003399"/>
        </w:rPr>
        <w:lastRenderedPageBreak/>
        <w:t>2 Podrobně rozpracovaný obsah programu</w:t>
      </w:r>
      <w:bookmarkEnd w:id="17"/>
    </w:p>
    <w:p w14:paraId="7D065F80" w14:textId="7B425945" w:rsidR="00CB6A5E" w:rsidRDefault="00CB6A5E" w:rsidP="00CB6A5E">
      <w:pPr>
        <w:rPr>
          <w:iCs/>
        </w:rPr>
      </w:pPr>
      <w:r w:rsidRPr="009531F9">
        <w:rPr>
          <w:iCs/>
        </w:rPr>
        <w:t xml:space="preserve">Obsah programu je v pracovních listech, které jsou kompletně k dispozici </w:t>
      </w:r>
      <w:hyperlink r:id="rId18" w:history="1">
        <w:r w:rsidR="00913B15" w:rsidRPr="00913B15">
          <w:rPr>
            <w:rStyle w:val="Hypertextovodkaz"/>
            <w:iCs/>
          </w:rPr>
          <w:t>zde</w:t>
        </w:r>
      </w:hyperlink>
      <w:r w:rsidRPr="009531F9">
        <w:rPr>
          <w:iCs/>
        </w:rPr>
        <w:t>.</w:t>
      </w:r>
    </w:p>
    <w:p w14:paraId="34F93675" w14:textId="77777777" w:rsidR="00E11477" w:rsidRDefault="00913B15" w:rsidP="00CB6A5E">
      <w:pPr>
        <w:rPr>
          <w:iCs/>
        </w:rPr>
      </w:pPr>
      <w:r>
        <w:rPr>
          <w:iCs/>
        </w:rPr>
        <w:t>K realizaci programu j</w:t>
      </w:r>
      <w:r w:rsidR="00E11477">
        <w:rPr>
          <w:iCs/>
        </w:rPr>
        <w:t>sou ještě třeba tyto dokumenty:</w:t>
      </w:r>
    </w:p>
    <w:p w14:paraId="36F1419C" w14:textId="74C5C644" w:rsidR="00913B15" w:rsidRDefault="00913B15" w:rsidP="00CB6A5E">
      <w:pPr>
        <w:rPr>
          <w:iCs/>
        </w:rPr>
      </w:pPr>
      <w:r w:rsidRPr="00D70603">
        <w:rPr>
          <w:b/>
          <w:bCs/>
        </w:rPr>
        <w:t>SOU_T2 Fotografie veřejného prostoru</w:t>
      </w:r>
      <w:r>
        <w:rPr>
          <w:iCs/>
        </w:rPr>
        <w:t xml:space="preserve"> je k dispozici </w:t>
      </w:r>
      <w:hyperlink r:id="rId19" w:history="1">
        <w:r w:rsidRPr="00937FAC">
          <w:rPr>
            <w:rStyle w:val="Hypertextovodkaz"/>
            <w:iCs/>
          </w:rPr>
          <w:t>zde</w:t>
        </w:r>
      </w:hyperlink>
      <w:r>
        <w:rPr>
          <w:iCs/>
        </w:rPr>
        <w:t>.</w:t>
      </w:r>
      <w:r w:rsidR="00C702CC">
        <w:rPr>
          <w:iCs/>
        </w:rPr>
        <w:t xml:space="preserve"> </w:t>
      </w:r>
    </w:p>
    <w:p w14:paraId="24DCF80A" w14:textId="363F65F5" w:rsidR="00E11477" w:rsidRPr="00E11477" w:rsidRDefault="00E11477" w:rsidP="00CB6A5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112">
        <w:rPr>
          <w:rFonts w:ascii="Calibri" w:eastAsia="Times New Roman" w:hAnsi="Calibri" w:cs="Calibri"/>
          <w:b/>
          <w:bCs/>
          <w:color w:val="000000"/>
          <w:lang w:eastAsia="cs-CZ"/>
        </w:rPr>
        <w:t>SOU_T3 Plán terénní práce</w:t>
      </w:r>
      <w:r>
        <w:rPr>
          <w:rFonts w:ascii="Calibri" w:eastAsia="Times New Roman" w:hAnsi="Calibri" w:cs="Calibri"/>
          <w:color w:val="000000"/>
          <w:lang w:eastAsia="cs-CZ"/>
        </w:rPr>
        <w:t xml:space="preserve"> je k dispozici </w:t>
      </w:r>
      <w:hyperlink r:id="rId20" w:history="1">
        <w:r w:rsidRPr="00937FAC">
          <w:rPr>
            <w:rStyle w:val="Hypertextovodkaz"/>
            <w:rFonts w:ascii="Calibri" w:eastAsia="Times New Roman" w:hAnsi="Calibri" w:cs="Calibri"/>
            <w:lang w:eastAsia="cs-CZ"/>
          </w:rPr>
          <w:t>zde</w:t>
        </w:r>
      </w:hyperlink>
      <w:r>
        <w:rPr>
          <w:rFonts w:ascii="Calibri" w:eastAsia="Times New Roman" w:hAnsi="Calibri" w:cs="Calibri"/>
          <w:color w:val="000000"/>
          <w:lang w:eastAsia="cs-CZ"/>
        </w:rPr>
        <w:t>.</w:t>
      </w:r>
    </w:p>
    <w:p w14:paraId="788A9D2B" w14:textId="270CB61B" w:rsidR="00CB6A5E" w:rsidRPr="00CC61F7" w:rsidRDefault="00CB6A5E" w:rsidP="00CB6A5E">
      <w:pPr>
        <w:pStyle w:val="Nadpis2"/>
        <w:rPr>
          <w:color w:val="8DB3E2" w:themeColor="text2" w:themeTint="66"/>
        </w:rPr>
      </w:pPr>
      <w:bookmarkStart w:id="18" w:name="_Toc90326278"/>
      <w:r w:rsidRPr="00CC61F7">
        <w:rPr>
          <w:color w:val="8DB3E2" w:themeColor="text2" w:themeTint="66"/>
        </w:rPr>
        <w:t xml:space="preserve">2.1 </w:t>
      </w:r>
      <w:r>
        <w:rPr>
          <w:color w:val="8DB3E2" w:themeColor="text2" w:themeTint="66"/>
        </w:rPr>
        <w:t xml:space="preserve">Komu </w:t>
      </w:r>
      <w:proofErr w:type="gramStart"/>
      <w:r>
        <w:rPr>
          <w:color w:val="8DB3E2" w:themeColor="text2" w:themeTint="66"/>
        </w:rPr>
        <w:t>patří</w:t>
      </w:r>
      <w:proofErr w:type="gramEnd"/>
      <w:r>
        <w:rPr>
          <w:color w:val="8DB3E2" w:themeColor="text2" w:themeTint="66"/>
        </w:rPr>
        <w:t xml:space="preserve"> město</w:t>
      </w:r>
      <w:r w:rsidRPr="00CC61F7">
        <w:rPr>
          <w:color w:val="8DB3E2" w:themeColor="text2" w:themeTint="66"/>
        </w:rPr>
        <w:t xml:space="preserve"> – </w:t>
      </w:r>
      <w:r w:rsidR="00193608">
        <w:rPr>
          <w:color w:val="8DB3E2" w:themeColor="text2" w:themeTint="66"/>
        </w:rPr>
        <w:t>2</w:t>
      </w:r>
      <w:r>
        <w:rPr>
          <w:color w:val="8DB3E2" w:themeColor="text2" w:themeTint="66"/>
        </w:rPr>
        <w:t xml:space="preserve"> vyučovací hodiny</w:t>
      </w:r>
      <w:bookmarkEnd w:id="18"/>
    </w:p>
    <w:p w14:paraId="71DD811A" w14:textId="77777777" w:rsidR="00CB6A5E" w:rsidRDefault="00CB6A5E" w:rsidP="00CB6A5E">
      <w:pPr>
        <w:rPr>
          <w:u w:val="single"/>
        </w:rPr>
      </w:pPr>
      <w:r>
        <w:rPr>
          <w:u w:val="single"/>
        </w:rPr>
        <w:t>Forma a bližší popis realizace</w:t>
      </w:r>
    </w:p>
    <w:p w14:paraId="59AEC665" w14:textId="44404A2E" w:rsidR="00CB6A5E" w:rsidRPr="00CC61F7" w:rsidRDefault="00CB6A5E" w:rsidP="00CB6A5E">
      <w:r>
        <w:t>Výuka ve třídě, interaktivní forma</w:t>
      </w:r>
    </w:p>
    <w:p w14:paraId="20FDE596" w14:textId="77777777" w:rsidR="00CB6A5E" w:rsidRDefault="00CB6A5E" w:rsidP="00CB6A5E">
      <w:pPr>
        <w:rPr>
          <w:u w:val="single"/>
        </w:rPr>
      </w:pPr>
      <w:r>
        <w:rPr>
          <w:u w:val="single"/>
        </w:rPr>
        <w:t>Metody</w:t>
      </w:r>
    </w:p>
    <w:p w14:paraId="475D7D9D" w14:textId="47B23459" w:rsidR="00CB6A5E" w:rsidRDefault="00913B15" w:rsidP="00CB6A5E">
      <w:r>
        <w:t>Výklad, práce ve skupinách, diskuse</w:t>
      </w:r>
    </w:p>
    <w:p w14:paraId="68A8CCDF" w14:textId="77777777" w:rsidR="00CB6A5E" w:rsidRDefault="00CB6A5E" w:rsidP="00CB6A5E">
      <w:pPr>
        <w:rPr>
          <w:u w:val="single"/>
        </w:rPr>
      </w:pPr>
      <w:r>
        <w:rPr>
          <w:u w:val="single"/>
        </w:rPr>
        <w:t>Pomůcky</w:t>
      </w:r>
    </w:p>
    <w:p w14:paraId="547745A4" w14:textId="7FDA3893" w:rsidR="00913B15" w:rsidRDefault="00913B15" w:rsidP="00913B15">
      <w:pPr>
        <w:rPr>
          <w:color w:val="000000"/>
        </w:rPr>
      </w:pPr>
      <w:r>
        <w:rPr>
          <w:color w:val="000000"/>
        </w:rPr>
        <w:t>Vytištěné černobílé fotografie veřejného prostoru, 1 z nich barevná promítnutá na interaktivní tabuli nebo vytištěná ve formátu A0 (případně video)</w:t>
      </w:r>
    </w:p>
    <w:p w14:paraId="4235BF42" w14:textId="6C961182" w:rsidR="00913B15" w:rsidRDefault="00913B15" w:rsidP="00913B15">
      <w:pPr>
        <w:rPr>
          <w:color w:val="000000"/>
        </w:rPr>
      </w:pPr>
      <w:proofErr w:type="spellStart"/>
      <w:r>
        <w:rPr>
          <w:color w:val="000000"/>
        </w:rPr>
        <w:t>Flipchartové</w:t>
      </w:r>
      <w:proofErr w:type="spellEnd"/>
      <w:r>
        <w:rPr>
          <w:color w:val="000000"/>
        </w:rPr>
        <w:t xml:space="preserve"> papíry</w:t>
      </w:r>
    </w:p>
    <w:p w14:paraId="1081F0A4" w14:textId="01A96B70" w:rsidR="00913B15" w:rsidRDefault="00913B15" w:rsidP="00913B15">
      <w:pPr>
        <w:rPr>
          <w:color w:val="000000"/>
        </w:rPr>
      </w:pPr>
      <w:r>
        <w:rPr>
          <w:color w:val="000000"/>
        </w:rPr>
        <w:t>Barevné fixy</w:t>
      </w:r>
    </w:p>
    <w:p w14:paraId="716A9FB9" w14:textId="3F5FF1B5" w:rsidR="00913B15" w:rsidRDefault="00913B15" w:rsidP="00913B15">
      <w:r w:rsidRPr="00DA309C">
        <w:rPr>
          <w:b/>
          <w:bCs/>
        </w:rPr>
        <w:t>SOU_T1 Pracovní listy</w:t>
      </w:r>
    </w:p>
    <w:p w14:paraId="5885F960" w14:textId="77777777" w:rsidR="00CB6A5E" w:rsidRDefault="00CB6A5E" w:rsidP="00CB6A5E">
      <w:pPr>
        <w:rPr>
          <w:u w:val="single"/>
        </w:rPr>
      </w:pPr>
      <w:r>
        <w:rPr>
          <w:u w:val="single"/>
        </w:rPr>
        <w:t>Podrobně rozpracovaný obsah</w:t>
      </w:r>
    </w:p>
    <w:p w14:paraId="26BCB516" w14:textId="0ACE11F0" w:rsidR="00CB6A5E" w:rsidRDefault="00CB6A5E" w:rsidP="00CB6A5E">
      <w:r>
        <w:t>Viz</w:t>
      </w:r>
      <w:r w:rsidR="00193608">
        <w:t xml:space="preserve"> </w:t>
      </w:r>
      <w:r w:rsidR="00193608" w:rsidRPr="00913B15">
        <w:rPr>
          <w:b/>
          <w:bCs/>
        </w:rPr>
        <w:t>SOU</w:t>
      </w:r>
      <w:r w:rsidRPr="00913B15">
        <w:rPr>
          <w:b/>
          <w:bCs/>
        </w:rPr>
        <w:t>_T1 Pracovní listy</w:t>
      </w:r>
      <w:r w:rsidR="00913B15" w:rsidRPr="00C52E95">
        <w:t>.</w:t>
      </w:r>
    </w:p>
    <w:p w14:paraId="540112F9" w14:textId="5A632B9A" w:rsidR="00193608" w:rsidRPr="00193608" w:rsidRDefault="00CB6A5E" w:rsidP="00193608">
      <w:pPr>
        <w:pStyle w:val="Nadpis2"/>
        <w:rPr>
          <w:color w:val="8DB3E2" w:themeColor="text2" w:themeTint="66"/>
        </w:rPr>
      </w:pPr>
      <w:bookmarkStart w:id="19" w:name="_Toc90326279"/>
      <w:r w:rsidRPr="002F40D8">
        <w:rPr>
          <w:color w:val="8DB3E2" w:themeColor="text2" w:themeTint="66"/>
        </w:rPr>
        <w:t xml:space="preserve">2.2 </w:t>
      </w:r>
      <w:r w:rsidR="00193608">
        <w:rPr>
          <w:color w:val="8DB3E2" w:themeColor="text2" w:themeTint="66"/>
        </w:rPr>
        <w:t>Veřejný prostor rozdělující i spojující</w:t>
      </w:r>
      <w:r>
        <w:rPr>
          <w:color w:val="8DB3E2" w:themeColor="text2" w:themeTint="66"/>
        </w:rPr>
        <w:t xml:space="preserve"> – 2 vyučovací hodiny</w:t>
      </w:r>
      <w:bookmarkEnd w:id="19"/>
    </w:p>
    <w:p w14:paraId="1D063314" w14:textId="478BA9E2" w:rsidR="00CB6A5E" w:rsidRDefault="00CB6A5E" w:rsidP="00CB6A5E">
      <w:pPr>
        <w:rPr>
          <w:u w:val="single"/>
        </w:rPr>
      </w:pPr>
      <w:r>
        <w:rPr>
          <w:u w:val="single"/>
        </w:rPr>
        <w:t>Forma a bližší popis realizace</w:t>
      </w:r>
    </w:p>
    <w:p w14:paraId="11E254CB" w14:textId="18382945" w:rsidR="00CB6A5E" w:rsidRPr="00CC61F7" w:rsidRDefault="00CB6A5E" w:rsidP="00CB6A5E">
      <w:r>
        <w:t>Výuka ve třídě, interaktivní forma</w:t>
      </w:r>
    </w:p>
    <w:p w14:paraId="32DBB103" w14:textId="77777777" w:rsidR="00CB6A5E" w:rsidRDefault="00CB6A5E" w:rsidP="00CB6A5E">
      <w:pPr>
        <w:rPr>
          <w:u w:val="single"/>
        </w:rPr>
      </w:pPr>
      <w:r>
        <w:rPr>
          <w:u w:val="single"/>
        </w:rPr>
        <w:t>Metody</w:t>
      </w:r>
    </w:p>
    <w:p w14:paraId="31227B96" w14:textId="4C4F45DE" w:rsidR="00CB6A5E" w:rsidRDefault="00913B15" w:rsidP="00CB6A5E">
      <w:r>
        <w:t>Diskuse, zážitková aktivita</w:t>
      </w:r>
    </w:p>
    <w:p w14:paraId="12EBE583" w14:textId="77777777" w:rsidR="00CB6A5E" w:rsidRDefault="00CB6A5E" w:rsidP="00CB6A5E">
      <w:pPr>
        <w:rPr>
          <w:u w:val="single"/>
        </w:rPr>
      </w:pPr>
      <w:r>
        <w:rPr>
          <w:u w:val="single"/>
        </w:rPr>
        <w:t>Pomůcky</w:t>
      </w:r>
    </w:p>
    <w:p w14:paraId="6D38FCBA" w14:textId="02EF1A63" w:rsidR="00913B15" w:rsidRDefault="00913B15" w:rsidP="00CB6A5E">
      <w:r w:rsidRPr="00D70603">
        <w:rPr>
          <w:b/>
          <w:bCs/>
        </w:rPr>
        <w:t>SOU_T2 Pracovní listy</w:t>
      </w:r>
    </w:p>
    <w:p w14:paraId="45BDC014" w14:textId="77777777" w:rsidR="00913B15" w:rsidRDefault="00913B15" w:rsidP="00CB6A5E">
      <w:pPr>
        <w:rPr>
          <w:u w:val="single"/>
        </w:rPr>
      </w:pPr>
      <w:r w:rsidRPr="00D70603">
        <w:rPr>
          <w:b/>
          <w:bCs/>
        </w:rPr>
        <w:t>SOU_T2 Fotografie veřejného prostoru</w:t>
      </w:r>
      <w:r>
        <w:rPr>
          <w:u w:val="single"/>
        </w:rPr>
        <w:t xml:space="preserve"> </w:t>
      </w:r>
    </w:p>
    <w:p w14:paraId="238B4B21" w14:textId="29D40482" w:rsidR="00CB6A5E" w:rsidRDefault="00CB6A5E" w:rsidP="00CB6A5E">
      <w:pPr>
        <w:rPr>
          <w:u w:val="single"/>
        </w:rPr>
      </w:pPr>
      <w:r>
        <w:rPr>
          <w:u w:val="single"/>
        </w:rPr>
        <w:t>Podrobně rozpracovaný obsah</w:t>
      </w:r>
    </w:p>
    <w:p w14:paraId="31CE03A3" w14:textId="2BEC120C" w:rsidR="00CB6A5E" w:rsidRPr="00C16CDA" w:rsidRDefault="00CB6A5E" w:rsidP="00CB6A5E">
      <w:pPr>
        <w:rPr>
          <w:u w:val="single"/>
        </w:rPr>
      </w:pPr>
      <w:r>
        <w:t xml:space="preserve">Viz </w:t>
      </w:r>
      <w:r w:rsidR="00193608" w:rsidRPr="00913B15">
        <w:rPr>
          <w:b/>
          <w:bCs/>
        </w:rPr>
        <w:t>SOU</w:t>
      </w:r>
      <w:r w:rsidRPr="00913B15">
        <w:rPr>
          <w:b/>
          <w:bCs/>
        </w:rPr>
        <w:t>_T2 Pracovní listy</w:t>
      </w:r>
      <w:r w:rsidR="00C16CDA">
        <w:rPr>
          <w:b/>
          <w:bCs/>
        </w:rPr>
        <w:t xml:space="preserve"> </w:t>
      </w:r>
      <w:r w:rsidR="00C16CDA" w:rsidRPr="00C16CDA">
        <w:t>a</w:t>
      </w:r>
      <w:r w:rsidR="00C16CDA">
        <w:rPr>
          <w:b/>
          <w:bCs/>
        </w:rPr>
        <w:t xml:space="preserve"> </w:t>
      </w:r>
      <w:r w:rsidR="00C16CDA" w:rsidRPr="00D70603">
        <w:rPr>
          <w:b/>
          <w:bCs/>
        </w:rPr>
        <w:t>SOU_T2 Fotografie veřejného prostoru</w:t>
      </w:r>
      <w:r w:rsidR="00913B15">
        <w:t>.</w:t>
      </w:r>
      <w:r>
        <w:t xml:space="preserve"> </w:t>
      </w:r>
    </w:p>
    <w:p w14:paraId="476E451A" w14:textId="6477F6F4" w:rsidR="00CB6A5E" w:rsidRPr="002F40D8" w:rsidRDefault="00CB6A5E" w:rsidP="00CB6A5E">
      <w:pPr>
        <w:pStyle w:val="Nadpis2"/>
        <w:rPr>
          <w:color w:val="8DB3E2" w:themeColor="text2" w:themeTint="66"/>
        </w:rPr>
      </w:pPr>
      <w:bookmarkStart w:id="20" w:name="_Toc90326280"/>
      <w:r w:rsidRPr="002F40D8">
        <w:rPr>
          <w:color w:val="8DB3E2" w:themeColor="text2" w:themeTint="66"/>
        </w:rPr>
        <w:lastRenderedPageBreak/>
        <w:t xml:space="preserve">2.3 </w:t>
      </w:r>
      <w:r w:rsidR="00193608">
        <w:rPr>
          <w:color w:val="8DB3E2" w:themeColor="text2" w:themeTint="66"/>
        </w:rPr>
        <w:t>Jaké chceme město</w:t>
      </w:r>
      <w:r>
        <w:rPr>
          <w:color w:val="8DB3E2" w:themeColor="text2" w:themeTint="66"/>
        </w:rPr>
        <w:t xml:space="preserve"> </w:t>
      </w:r>
      <w:r w:rsidR="00193608">
        <w:rPr>
          <w:color w:val="8DB3E2" w:themeColor="text2" w:themeTint="66"/>
        </w:rPr>
        <w:t xml:space="preserve">– 4 </w:t>
      </w:r>
      <w:r>
        <w:rPr>
          <w:color w:val="8DB3E2" w:themeColor="text2" w:themeTint="66"/>
        </w:rPr>
        <w:t>vyučovací hodiny</w:t>
      </w:r>
      <w:bookmarkEnd w:id="20"/>
    </w:p>
    <w:p w14:paraId="3351F990" w14:textId="68A52C00" w:rsidR="00193608" w:rsidRPr="00193608" w:rsidRDefault="00193608" w:rsidP="00CB6A5E">
      <w:pPr>
        <w:rPr>
          <w:b/>
        </w:rPr>
      </w:pPr>
      <w:r w:rsidRPr="00C8731B">
        <w:rPr>
          <w:b/>
        </w:rPr>
        <w:t>2.</w:t>
      </w:r>
      <w:r>
        <w:rPr>
          <w:b/>
        </w:rPr>
        <w:t>3</w:t>
      </w:r>
      <w:r w:rsidRPr="00C8731B">
        <w:rPr>
          <w:b/>
        </w:rPr>
        <w:t xml:space="preserve">.1 </w:t>
      </w:r>
      <w:r>
        <w:rPr>
          <w:b/>
        </w:rPr>
        <w:t xml:space="preserve">Jaké chceme město </w:t>
      </w:r>
      <w:proofErr w:type="gramStart"/>
      <w:r>
        <w:rPr>
          <w:b/>
        </w:rPr>
        <w:t xml:space="preserve">1 </w:t>
      </w:r>
      <w:r w:rsidRPr="00C8731B">
        <w:rPr>
          <w:b/>
        </w:rPr>
        <w:t xml:space="preserve">– </w:t>
      </w:r>
      <w:r>
        <w:rPr>
          <w:b/>
        </w:rPr>
        <w:t>2</w:t>
      </w:r>
      <w:proofErr w:type="gramEnd"/>
      <w:r>
        <w:rPr>
          <w:b/>
        </w:rPr>
        <w:t xml:space="preserve"> hodiny</w:t>
      </w:r>
    </w:p>
    <w:p w14:paraId="6C5DDBD2" w14:textId="64F20260" w:rsidR="00CB6A5E" w:rsidRDefault="00CB6A5E" w:rsidP="00CB6A5E">
      <w:pPr>
        <w:rPr>
          <w:u w:val="single"/>
        </w:rPr>
      </w:pPr>
      <w:r>
        <w:rPr>
          <w:u w:val="single"/>
        </w:rPr>
        <w:t>Forma a bližší popis realizace</w:t>
      </w:r>
    </w:p>
    <w:p w14:paraId="67C6FE46" w14:textId="26310DC5" w:rsidR="00CB6A5E" w:rsidRPr="00CC61F7" w:rsidRDefault="00CB6A5E" w:rsidP="00CB6A5E">
      <w:r>
        <w:t>Výuka ve třídě, interaktivní forma</w:t>
      </w:r>
    </w:p>
    <w:p w14:paraId="5815AE5A" w14:textId="77777777" w:rsidR="00CB6A5E" w:rsidRDefault="00CB6A5E" w:rsidP="00CB6A5E">
      <w:pPr>
        <w:rPr>
          <w:u w:val="single"/>
        </w:rPr>
      </w:pPr>
      <w:r>
        <w:rPr>
          <w:u w:val="single"/>
        </w:rPr>
        <w:t>Metody</w:t>
      </w:r>
    </w:p>
    <w:p w14:paraId="52CE9440" w14:textId="5768D432" w:rsidR="00CB6A5E" w:rsidRDefault="00C16CDA" w:rsidP="00CB6A5E">
      <w:r>
        <w:t>Diskuse, práce ve skupinách, brainstorming</w:t>
      </w:r>
    </w:p>
    <w:p w14:paraId="5A1A481F" w14:textId="77777777" w:rsidR="00CB6A5E" w:rsidRDefault="00CB6A5E" w:rsidP="00CB6A5E">
      <w:pPr>
        <w:rPr>
          <w:u w:val="single"/>
        </w:rPr>
      </w:pPr>
      <w:r>
        <w:rPr>
          <w:u w:val="single"/>
        </w:rPr>
        <w:t>Pomůcky</w:t>
      </w:r>
    </w:p>
    <w:p w14:paraId="4F037A33" w14:textId="77777777" w:rsidR="00C16CDA" w:rsidRDefault="00C16CDA" w:rsidP="00C16CDA">
      <w:pPr>
        <w:pStyle w:val="Normln1"/>
        <w:spacing w:line="240" w:lineRule="auto"/>
        <w:rPr>
          <w:b/>
          <w:bCs/>
        </w:rPr>
      </w:pPr>
      <w:r w:rsidRPr="00736FAC">
        <w:rPr>
          <w:b/>
          <w:bCs/>
        </w:rPr>
        <w:t>SOU_T3_S1 Pracovní listy</w:t>
      </w:r>
    </w:p>
    <w:p w14:paraId="0B22B489" w14:textId="0544B1FD" w:rsidR="00C16CDA" w:rsidRDefault="00C16CDA" w:rsidP="00C16CDA">
      <w:pPr>
        <w:pStyle w:val="Normln1"/>
        <w:spacing w:line="240" w:lineRule="auto"/>
      </w:pPr>
      <w:r>
        <w:t>Vytištěná velká mapa území s lokalitami, které budou pocitově mapovány (formát A0)</w:t>
      </w:r>
    </w:p>
    <w:p w14:paraId="49118A77" w14:textId="67F5AECF" w:rsidR="00C16CDA" w:rsidRDefault="00C16CDA" w:rsidP="00C16CDA">
      <w:pPr>
        <w:pStyle w:val="Normln1"/>
        <w:spacing w:line="240" w:lineRule="auto"/>
      </w:pPr>
      <w:r>
        <w:t>Menší mapy (formát A3) stejného území pro jednotlivé skupiny</w:t>
      </w:r>
    </w:p>
    <w:p w14:paraId="66A04729" w14:textId="77777777" w:rsidR="00CB6A5E" w:rsidRDefault="00CB6A5E" w:rsidP="00CB6A5E">
      <w:pPr>
        <w:rPr>
          <w:u w:val="single"/>
        </w:rPr>
      </w:pPr>
      <w:r>
        <w:rPr>
          <w:u w:val="single"/>
        </w:rPr>
        <w:t>Podrobně rozpracovaný obsah</w:t>
      </w:r>
    </w:p>
    <w:p w14:paraId="2DD6D08E" w14:textId="4BC7E659" w:rsidR="00CB6A5E" w:rsidRDefault="00CB6A5E" w:rsidP="00CB6A5E">
      <w:r>
        <w:t xml:space="preserve">Viz </w:t>
      </w:r>
      <w:r w:rsidR="00193608" w:rsidRPr="00C16CDA">
        <w:rPr>
          <w:b/>
          <w:bCs/>
        </w:rPr>
        <w:t>SOU</w:t>
      </w:r>
      <w:r w:rsidRPr="00C16CDA">
        <w:rPr>
          <w:b/>
          <w:bCs/>
        </w:rPr>
        <w:t>_T3</w:t>
      </w:r>
      <w:r w:rsidR="00193608" w:rsidRPr="00C16CDA">
        <w:rPr>
          <w:b/>
          <w:bCs/>
        </w:rPr>
        <w:t>_S1</w:t>
      </w:r>
      <w:r w:rsidRPr="00C16CDA">
        <w:rPr>
          <w:b/>
          <w:bCs/>
        </w:rPr>
        <w:t xml:space="preserve"> Pracovní listy</w:t>
      </w:r>
      <w:r w:rsidR="00C16CDA" w:rsidRPr="00C52E95">
        <w:t>.</w:t>
      </w:r>
      <w:r>
        <w:t xml:space="preserve"> </w:t>
      </w:r>
    </w:p>
    <w:p w14:paraId="5D913549" w14:textId="452B9E4F" w:rsidR="00193608" w:rsidRPr="00193608" w:rsidRDefault="00193608" w:rsidP="00193608">
      <w:pPr>
        <w:rPr>
          <w:b/>
        </w:rPr>
      </w:pPr>
      <w:r w:rsidRPr="00C8731B">
        <w:rPr>
          <w:b/>
        </w:rPr>
        <w:t>2.</w:t>
      </w:r>
      <w:r>
        <w:rPr>
          <w:b/>
        </w:rPr>
        <w:t>3</w:t>
      </w:r>
      <w:r w:rsidRPr="00C8731B">
        <w:rPr>
          <w:b/>
        </w:rPr>
        <w:t>.</w:t>
      </w:r>
      <w:r>
        <w:rPr>
          <w:b/>
        </w:rPr>
        <w:t>2</w:t>
      </w:r>
      <w:r w:rsidRPr="00C8731B">
        <w:rPr>
          <w:b/>
        </w:rPr>
        <w:t xml:space="preserve"> </w:t>
      </w:r>
      <w:r>
        <w:rPr>
          <w:b/>
        </w:rPr>
        <w:t xml:space="preserve">Jaké chceme město </w:t>
      </w:r>
      <w:proofErr w:type="gramStart"/>
      <w:r w:rsidR="00DE261A">
        <w:rPr>
          <w:b/>
        </w:rPr>
        <w:t>2</w:t>
      </w:r>
      <w:r>
        <w:rPr>
          <w:b/>
        </w:rPr>
        <w:t xml:space="preserve"> </w:t>
      </w:r>
      <w:r w:rsidRPr="00C8731B">
        <w:rPr>
          <w:b/>
        </w:rPr>
        <w:t xml:space="preserve">– </w:t>
      </w:r>
      <w:r>
        <w:rPr>
          <w:b/>
        </w:rPr>
        <w:t>2</w:t>
      </w:r>
      <w:proofErr w:type="gramEnd"/>
      <w:r>
        <w:rPr>
          <w:b/>
        </w:rPr>
        <w:t xml:space="preserve"> hodiny</w:t>
      </w:r>
    </w:p>
    <w:p w14:paraId="26B60AD6" w14:textId="77777777" w:rsidR="00193608" w:rsidRDefault="00193608" w:rsidP="00193608">
      <w:pPr>
        <w:rPr>
          <w:u w:val="single"/>
        </w:rPr>
      </w:pPr>
      <w:r>
        <w:rPr>
          <w:u w:val="single"/>
        </w:rPr>
        <w:t>Forma a bližší popis realizace</w:t>
      </w:r>
    </w:p>
    <w:p w14:paraId="30CA7B00" w14:textId="29330AC6" w:rsidR="00193608" w:rsidRPr="00CC61F7" w:rsidRDefault="00193608" w:rsidP="00193608">
      <w:r>
        <w:t>Výuka ve třídě, interaktivní forma</w:t>
      </w:r>
    </w:p>
    <w:p w14:paraId="62DD7EDF" w14:textId="77777777" w:rsidR="00193608" w:rsidRDefault="00193608" w:rsidP="00193608">
      <w:pPr>
        <w:rPr>
          <w:u w:val="single"/>
        </w:rPr>
      </w:pPr>
      <w:r>
        <w:rPr>
          <w:u w:val="single"/>
        </w:rPr>
        <w:t>Metody</w:t>
      </w:r>
    </w:p>
    <w:p w14:paraId="665922FA" w14:textId="136D1EEA" w:rsidR="00193608" w:rsidRDefault="00AF5DF2" w:rsidP="00193608">
      <w:r>
        <w:t>Práce ve skupinách, diskuse, výklad</w:t>
      </w:r>
    </w:p>
    <w:p w14:paraId="049FB53A" w14:textId="77777777" w:rsidR="00193608" w:rsidRDefault="00193608" w:rsidP="00193608">
      <w:pPr>
        <w:rPr>
          <w:u w:val="single"/>
        </w:rPr>
      </w:pPr>
      <w:r>
        <w:rPr>
          <w:u w:val="single"/>
        </w:rPr>
        <w:t>Pomůcky</w:t>
      </w:r>
    </w:p>
    <w:p w14:paraId="57A2AD59" w14:textId="77777777" w:rsidR="00C16CDA" w:rsidRDefault="00C16CDA" w:rsidP="00193608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Náměty žáků ke zlepšení ve městě z minulého semináře (na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flipchartu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nebo na fotografii tabule)</w:t>
      </w:r>
    </w:p>
    <w:p w14:paraId="42EEF38A" w14:textId="692BFD56" w:rsidR="00C16CDA" w:rsidRPr="00C16CDA" w:rsidRDefault="00C16CDA" w:rsidP="00193608">
      <w:pPr>
        <w:rPr>
          <w:rFonts w:ascii="Calibri" w:eastAsia="Times New Roman" w:hAnsi="Calibri" w:cs="Calibri"/>
          <w:color w:val="000000"/>
          <w:lang w:eastAsia="cs-CZ"/>
        </w:rPr>
      </w:pPr>
      <w:r w:rsidRPr="004F7D12">
        <w:rPr>
          <w:rFonts w:ascii="Calibri" w:eastAsia="Times New Roman" w:hAnsi="Calibri" w:cs="Calibri"/>
          <w:b/>
          <w:bCs/>
          <w:color w:val="000000"/>
          <w:lang w:eastAsia="cs-CZ"/>
        </w:rPr>
        <w:t>SOU_T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3_S2</w:t>
      </w:r>
      <w:r w:rsidRPr="004F7D12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Pracovní listy</w:t>
      </w:r>
      <w:r>
        <w:rPr>
          <w:u w:val="single"/>
        </w:rPr>
        <w:t xml:space="preserve"> </w:t>
      </w:r>
    </w:p>
    <w:p w14:paraId="360FA326" w14:textId="0490D2AD" w:rsidR="00193608" w:rsidRDefault="00193608" w:rsidP="00193608">
      <w:pPr>
        <w:rPr>
          <w:u w:val="single"/>
        </w:rPr>
      </w:pPr>
      <w:r>
        <w:rPr>
          <w:u w:val="single"/>
        </w:rPr>
        <w:t>Podrobně rozpracovaný obsah</w:t>
      </w:r>
    </w:p>
    <w:p w14:paraId="250B9734" w14:textId="5C47A802" w:rsidR="00CB6A5E" w:rsidRPr="00AF5DF2" w:rsidRDefault="00193608" w:rsidP="00CB6A5E">
      <w:r>
        <w:t xml:space="preserve">Viz </w:t>
      </w:r>
      <w:r w:rsidRPr="00C16CDA">
        <w:rPr>
          <w:b/>
          <w:bCs/>
        </w:rPr>
        <w:t>SOU_T3_S2 Pracovní listy</w:t>
      </w:r>
      <w:r w:rsidR="00C16CDA">
        <w:t>.</w:t>
      </w:r>
      <w:r>
        <w:t xml:space="preserve"> </w:t>
      </w:r>
    </w:p>
    <w:p w14:paraId="48B46189" w14:textId="0D533004" w:rsidR="00CB6A5E" w:rsidRPr="00997E38" w:rsidRDefault="00CB6A5E" w:rsidP="00CB6A5E">
      <w:pPr>
        <w:pStyle w:val="Nadpis2"/>
        <w:rPr>
          <w:color w:val="8DB3E2" w:themeColor="text2" w:themeTint="66"/>
        </w:rPr>
      </w:pPr>
      <w:bookmarkStart w:id="21" w:name="_Toc90326281"/>
      <w:r>
        <w:rPr>
          <w:color w:val="8DB3E2" w:themeColor="text2" w:themeTint="66"/>
        </w:rPr>
        <w:t xml:space="preserve">2.4 </w:t>
      </w:r>
      <w:r w:rsidR="00193608">
        <w:rPr>
          <w:color w:val="8DB3E2" w:themeColor="text2" w:themeTint="66"/>
        </w:rPr>
        <w:t>Potřeby a zájmy</w:t>
      </w:r>
      <w:r w:rsidRPr="00997E38">
        <w:rPr>
          <w:color w:val="8DB3E2" w:themeColor="text2" w:themeTint="66"/>
        </w:rPr>
        <w:t xml:space="preserve"> – 2 vyučovací hodiny</w:t>
      </w:r>
      <w:bookmarkEnd w:id="21"/>
    </w:p>
    <w:p w14:paraId="4B0E8EB9" w14:textId="4841CC6C" w:rsidR="00CB6A5E" w:rsidRDefault="00CB6A5E" w:rsidP="00CB6A5E">
      <w:pPr>
        <w:rPr>
          <w:u w:val="single"/>
        </w:rPr>
      </w:pPr>
      <w:r>
        <w:rPr>
          <w:u w:val="single"/>
        </w:rPr>
        <w:t>Forma a bližší popis realizace</w:t>
      </w:r>
    </w:p>
    <w:p w14:paraId="088633C4" w14:textId="50DC298E" w:rsidR="00CB6A5E" w:rsidRPr="00CC61F7" w:rsidRDefault="00CB6A5E" w:rsidP="00CB6A5E">
      <w:r>
        <w:t>Výuka ve třídě, interaktivní forma</w:t>
      </w:r>
    </w:p>
    <w:p w14:paraId="1F7C908A" w14:textId="77777777" w:rsidR="00CB6A5E" w:rsidRDefault="00CB6A5E" w:rsidP="00CB6A5E">
      <w:pPr>
        <w:rPr>
          <w:u w:val="single"/>
        </w:rPr>
      </w:pPr>
      <w:r>
        <w:rPr>
          <w:u w:val="single"/>
        </w:rPr>
        <w:t>Metody</w:t>
      </w:r>
    </w:p>
    <w:p w14:paraId="08C1C9AA" w14:textId="62C28504" w:rsidR="00CB6A5E" w:rsidRDefault="00A51B62" w:rsidP="00CB6A5E">
      <w:r>
        <w:t>Brainstorming, práce ve skupinách, diskuse, výklad</w:t>
      </w:r>
    </w:p>
    <w:p w14:paraId="0D6235D5" w14:textId="77777777" w:rsidR="00CB6A5E" w:rsidRDefault="00CB6A5E" w:rsidP="00CB6A5E">
      <w:pPr>
        <w:rPr>
          <w:u w:val="single"/>
        </w:rPr>
      </w:pPr>
      <w:r>
        <w:rPr>
          <w:u w:val="single"/>
        </w:rPr>
        <w:t>Pomůcky</w:t>
      </w:r>
    </w:p>
    <w:p w14:paraId="6602E8E1" w14:textId="77777777" w:rsidR="00A51B62" w:rsidRDefault="00A51B62" w:rsidP="00A51B62">
      <w:pPr>
        <w:rPr>
          <w:rFonts w:ascii="Calibri" w:eastAsia="Times New Roman" w:hAnsi="Calibri" w:cs="Calibri"/>
          <w:color w:val="000000"/>
          <w:lang w:eastAsia="cs-CZ"/>
        </w:rPr>
      </w:pPr>
      <w:r w:rsidRPr="004A21CA">
        <w:rPr>
          <w:rFonts w:ascii="Calibri" w:eastAsia="Times New Roman" w:hAnsi="Calibri" w:cs="Calibri"/>
          <w:color w:val="000000"/>
          <w:lang w:eastAsia="cs-CZ"/>
        </w:rPr>
        <w:t>Vytištěné mapy lokali</w:t>
      </w:r>
      <w:r>
        <w:rPr>
          <w:rFonts w:ascii="Calibri" w:eastAsia="Times New Roman" w:hAnsi="Calibri" w:cs="Calibri"/>
          <w:color w:val="000000"/>
          <w:lang w:eastAsia="cs-CZ"/>
        </w:rPr>
        <w:t>t určených k mapování ve formátu A3 (případně je-li určena k mapování pouze jedna lokalita, měla by být vytištěna ve formátu A0 nebo A1)</w:t>
      </w:r>
    </w:p>
    <w:p w14:paraId="68C04C51" w14:textId="77777777" w:rsidR="00A51B62" w:rsidRDefault="00A51B62" w:rsidP="00A51B62">
      <w:pPr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8C4112">
        <w:rPr>
          <w:rFonts w:ascii="Calibri" w:eastAsia="Times New Roman" w:hAnsi="Calibri" w:cs="Calibri"/>
          <w:b/>
          <w:bCs/>
          <w:color w:val="000000"/>
          <w:lang w:eastAsia="cs-CZ"/>
        </w:rPr>
        <w:lastRenderedPageBreak/>
        <w:t>SOU_T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4</w:t>
      </w:r>
      <w:r w:rsidRPr="008C4112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Pracovní listy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</w:p>
    <w:p w14:paraId="09E745F5" w14:textId="1E68999B" w:rsidR="00A51B62" w:rsidRPr="004A21CA" w:rsidRDefault="00A51B62" w:rsidP="00A51B6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112">
        <w:rPr>
          <w:rFonts w:ascii="Calibri" w:eastAsia="Times New Roman" w:hAnsi="Calibri" w:cs="Calibri"/>
          <w:b/>
          <w:bCs/>
          <w:color w:val="000000"/>
          <w:lang w:eastAsia="cs-CZ"/>
        </w:rPr>
        <w:t>SOU_T3 Plán terénní práce</w:t>
      </w:r>
      <w:r>
        <w:rPr>
          <w:rFonts w:ascii="Calibri" w:eastAsia="Times New Roman" w:hAnsi="Calibri" w:cs="Calibri"/>
          <w:color w:val="000000"/>
          <w:lang w:eastAsia="cs-CZ"/>
        </w:rPr>
        <w:t xml:space="preserve"> (formát A3 podle počtu skupin)</w:t>
      </w:r>
    </w:p>
    <w:p w14:paraId="2AFC24BD" w14:textId="77777777" w:rsidR="00CB6A5E" w:rsidRDefault="00CB6A5E" w:rsidP="00CB6A5E">
      <w:pPr>
        <w:rPr>
          <w:u w:val="single"/>
        </w:rPr>
      </w:pPr>
      <w:r>
        <w:rPr>
          <w:u w:val="single"/>
        </w:rPr>
        <w:t>Podrobně rozpracovaný obsah</w:t>
      </w:r>
    </w:p>
    <w:p w14:paraId="261A2082" w14:textId="2BD5B375" w:rsidR="00CB6A5E" w:rsidRPr="00B73A0A" w:rsidRDefault="00CB6A5E" w:rsidP="00CB6A5E">
      <w:r>
        <w:t xml:space="preserve">Viz </w:t>
      </w:r>
      <w:r w:rsidR="00193608" w:rsidRPr="00A51B62">
        <w:rPr>
          <w:b/>
          <w:bCs/>
        </w:rPr>
        <w:t>SOU</w:t>
      </w:r>
      <w:r w:rsidRPr="00A51B62">
        <w:rPr>
          <w:b/>
          <w:bCs/>
        </w:rPr>
        <w:t>_T4 Pracovní listy</w:t>
      </w:r>
      <w:r>
        <w:t xml:space="preserve"> </w:t>
      </w:r>
      <w:r w:rsidR="00A51B62">
        <w:t xml:space="preserve">a </w:t>
      </w:r>
      <w:r w:rsidR="00A51B62" w:rsidRPr="008C4112">
        <w:rPr>
          <w:rFonts w:ascii="Calibri" w:eastAsia="Times New Roman" w:hAnsi="Calibri" w:cs="Calibri"/>
          <w:b/>
          <w:bCs/>
          <w:color w:val="000000"/>
          <w:lang w:eastAsia="cs-CZ"/>
        </w:rPr>
        <w:t>SOU_T3 Plán terénní práce</w:t>
      </w:r>
      <w:r w:rsidR="00A51B62" w:rsidRPr="00C52E95">
        <w:rPr>
          <w:rFonts w:ascii="Calibri" w:eastAsia="Times New Roman" w:hAnsi="Calibri" w:cs="Calibri"/>
          <w:color w:val="000000"/>
          <w:lang w:eastAsia="cs-CZ"/>
        </w:rPr>
        <w:t>.</w:t>
      </w:r>
    </w:p>
    <w:p w14:paraId="535DD765" w14:textId="6444709E" w:rsidR="00CB6A5E" w:rsidRPr="00997E38" w:rsidRDefault="00CB6A5E" w:rsidP="00CB6A5E">
      <w:pPr>
        <w:pStyle w:val="Nadpis2"/>
        <w:rPr>
          <w:color w:val="8DB3E2" w:themeColor="text2" w:themeTint="66"/>
        </w:rPr>
      </w:pPr>
      <w:bookmarkStart w:id="22" w:name="_Toc90326282"/>
      <w:r>
        <w:rPr>
          <w:color w:val="8DB3E2" w:themeColor="text2" w:themeTint="66"/>
        </w:rPr>
        <w:t>2.</w:t>
      </w:r>
      <w:r w:rsidRPr="00997E38">
        <w:rPr>
          <w:color w:val="8DB3E2" w:themeColor="text2" w:themeTint="66"/>
        </w:rPr>
        <w:t xml:space="preserve">5 </w:t>
      </w:r>
      <w:r w:rsidR="00193608">
        <w:rPr>
          <w:color w:val="8DB3E2" w:themeColor="text2" w:themeTint="66"/>
        </w:rPr>
        <w:t>Práce v terénu</w:t>
      </w:r>
      <w:r w:rsidRPr="00997E38">
        <w:rPr>
          <w:color w:val="8DB3E2" w:themeColor="text2" w:themeTint="66"/>
        </w:rPr>
        <w:t xml:space="preserve"> – 2 vyučovací hodiny</w:t>
      </w:r>
      <w:bookmarkEnd w:id="22"/>
    </w:p>
    <w:p w14:paraId="521D120F" w14:textId="77777777" w:rsidR="00CB6A5E" w:rsidRDefault="00CB6A5E" w:rsidP="00CB6A5E">
      <w:pPr>
        <w:rPr>
          <w:u w:val="single"/>
        </w:rPr>
      </w:pPr>
      <w:r>
        <w:rPr>
          <w:u w:val="single"/>
        </w:rPr>
        <w:t>Forma a bližší popis realizace</w:t>
      </w:r>
    </w:p>
    <w:p w14:paraId="404AB785" w14:textId="4C6B7108" w:rsidR="00CB6A5E" w:rsidRPr="00CC61F7" w:rsidRDefault="00CB6A5E" w:rsidP="00CB6A5E">
      <w:r>
        <w:t xml:space="preserve">Výuka </w:t>
      </w:r>
      <w:r w:rsidR="00A51B62">
        <w:t>mimo školní budovu</w:t>
      </w:r>
      <w:r>
        <w:t>, interaktivní forma</w:t>
      </w:r>
    </w:p>
    <w:p w14:paraId="0D6F3CA4" w14:textId="77777777" w:rsidR="00CB6A5E" w:rsidRDefault="00CB6A5E" w:rsidP="00CB6A5E">
      <w:pPr>
        <w:rPr>
          <w:u w:val="single"/>
        </w:rPr>
      </w:pPr>
      <w:r>
        <w:rPr>
          <w:u w:val="single"/>
        </w:rPr>
        <w:t>Metody</w:t>
      </w:r>
    </w:p>
    <w:p w14:paraId="7F761273" w14:textId="5574E9C8" w:rsidR="00CB6A5E" w:rsidRDefault="00C47947" w:rsidP="00CB6A5E">
      <w:r>
        <w:t>Výklad, práce ve skupinách, diskuse</w:t>
      </w:r>
    </w:p>
    <w:p w14:paraId="6FAED2CA" w14:textId="77777777" w:rsidR="00CB6A5E" w:rsidRDefault="00CB6A5E" w:rsidP="00CB6A5E">
      <w:pPr>
        <w:rPr>
          <w:u w:val="single"/>
        </w:rPr>
      </w:pPr>
      <w:r>
        <w:rPr>
          <w:u w:val="single"/>
        </w:rPr>
        <w:t>Pomůcky</w:t>
      </w:r>
    </w:p>
    <w:p w14:paraId="7FE0DF4D" w14:textId="092CCC82" w:rsidR="00A51B62" w:rsidRDefault="00A51B62" w:rsidP="00CB6A5E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M</w:t>
      </w:r>
      <w:r w:rsidRPr="004A21CA">
        <w:rPr>
          <w:rFonts w:ascii="Calibri" w:eastAsia="Times New Roman" w:hAnsi="Calibri" w:cs="Calibri"/>
          <w:color w:val="000000"/>
          <w:lang w:eastAsia="cs-CZ"/>
        </w:rPr>
        <w:t>apy lokali</w:t>
      </w:r>
      <w:r>
        <w:rPr>
          <w:rFonts w:ascii="Calibri" w:eastAsia="Times New Roman" w:hAnsi="Calibri" w:cs="Calibri"/>
          <w:color w:val="000000"/>
          <w:lang w:eastAsia="cs-CZ"/>
        </w:rPr>
        <w:t>t určených k mapování ve formátu A3 (případně je-li určena k mapování pouze jedna lokalita, měla by být vytištěna ve formátu A0 nebo A1)</w:t>
      </w:r>
    </w:p>
    <w:p w14:paraId="35C2A097" w14:textId="77777777" w:rsidR="00A51B62" w:rsidRDefault="00A51B62" w:rsidP="00CB6A5E">
      <w:pPr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8C4112">
        <w:rPr>
          <w:rFonts w:ascii="Calibri" w:eastAsia="Times New Roman" w:hAnsi="Calibri" w:cs="Calibri"/>
          <w:b/>
          <w:bCs/>
          <w:color w:val="000000"/>
          <w:lang w:eastAsia="cs-CZ"/>
        </w:rPr>
        <w:t>SOU_T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5</w:t>
      </w:r>
      <w:r w:rsidRPr="008C4112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Pracovní listy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A</w:t>
      </w:r>
      <w:r>
        <w:rPr>
          <w:rFonts w:ascii="Calibri" w:eastAsia="Times New Roman" w:hAnsi="Calibri" w:cs="Calibri"/>
          <w:color w:val="000000"/>
          <w:lang w:eastAsia="cs-CZ"/>
        </w:rPr>
        <w:t xml:space="preserve">, případně </w:t>
      </w:r>
      <w:r w:rsidRPr="007F5D2D">
        <w:rPr>
          <w:rFonts w:ascii="Calibri" w:eastAsia="Times New Roman" w:hAnsi="Calibri" w:cs="Calibri"/>
          <w:b/>
          <w:bCs/>
          <w:color w:val="000000"/>
          <w:lang w:eastAsia="cs-CZ"/>
        </w:rPr>
        <w:t>SOU_T5 Pracovní listy B</w:t>
      </w:r>
    </w:p>
    <w:p w14:paraId="6A0E1FB3" w14:textId="76DA1E7A" w:rsidR="00A51B62" w:rsidRDefault="00A51B62" w:rsidP="00CB6A5E">
      <w:pPr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8C4112">
        <w:rPr>
          <w:rFonts w:ascii="Calibri" w:eastAsia="Times New Roman" w:hAnsi="Calibri" w:cs="Calibri"/>
          <w:b/>
          <w:bCs/>
          <w:color w:val="000000"/>
          <w:lang w:eastAsia="cs-CZ"/>
        </w:rPr>
        <w:t>SOU_T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4</w:t>
      </w:r>
      <w:r w:rsidRPr="008C4112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Plán terénní práce</w:t>
      </w:r>
      <w:r w:rsidR="00C4794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="00C47947" w:rsidRPr="00C47947">
        <w:rPr>
          <w:rFonts w:ascii="Calibri" w:eastAsia="Times New Roman" w:hAnsi="Calibri" w:cs="Calibri"/>
          <w:color w:val="000000"/>
          <w:lang w:eastAsia="cs-CZ"/>
        </w:rPr>
        <w:t>(viz materiály k předchozímu semináři)</w:t>
      </w:r>
    </w:p>
    <w:p w14:paraId="4D14DBF1" w14:textId="77777777" w:rsidR="00A51B62" w:rsidRDefault="00A51B62" w:rsidP="00CB6A5E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Fotoaparáty, kamery nebo diktafony, pokud je škola vlastní a může žákům zapůjčit.</w:t>
      </w:r>
    </w:p>
    <w:p w14:paraId="548BC911" w14:textId="37EE53E2" w:rsidR="00CB6A5E" w:rsidRDefault="00CB6A5E" w:rsidP="00CB6A5E">
      <w:pPr>
        <w:rPr>
          <w:u w:val="single"/>
        </w:rPr>
      </w:pPr>
      <w:r>
        <w:rPr>
          <w:u w:val="single"/>
        </w:rPr>
        <w:t>Podrobně rozpracovaný obsah</w:t>
      </w:r>
    </w:p>
    <w:p w14:paraId="11AD77D5" w14:textId="747FD153" w:rsidR="00CB6A5E" w:rsidRPr="00A51B62" w:rsidRDefault="00CB6A5E" w:rsidP="00CB6A5E">
      <w:pPr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t xml:space="preserve">Viz </w:t>
      </w:r>
      <w:r w:rsidR="00A51B62" w:rsidRPr="008C4112">
        <w:rPr>
          <w:rFonts w:ascii="Calibri" w:eastAsia="Times New Roman" w:hAnsi="Calibri" w:cs="Calibri"/>
          <w:b/>
          <w:bCs/>
          <w:color w:val="000000"/>
          <w:lang w:eastAsia="cs-CZ"/>
        </w:rPr>
        <w:t>SOU_T</w:t>
      </w:r>
      <w:r w:rsidR="00A51B62">
        <w:rPr>
          <w:rFonts w:ascii="Calibri" w:eastAsia="Times New Roman" w:hAnsi="Calibri" w:cs="Calibri"/>
          <w:b/>
          <w:bCs/>
          <w:color w:val="000000"/>
          <w:lang w:eastAsia="cs-CZ"/>
        </w:rPr>
        <w:t>5</w:t>
      </w:r>
      <w:r w:rsidR="00A51B62" w:rsidRPr="008C4112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Pracovní listy</w:t>
      </w:r>
      <w:r w:rsidR="00A51B62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A</w:t>
      </w:r>
      <w:r w:rsidR="00A51B62">
        <w:rPr>
          <w:rFonts w:ascii="Calibri" w:eastAsia="Times New Roman" w:hAnsi="Calibri" w:cs="Calibri"/>
          <w:color w:val="000000"/>
          <w:lang w:eastAsia="cs-CZ"/>
        </w:rPr>
        <w:t xml:space="preserve">, případně </w:t>
      </w:r>
      <w:r w:rsidR="00A51B62" w:rsidRPr="007F5D2D">
        <w:rPr>
          <w:rFonts w:ascii="Calibri" w:eastAsia="Times New Roman" w:hAnsi="Calibri" w:cs="Calibri"/>
          <w:b/>
          <w:bCs/>
          <w:color w:val="000000"/>
          <w:lang w:eastAsia="cs-CZ"/>
        </w:rPr>
        <w:t>SOU_T5 Pracovní listy B</w:t>
      </w:r>
      <w:r w:rsidR="00A51B62" w:rsidRPr="00C52E95">
        <w:rPr>
          <w:rFonts w:ascii="Calibri" w:eastAsia="Times New Roman" w:hAnsi="Calibri" w:cs="Calibri"/>
          <w:color w:val="000000"/>
          <w:lang w:eastAsia="cs-CZ"/>
        </w:rPr>
        <w:t>.</w:t>
      </w:r>
    </w:p>
    <w:p w14:paraId="46DAD403" w14:textId="22474873" w:rsidR="00CB6A5E" w:rsidRPr="00997E38" w:rsidRDefault="00CB6A5E" w:rsidP="00CB6A5E">
      <w:pPr>
        <w:pStyle w:val="Nadpis2"/>
        <w:rPr>
          <w:color w:val="8DB3E2" w:themeColor="text2" w:themeTint="66"/>
        </w:rPr>
      </w:pPr>
      <w:bookmarkStart w:id="23" w:name="_Toc90326283"/>
      <w:r>
        <w:rPr>
          <w:color w:val="8DB3E2" w:themeColor="text2" w:themeTint="66"/>
        </w:rPr>
        <w:t>2.</w:t>
      </w:r>
      <w:r w:rsidRPr="00997E38">
        <w:rPr>
          <w:color w:val="8DB3E2" w:themeColor="text2" w:themeTint="66"/>
        </w:rPr>
        <w:t xml:space="preserve">6 </w:t>
      </w:r>
      <w:r w:rsidR="00193608">
        <w:rPr>
          <w:color w:val="8DB3E2" w:themeColor="text2" w:themeTint="66"/>
        </w:rPr>
        <w:t>Zpracování materiálů z terénu</w:t>
      </w:r>
      <w:r w:rsidRPr="00997E38">
        <w:rPr>
          <w:color w:val="8DB3E2" w:themeColor="text2" w:themeTint="66"/>
        </w:rPr>
        <w:t xml:space="preserve"> – 2 vyučovací hodiny</w:t>
      </w:r>
      <w:bookmarkEnd w:id="23"/>
    </w:p>
    <w:p w14:paraId="54044251" w14:textId="77777777" w:rsidR="00CB6A5E" w:rsidRDefault="00CB6A5E" w:rsidP="00CB6A5E">
      <w:pPr>
        <w:rPr>
          <w:u w:val="single"/>
        </w:rPr>
      </w:pPr>
      <w:r>
        <w:rPr>
          <w:u w:val="single"/>
        </w:rPr>
        <w:t>Forma a bližší popis realizace</w:t>
      </w:r>
    </w:p>
    <w:p w14:paraId="4271055A" w14:textId="485C7A5C" w:rsidR="00CB6A5E" w:rsidRPr="00CC61F7" w:rsidRDefault="00CB6A5E" w:rsidP="00CB6A5E">
      <w:r>
        <w:t>Výuka</w:t>
      </w:r>
      <w:r w:rsidR="00E75AE7">
        <w:t xml:space="preserve"> ve třídě</w:t>
      </w:r>
      <w:r>
        <w:t>, interaktivní forma</w:t>
      </w:r>
    </w:p>
    <w:p w14:paraId="04E72511" w14:textId="77777777" w:rsidR="00CB6A5E" w:rsidRDefault="00CB6A5E" w:rsidP="00CB6A5E">
      <w:pPr>
        <w:rPr>
          <w:u w:val="single"/>
        </w:rPr>
      </w:pPr>
      <w:r>
        <w:rPr>
          <w:u w:val="single"/>
        </w:rPr>
        <w:t>Metody</w:t>
      </w:r>
    </w:p>
    <w:p w14:paraId="3285A8B6" w14:textId="4FD7627D" w:rsidR="00CB6A5E" w:rsidRDefault="00E75AE7" w:rsidP="00CB6A5E">
      <w:r>
        <w:t>Diskuse a práce ve skupinách</w:t>
      </w:r>
    </w:p>
    <w:p w14:paraId="4CA6160C" w14:textId="77777777" w:rsidR="00CB6A5E" w:rsidRDefault="00CB6A5E" w:rsidP="00CB6A5E">
      <w:pPr>
        <w:rPr>
          <w:u w:val="single"/>
        </w:rPr>
      </w:pPr>
      <w:r>
        <w:rPr>
          <w:u w:val="single"/>
        </w:rPr>
        <w:t>Pomůcky</w:t>
      </w:r>
    </w:p>
    <w:p w14:paraId="6C32FAD7" w14:textId="77777777" w:rsidR="00C47947" w:rsidRDefault="00C47947" w:rsidP="00C47947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Vyplněné nebo dosud nevyplněné m</w:t>
      </w:r>
      <w:r w:rsidRPr="004A21CA">
        <w:rPr>
          <w:rFonts w:ascii="Calibri" w:eastAsia="Times New Roman" w:hAnsi="Calibri" w:cs="Calibri"/>
          <w:color w:val="000000"/>
          <w:lang w:eastAsia="cs-CZ"/>
        </w:rPr>
        <w:t>apy lokali</w:t>
      </w:r>
      <w:r>
        <w:rPr>
          <w:rFonts w:ascii="Calibri" w:eastAsia="Times New Roman" w:hAnsi="Calibri" w:cs="Calibri"/>
          <w:color w:val="000000"/>
          <w:lang w:eastAsia="cs-CZ"/>
        </w:rPr>
        <w:t>t určených k mapování ve formátu A3 (případně je-li určena k mapování pouze jedna lokalita, měla by být vytištěna ve formátu A0 nebo A1)</w:t>
      </w:r>
    </w:p>
    <w:p w14:paraId="451CCD37" w14:textId="43FC8532" w:rsidR="00C47947" w:rsidRDefault="00C47947" w:rsidP="00C47947">
      <w:pPr>
        <w:rPr>
          <w:rFonts w:ascii="Calibri" w:eastAsia="Times New Roman" w:hAnsi="Calibri" w:cs="Calibri"/>
          <w:color w:val="000000"/>
          <w:lang w:eastAsia="cs-CZ"/>
        </w:rPr>
      </w:pPr>
      <w:r w:rsidRPr="008C4112">
        <w:rPr>
          <w:rFonts w:ascii="Calibri" w:eastAsia="Times New Roman" w:hAnsi="Calibri" w:cs="Calibri"/>
          <w:b/>
          <w:bCs/>
          <w:color w:val="000000"/>
          <w:lang w:eastAsia="cs-CZ"/>
        </w:rPr>
        <w:t>SOU_T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6</w:t>
      </w:r>
      <w:r w:rsidRPr="008C4112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Pracovní listy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14:paraId="7F4CF02C" w14:textId="45A6C3D7" w:rsidR="00C47947" w:rsidRDefault="00C47947" w:rsidP="00C47947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Veškeré materiály z terénu </w:t>
      </w:r>
    </w:p>
    <w:p w14:paraId="6DBCDC67" w14:textId="77720CC5" w:rsidR="00C47947" w:rsidRPr="004A21CA" w:rsidRDefault="00C47947" w:rsidP="00C4794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Počítače (pokud je to možné a žáci mohou pracovat např. v počítačové učebně)</w:t>
      </w:r>
    </w:p>
    <w:p w14:paraId="54D7F15E" w14:textId="77777777" w:rsidR="00CB6A5E" w:rsidRDefault="00CB6A5E" w:rsidP="00CB6A5E">
      <w:pPr>
        <w:rPr>
          <w:u w:val="single"/>
        </w:rPr>
      </w:pPr>
      <w:r>
        <w:rPr>
          <w:u w:val="single"/>
        </w:rPr>
        <w:t>Podrobně rozpracovaný obsah</w:t>
      </w:r>
    </w:p>
    <w:p w14:paraId="7B538AEC" w14:textId="3D8AAAF1" w:rsidR="00CB6A5E" w:rsidRDefault="00CB6A5E" w:rsidP="00CB6A5E">
      <w:r>
        <w:t xml:space="preserve">Viz </w:t>
      </w:r>
      <w:r w:rsidR="00193608" w:rsidRPr="00E75AE7">
        <w:rPr>
          <w:b/>
          <w:bCs/>
        </w:rPr>
        <w:t>SOU</w:t>
      </w:r>
      <w:r w:rsidRPr="00E75AE7">
        <w:rPr>
          <w:b/>
          <w:bCs/>
        </w:rPr>
        <w:t>_T6 Pracovní listy</w:t>
      </w:r>
      <w:r w:rsidR="00E75AE7" w:rsidRPr="00C52E95">
        <w:t>.</w:t>
      </w:r>
    </w:p>
    <w:p w14:paraId="4F056F87" w14:textId="5EC87CED" w:rsidR="00CB6A5E" w:rsidRPr="00997E38" w:rsidRDefault="00CB6A5E" w:rsidP="00CB6A5E">
      <w:pPr>
        <w:pStyle w:val="Nadpis2"/>
        <w:rPr>
          <w:color w:val="8DB3E2" w:themeColor="text2" w:themeTint="66"/>
        </w:rPr>
      </w:pPr>
      <w:bookmarkStart w:id="24" w:name="_Toc90326284"/>
      <w:r>
        <w:rPr>
          <w:color w:val="8DB3E2" w:themeColor="text2" w:themeTint="66"/>
        </w:rPr>
        <w:lastRenderedPageBreak/>
        <w:t>2.</w:t>
      </w:r>
      <w:r w:rsidRPr="00997E38">
        <w:rPr>
          <w:color w:val="8DB3E2" w:themeColor="text2" w:themeTint="66"/>
        </w:rPr>
        <w:t>7 téma: Příprava prezentace – 2 vyučovací hodiny</w:t>
      </w:r>
      <w:bookmarkEnd w:id="24"/>
    </w:p>
    <w:p w14:paraId="1E94682F" w14:textId="77777777" w:rsidR="00CB6A5E" w:rsidRDefault="00CB6A5E" w:rsidP="00CB6A5E">
      <w:pPr>
        <w:rPr>
          <w:u w:val="single"/>
        </w:rPr>
      </w:pPr>
      <w:r>
        <w:rPr>
          <w:u w:val="single"/>
        </w:rPr>
        <w:t>Forma a bližší popis realizace</w:t>
      </w:r>
    </w:p>
    <w:p w14:paraId="3E6D9A42" w14:textId="77777777" w:rsidR="00CB6A5E" w:rsidRPr="00CC61F7" w:rsidRDefault="00CB6A5E" w:rsidP="00CB6A5E">
      <w:r>
        <w:t>Výuka ve třídě, interaktivní forma.</w:t>
      </w:r>
    </w:p>
    <w:p w14:paraId="0DC39EE3" w14:textId="77777777" w:rsidR="00CB6A5E" w:rsidRDefault="00CB6A5E" w:rsidP="00CB6A5E">
      <w:pPr>
        <w:rPr>
          <w:u w:val="single"/>
        </w:rPr>
      </w:pPr>
      <w:r>
        <w:rPr>
          <w:u w:val="single"/>
        </w:rPr>
        <w:t>Metody</w:t>
      </w:r>
    </w:p>
    <w:p w14:paraId="24B313D4" w14:textId="10B28BC9" w:rsidR="00CB6A5E" w:rsidRDefault="00E75AE7" w:rsidP="00CB6A5E">
      <w:r>
        <w:t>Diskuse, plánování, práce ve skupinách</w:t>
      </w:r>
    </w:p>
    <w:p w14:paraId="050C69AF" w14:textId="77777777" w:rsidR="00CB6A5E" w:rsidRDefault="00CB6A5E" w:rsidP="00CB6A5E">
      <w:pPr>
        <w:rPr>
          <w:u w:val="single"/>
        </w:rPr>
      </w:pPr>
      <w:r>
        <w:rPr>
          <w:u w:val="single"/>
        </w:rPr>
        <w:t>Pomůcky</w:t>
      </w:r>
    </w:p>
    <w:p w14:paraId="6FC66E5F" w14:textId="2A851C89" w:rsidR="00E75AE7" w:rsidRDefault="00E75AE7" w:rsidP="00E75AE7">
      <w:pPr>
        <w:rPr>
          <w:rFonts w:eastAsia="Times New Roman" w:cstheme="minorHAnsi"/>
          <w:color w:val="000000"/>
          <w:lang w:eastAsia="cs-CZ"/>
        </w:rPr>
      </w:pPr>
      <w:r w:rsidRPr="00FA6A62">
        <w:rPr>
          <w:rFonts w:eastAsia="Times New Roman" w:cstheme="minorHAnsi"/>
          <w:color w:val="000000"/>
          <w:lang w:eastAsia="cs-CZ"/>
        </w:rPr>
        <w:t xml:space="preserve">Vyplněné mapy lokalit určených k mapování ve formátu A3 (případně je-li určena k mapování pouze jedna lokalita, bude ve formátu A0 nebo A1) </w:t>
      </w:r>
    </w:p>
    <w:p w14:paraId="73A44CD1" w14:textId="0123D4A8" w:rsidR="00E75AE7" w:rsidRDefault="00E75AE7" w:rsidP="00E75AE7">
      <w:pPr>
        <w:rPr>
          <w:rFonts w:eastAsia="Times New Roman" w:cstheme="minorHAnsi"/>
          <w:color w:val="000000"/>
          <w:lang w:eastAsia="cs-CZ"/>
        </w:rPr>
      </w:pPr>
      <w:r w:rsidRPr="00FA6A62">
        <w:rPr>
          <w:rFonts w:eastAsia="Times New Roman" w:cstheme="minorHAnsi"/>
          <w:b/>
          <w:bCs/>
          <w:color w:val="000000"/>
          <w:lang w:eastAsia="cs-CZ"/>
        </w:rPr>
        <w:t>SOU_T7 Pracovní listy</w:t>
      </w:r>
      <w:r w:rsidRPr="00FA6A62">
        <w:rPr>
          <w:rFonts w:eastAsia="Times New Roman" w:cstheme="minorHAnsi"/>
          <w:color w:val="000000"/>
          <w:lang w:eastAsia="cs-CZ"/>
        </w:rPr>
        <w:t xml:space="preserve"> </w:t>
      </w:r>
    </w:p>
    <w:p w14:paraId="277F1199" w14:textId="50D2EA01" w:rsidR="00E75AE7" w:rsidRDefault="00E75AE7" w:rsidP="00E75AE7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Z</w:t>
      </w:r>
      <w:r w:rsidRPr="00FA6A62">
        <w:rPr>
          <w:rFonts w:eastAsia="Times New Roman" w:cstheme="minorHAnsi"/>
          <w:color w:val="000000"/>
          <w:lang w:eastAsia="cs-CZ"/>
        </w:rPr>
        <w:t xml:space="preserve">pracované materiály z terénu a vyplněné </w:t>
      </w:r>
      <w:r w:rsidRPr="00FA6A62">
        <w:rPr>
          <w:rFonts w:eastAsia="Times New Roman" w:cstheme="minorHAnsi"/>
          <w:b/>
          <w:bCs/>
          <w:color w:val="000000"/>
          <w:lang w:eastAsia="cs-CZ"/>
        </w:rPr>
        <w:t>SOU_T6 Pracovní listy</w:t>
      </w:r>
      <w:r w:rsidRPr="00FA6A62">
        <w:rPr>
          <w:rFonts w:eastAsia="Times New Roman" w:cstheme="minorHAnsi"/>
          <w:color w:val="000000"/>
          <w:lang w:eastAsia="cs-CZ"/>
        </w:rPr>
        <w:t xml:space="preserve"> </w:t>
      </w:r>
    </w:p>
    <w:p w14:paraId="2EDC5153" w14:textId="77777777" w:rsidR="00E75AE7" w:rsidRDefault="00E75AE7" w:rsidP="00E75AE7">
      <w:pPr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F</w:t>
      </w:r>
      <w:r w:rsidRPr="00FA6A62">
        <w:rPr>
          <w:rFonts w:eastAsia="Times New Roman" w:cstheme="minorHAnsi"/>
          <w:color w:val="000000"/>
          <w:lang w:eastAsia="cs-CZ"/>
        </w:rPr>
        <w:t>lipchartový</w:t>
      </w:r>
      <w:proofErr w:type="spellEnd"/>
      <w:r w:rsidRPr="00FA6A62">
        <w:rPr>
          <w:rFonts w:eastAsia="Times New Roman" w:cstheme="minorHAnsi"/>
          <w:color w:val="000000"/>
          <w:lang w:eastAsia="cs-CZ"/>
        </w:rPr>
        <w:t xml:space="preserve"> papír </w:t>
      </w:r>
    </w:p>
    <w:p w14:paraId="4C1E056B" w14:textId="0F1809A0" w:rsidR="00E75AE7" w:rsidRPr="00FA6A62" w:rsidRDefault="00E75AE7" w:rsidP="00E75AE7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Barevné </w:t>
      </w:r>
      <w:r w:rsidRPr="00FA6A62">
        <w:rPr>
          <w:rFonts w:eastAsia="Times New Roman" w:cstheme="minorHAnsi"/>
          <w:color w:val="000000"/>
          <w:lang w:eastAsia="cs-CZ"/>
        </w:rPr>
        <w:t>fixy</w:t>
      </w:r>
    </w:p>
    <w:p w14:paraId="3975CDEF" w14:textId="77777777" w:rsidR="00CB6A5E" w:rsidRDefault="00CB6A5E" w:rsidP="00CB6A5E">
      <w:pPr>
        <w:rPr>
          <w:u w:val="single"/>
        </w:rPr>
      </w:pPr>
      <w:r>
        <w:rPr>
          <w:u w:val="single"/>
        </w:rPr>
        <w:t>Podrobně rozpracovaný obsah</w:t>
      </w:r>
    </w:p>
    <w:p w14:paraId="776A24A2" w14:textId="0DC70BA3" w:rsidR="00CB6A5E" w:rsidRDefault="00CB6A5E" w:rsidP="00CB6A5E">
      <w:r>
        <w:t xml:space="preserve">Viz </w:t>
      </w:r>
      <w:r w:rsidR="00193608" w:rsidRPr="00E75AE7">
        <w:rPr>
          <w:b/>
          <w:bCs/>
        </w:rPr>
        <w:t>SOU</w:t>
      </w:r>
      <w:r w:rsidRPr="00E75AE7">
        <w:rPr>
          <w:b/>
          <w:bCs/>
        </w:rPr>
        <w:t>_T7 Pracovní listy</w:t>
      </w:r>
      <w:r w:rsidR="00E75AE7" w:rsidRPr="00933243">
        <w:t>.</w:t>
      </w:r>
    </w:p>
    <w:p w14:paraId="3E0C60C0" w14:textId="778D1E4F" w:rsidR="00CB6A5E" w:rsidRPr="00B73A0A" w:rsidRDefault="00CB6A5E" w:rsidP="00CB6A5E">
      <w:pPr>
        <w:pStyle w:val="Nadpis2"/>
        <w:rPr>
          <w:color w:val="8DB3E2" w:themeColor="text2" w:themeTint="66"/>
        </w:rPr>
      </w:pPr>
      <w:bookmarkStart w:id="25" w:name="_Toc90326285"/>
      <w:r w:rsidRPr="00B73A0A">
        <w:rPr>
          <w:color w:val="8DB3E2" w:themeColor="text2" w:themeTint="66"/>
        </w:rPr>
        <w:t>2.8 téma: Prezentace – 2 vyučovací hodiny</w:t>
      </w:r>
      <w:bookmarkEnd w:id="25"/>
    </w:p>
    <w:p w14:paraId="7BE87000" w14:textId="77777777" w:rsidR="00CB6A5E" w:rsidRDefault="00CB6A5E" w:rsidP="00CB6A5E">
      <w:pPr>
        <w:rPr>
          <w:u w:val="single"/>
        </w:rPr>
      </w:pPr>
      <w:r>
        <w:rPr>
          <w:u w:val="single"/>
        </w:rPr>
        <w:t>Forma a bližší popis realizace</w:t>
      </w:r>
    </w:p>
    <w:p w14:paraId="1F1DB06E" w14:textId="3F2D189A" w:rsidR="00CB6A5E" w:rsidRPr="00CC61F7" w:rsidRDefault="00CB6A5E" w:rsidP="00CB6A5E">
      <w:r>
        <w:t>Výuka ve třídě nebo v mimo školní budovu, interaktivní forma</w:t>
      </w:r>
    </w:p>
    <w:p w14:paraId="51062C53" w14:textId="77777777" w:rsidR="00CB6A5E" w:rsidRDefault="00CB6A5E" w:rsidP="00CB6A5E">
      <w:pPr>
        <w:rPr>
          <w:u w:val="single"/>
        </w:rPr>
      </w:pPr>
      <w:r>
        <w:rPr>
          <w:u w:val="single"/>
        </w:rPr>
        <w:t>Metody</w:t>
      </w:r>
    </w:p>
    <w:p w14:paraId="74DF471D" w14:textId="7502F6FC" w:rsidR="00CB6A5E" w:rsidRDefault="00E11477" w:rsidP="00CB6A5E">
      <w:r>
        <w:t>Prezentace, diskuse</w:t>
      </w:r>
    </w:p>
    <w:p w14:paraId="34B81102" w14:textId="77777777" w:rsidR="00CB6A5E" w:rsidRDefault="00CB6A5E" w:rsidP="00CB6A5E">
      <w:pPr>
        <w:rPr>
          <w:u w:val="single"/>
        </w:rPr>
      </w:pPr>
      <w:r>
        <w:rPr>
          <w:u w:val="single"/>
        </w:rPr>
        <w:t>Pomůcky</w:t>
      </w:r>
    </w:p>
    <w:p w14:paraId="22AFF7BF" w14:textId="77777777" w:rsidR="00E11477" w:rsidRDefault="00E11477" w:rsidP="00CB6A5E">
      <w:pPr>
        <w:rPr>
          <w:rFonts w:eastAsia="Times New Roman" w:cstheme="minorHAnsi"/>
          <w:color w:val="000000"/>
          <w:lang w:eastAsia="cs-CZ"/>
        </w:rPr>
      </w:pPr>
      <w:r w:rsidRPr="00EA368F">
        <w:rPr>
          <w:rFonts w:eastAsia="Times New Roman" w:cstheme="minorHAnsi"/>
          <w:color w:val="000000"/>
          <w:lang w:eastAsia="cs-CZ"/>
        </w:rPr>
        <w:t>Vše, co je potřeba k prezentaci (podle domluvy v průběhu předchozího semináře)</w:t>
      </w:r>
    </w:p>
    <w:p w14:paraId="0DBEE341" w14:textId="77777777" w:rsidR="00E11477" w:rsidRDefault="00E11477" w:rsidP="00CB6A5E">
      <w:pPr>
        <w:rPr>
          <w:u w:val="single"/>
        </w:rPr>
      </w:pPr>
      <w:r w:rsidRPr="00EA368F">
        <w:rPr>
          <w:rFonts w:eastAsia="Times New Roman" w:cstheme="minorHAnsi"/>
          <w:b/>
          <w:bCs/>
          <w:color w:val="000000"/>
          <w:lang w:eastAsia="cs-CZ"/>
        </w:rPr>
        <w:t>SOU_T8 Pracovní listy</w:t>
      </w:r>
      <w:r>
        <w:rPr>
          <w:u w:val="single"/>
        </w:rPr>
        <w:t xml:space="preserve"> </w:t>
      </w:r>
    </w:p>
    <w:p w14:paraId="570D9C79" w14:textId="56296970" w:rsidR="00CB6A5E" w:rsidRDefault="00CB6A5E" w:rsidP="00CB6A5E">
      <w:pPr>
        <w:rPr>
          <w:u w:val="single"/>
        </w:rPr>
      </w:pPr>
      <w:r>
        <w:rPr>
          <w:u w:val="single"/>
        </w:rPr>
        <w:t>Podrobně rozpracovaný obsah</w:t>
      </w:r>
    </w:p>
    <w:p w14:paraId="4038AD7E" w14:textId="6F20E7DD" w:rsidR="00CB6A5E" w:rsidRDefault="00CB6A5E" w:rsidP="00CB6A5E">
      <w:r>
        <w:t xml:space="preserve">Viz </w:t>
      </w:r>
      <w:r w:rsidR="00193608" w:rsidRPr="00E11477">
        <w:rPr>
          <w:b/>
          <w:bCs/>
        </w:rPr>
        <w:t>SOU</w:t>
      </w:r>
      <w:r w:rsidRPr="00E11477">
        <w:rPr>
          <w:b/>
          <w:bCs/>
        </w:rPr>
        <w:t>_T</w:t>
      </w:r>
      <w:r w:rsidR="00193608" w:rsidRPr="00E11477">
        <w:rPr>
          <w:b/>
          <w:bCs/>
        </w:rPr>
        <w:t>8</w:t>
      </w:r>
      <w:r w:rsidRPr="00E11477">
        <w:rPr>
          <w:b/>
          <w:bCs/>
        </w:rPr>
        <w:t xml:space="preserve"> Pracovní listy</w:t>
      </w:r>
      <w:r w:rsidR="00E11477">
        <w:t>.</w:t>
      </w:r>
    </w:p>
    <w:p w14:paraId="596484F4" w14:textId="7BD0B362" w:rsidR="00CB6A5E" w:rsidRPr="00B73A0A" w:rsidRDefault="00CB6A5E" w:rsidP="00CB6A5E">
      <w:pPr>
        <w:pStyle w:val="Nadpis2"/>
        <w:rPr>
          <w:color w:val="8DB3E2" w:themeColor="text2" w:themeTint="66"/>
        </w:rPr>
      </w:pPr>
      <w:bookmarkStart w:id="26" w:name="_Toc90326286"/>
      <w:r w:rsidRPr="00B73A0A">
        <w:rPr>
          <w:color w:val="8DB3E2" w:themeColor="text2" w:themeTint="66"/>
        </w:rPr>
        <w:t>2.9 téma: Reflexe – 2 vyučovací hodiny</w:t>
      </w:r>
      <w:bookmarkEnd w:id="26"/>
    </w:p>
    <w:p w14:paraId="004D57BE" w14:textId="77777777" w:rsidR="00CB6A5E" w:rsidRDefault="00CB6A5E" w:rsidP="00CB6A5E">
      <w:pPr>
        <w:rPr>
          <w:u w:val="single"/>
        </w:rPr>
      </w:pPr>
      <w:r>
        <w:rPr>
          <w:u w:val="single"/>
        </w:rPr>
        <w:t>Forma a bližší popis realizace</w:t>
      </w:r>
    </w:p>
    <w:p w14:paraId="322BB1FF" w14:textId="2EA0332E" w:rsidR="00CB6A5E" w:rsidRPr="00CC61F7" w:rsidRDefault="00CB6A5E" w:rsidP="00CB6A5E">
      <w:r>
        <w:t>Výuka ve třídě, interaktivní forma</w:t>
      </w:r>
    </w:p>
    <w:p w14:paraId="5158504A" w14:textId="77777777" w:rsidR="00CB6A5E" w:rsidRDefault="00CB6A5E" w:rsidP="00CB6A5E">
      <w:pPr>
        <w:rPr>
          <w:u w:val="single"/>
        </w:rPr>
      </w:pPr>
      <w:r>
        <w:rPr>
          <w:u w:val="single"/>
        </w:rPr>
        <w:t>Metody</w:t>
      </w:r>
    </w:p>
    <w:p w14:paraId="440D0824" w14:textId="455D7D64" w:rsidR="00CB6A5E" w:rsidRDefault="00E11477" w:rsidP="00CB6A5E">
      <w:r>
        <w:t>Výklad, diskuse</w:t>
      </w:r>
    </w:p>
    <w:p w14:paraId="42FE1E13" w14:textId="77777777" w:rsidR="00CB6A5E" w:rsidRDefault="00CB6A5E" w:rsidP="00CB6A5E">
      <w:pPr>
        <w:rPr>
          <w:u w:val="single"/>
        </w:rPr>
      </w:pPr>
      <w:r>
        <w:rPr>
          <w:u w:val="single"/>
        </w:rPr>
        <w:lastRenderedPageBreak/>
        <w:t>Pomůcky</w:t>
      </w:r>
    </w:p>
    <w:p w14:paraId="59D5AA5F" w14:textId="77777777" w:rsidR="00E11477" w:rsidRDefault="00E11477" w:rsidP="00CB6A5E">
      <w:pPr>
        <w:rPr>
          <w:u w:val="single"/>
        </w:rPr>
      </w:pPr>
      <w:r w:rsidRPr="00D30873">
        <w:rPr>
          <w:rFonts w:ascii="Calibri" w:eastAsia="Times New Roman" w:hAnsi="Calibri" w:cs="Calibri"/>
          <w:b/>
          <w:bCs/>
          <w:color w:val="000000"/>
          <w:lang w:eastAsia="cs-CZ"/>
        </w:rPr>
        <w:t>SOU_T9 Pracovní listy</w:t>
      </w:r>
      <w:r>
        <w:rPr>
          <w:u w:val="single"/>
        </w:rPr>
        <w:t xml:space="preserve"> </w:t>
      </w:r>
    </w:p>
    <w:p w14:paraId="5DFCCB49" w14:textId="0729635D" w:rsidR="00CB6A5E" w:rsidRDefault="00CB6A5E" w:rsidP="00CB6A5E">
      <w:pPr>
        <w:rPr>
          <w:u w:val="single"/>
        </w:rPr>
      </w:pPr>
      <w:r>
        <w:rPr>
          <w:u w:val="single"/>
        </w:rPr>
        <w:t>Podrobně rozpracovaný obsah</w:t>
      </w:r>
    </w:p>
    <w:p w14:paraId="01CC79CF" w14:textId="7566EEFF" w:rsidR="00B53DC1" w:rsidRPr="00E11477" w:rsidRDefault="00CB6A5E" w:rsidP="001A02A8">
      <w:r>
        <w:t xml:space="preserve">Viz </w:t>
      </w:r>
      <w:r w:rsidR="00193608" w:rsidRPr="00E11477">
        <w:rPr>
          <w:b/>
          <w:bCs/>
        </w:rPr>
        <w:t>SOU</w:t>
      </w:r>
      <w:r w:rsidRPr="00E11477">
        <w:rPr>
          <w:b/>
          <w:bCs/>
        </w:rPr>
        <w:t>_T</w:t>
      </w:r>
      <w:r w:rsidR="00193608" w:rsidRPr="00E11477">
        <w:rPr>
          <w:b/>
          <w:bCs/>
        </w:rPr>
        <w:t>9</w:t>
      </w:r>
      <w:r w:rsidRPr="00E11477">
        <w:rPr>
          <w:b/>
          <w:bCs/>
        </w:rPr>
        <w:t xml:space="preserve"> Pracovní listy</w:t>
      </w:r>
      <w:r w:rsidR="00E11477">
        <w:t>.</w:t>
      </w:r>
    </w:p>
    <w:p w14:paraId="6699E134" w14:textId="77777777" w:rsidR="00933243" w:rsidRDefault="00933243">
      <w:pPr>
        <w:spacing w:line="276" w:lineRule="auto"/>
        <w:jc w:val="left"/>
        <w:rPr>
          <w:rFonts w:eastAsiaTheme="majorEastAsia" w:cstheme="majorBidi"/>
          <w:b/>
          <w:bCs/>
          <w:color w:val="003399"/>
          <w:sz w:val="28"/>
          <w:szCs w:val="28"/>
        </w:rPr>
      </w:pPr>
      <w:bookmarkStart w:id="27" w:name="_Hlk80312377"/>
      <w:r>
        <w:rPr>
          <w:color w:val="003399"/>
        </w:rPr>
        <w:br w:type="page"/>
      </w:r>
    </w:p>
    <w:p w14:paraId="5D77D81A" w14:textId="107EAC04" w:rsidR="00CB6A5E" w:rsidRPr="00CC61F7" w:rsidRDefault="00CB6A5E" w:rsidP="00CB6A5E">
      <w:pPr>
        <w:pStyle w:val="Nadpis1"/>
        <w:rPr>
          <w:color w:val="003399"/>
        </w:rPr>
      </w:pPr>
      <w:bookmarkStart w:id="28" w:name="_Toc90326287"/>
      <w:r w:rsidRPr="00CC61F7">
        <w:rPr>
          <w:color w:val="003399"/>
        </w:rPr>
        <w:lastRenderedPageBreak/>
        <w:t>3 Metodická část</w:t>
      </w:r>
      <w:bookmarkEnd w:id="28"/>
    </w:p>
    <w:p w14:paraId="7CF89AAF" w14:textId="5D713F40" w:rsidR="00354F34" w:rsidRPr="00354F34" w:rsidRDefault="00354F34" w:rsidP="00354F34">
      <w:r w:rsidRPr="00354F34">
        <w:t>Program pro nematuritn</w:t>
      </w:r>
      <w:r w:rsidRPr="00354F34">
        <w:rPr>
          <w:rFonts w:hint="eastAsia"/>
        </w:rPr>
        <w:t>í</w:t>
      </w:r>
      <w:r w:rsidRPr="00354F34">
        <w:t xml:space="preserve"> ro</w:t>
      </w:r>
      <w:r w:rsidRPr="00354F34">
        <w:rPr>
          <w:rFonts w:hint="eastAsia"/>
        </w:rPr>
        <w:t>č</w:t>
      </w:r>
      <w:r w:rsidRPr="00354F34">
        <w:t>n</w:t>
      </w:r>
      <w:r w:rsidRPr="00354F34">
        <w:rPr>
          <w:rFonts w:hint="eastAsia"/>
        </w:rPr>
        <w:t>í</w:t>
      </w:r>
      <w:r w:rsidRPr="00354F34">
        <w:t>ky st</w:t>
      </w:r>
      <w:r w:rsidRPr="00354F34">
        <w:rPr>
          <w:rFonts w:hint="eastAsia"/>
        </w:rPr>
        <w:t>ř</w:t>
      </w:r>
      <w:r w:rsidRPr="00354F34">
        <w:t>edn</w:t>
      </w:r>
      <w:r w:rsidRPr="00354F34">
        <w:rPr>
          <w:rFonts w:hint="eastAsia"/>
        </w:rPr>
        <w:t>í</w:t>
      </w:r>
      <w:r w:rsidRPr="00354F34">
        <w:t>ch odborn</w:t>
      </w:r>
      <w:r w:rsidRPr="00354F34">
        <w:rPr>
          <w:rFonts w:hint="eastAsia"/>
        </w:rPr>
        <w:t>ý</w:t>
      </w:r>
      <w:r w:rsidRPr="00354F34">
        <w:t>ch u</w:t>
      </w:r>
      <w:r w:rsidRPr="00354F34">
        <w:rPr>
          <w:rFonts w:hint="eastAsia"/>
        </w:rPr>
        <w:t>č</w:t>
      </w:r>
      <w:r w:rsidRPr="00354F34">
        <w:t>ili</w:t>
      </w:r>
      <w:r w:rsidRPr="00354F34">
        <w:rPr>
          <w:rFonts w:hint="eastAsia"/>
        </w:rPr>
        <w:t>šť</w:t>
      </w:r>
      <w:r>
        <w:t xml:space="preserve"> </w:t>
      </w:r>
      <w:r w:rsidRPr="00354F34">
        <w:t xml:space="preserve">seznamuje </w:t>
      </w:r>
      <w:r w:rsidRPr="00354F34">
        <w:rPr>
          <w:rFonts w:hint="eastAsia"/>
        </w:rPr>
        <w:t>žá</w:t>
      </w:r>
      <w:r w:rsidRPr="00354F34">
        <w:t>ky s pocitov</w:t>
      </w:r>
      <w:r w:rsidRPr="00354F34">
        <w:rPr>
          <w:rFonts w:hint="eastAsia"/>
        </w:rPr>
        <w:t>ý</w:t>
      </w:r>
      <w:r w:rsidRPr="00354F34">
        <w:t>m mapov</w:t>
      </w:r>
      <w:r w:rsidRPr="00354F34">
        <w:rPr>
          <w:rFonts w:hint="eastAsia"/>
        </w:rPr>
        <w:t>á</w:t>
      </w:r>
      <w:r w:rsidRPr="00354F34">
        <w:t>n</w:t>
      </w:r>
      <w:r w:rsidRPr="00354F34">
        <w:rPr>
          <w:rFonts w:hint="eastAsia"/>
        </w:rPr>
        <w:t>í</w:t>
      </w:r>
      <w:r w:rsidRPr="00354F34">
        <w:t>m jako n</w:t>
      </w:r>
      <w:r w:rsidRPr="00354F34">
        <w:rPr>
          <w:rFonts w:hint="eastAsia"/>
        </w:rPr>
        <w:t>á</w:t>
      </w:r>
      <w:r w:rsidRPr="00354F34">
        <w:t>strojem pro</w:t>
      </w:r>
      <w:r>
        <w:t xml:space="preserve"> </w:t>
      </w:r>
      <w:r w:rsidRPr="00354F34">
        <w:t>zapojen</w:t>
      </w:r>
      <w:r w:rsidRPr="00354F34">
        <w:rPr>
          <w:rFonts w:hint="eastAsia"/>
        </w:rPr>
        <w:t>í</w:t>
      </w:r>
      <w:r w:rsidRPr="00354F34">
        <w:t xml:space="preserve"> ob</w:t>
      </w:r>
      <w:r w:rsidRPr="00354F34">
        <w:rPr>
          <w:rFonts w:hint="eastAsia"/>
        </w:rPr>
        <w:t>č</w:t>
      </w:r>
      <w:r w:rsidRPr="00354F34">
        <w:t>an</w:t>
      </w:r>
      <w:r w:rsidRPr="00354F34">
        <w:rPr>
          <w:rFonts w:hint="eastAsia"/>
        </w:rPr>
        <w:t>ů</w:t>
      </w:r>
      <w:r w:rsidRPr="00354F34">
        <w:t xml:space="preserve"> do rozhodovac</w:t>
      </w:r>
      <w:r w:rsidRPr="00354F34">
        <w:rPr>
          <w:rFonts w:hint="eastAsia"/>
        </w:rPr>
        <w:t>í</w:t>
      </w:r>
      <w:r w:rsidRPr="00354F34">
        <w:t xml:space="preserve">ho procesu. </w:t>
      </w:r>
      <w:r w:rsidRPr="00354F34">
        <w:rPr>
          <w:rFonts w:hint="eastAsia"/>
        </w:rPr>
        <w:t>Žá</w:t>
      </w:r>
      <w:r w:rsidRPr="00354F34">
        <w:t xml:space="preserve">ci se </w:t>
      </w:r>
      <w:proofErr w:type="gramStart"/>
      <w:r w:rsidRPr="00354F34">
        <w:t>u</w:t>
      </w:r>
      <w:r w:rsidRPr="00354F34">
        <w:rPr>
          <w:rFonts w:hint="eastAsia"/>
        </w:rPr>
        <w:t>čí</w:t>
      </w:r>
      <w:proofErr w:type="gramEnd"/>
      <w:r w:rsidRPr="00354F34">
        <w:t xml:space="preserve"> se d</w:t>
      </w:r>
      <w:r w:rsidRPr="00354F34">
        <w:rPr>
          <w:rFonts w:hint="eastAsia"/>
        </w:rPr>
        <w:t>í</w:t>
      </w:r>
      <w:r w:rsidRPr="00354F34">
        <w:t>vat</w:t>
      </w:r>
      <w:r>
        <w:t xml:space="preserve"> </w:t>
      </w:r>
      <w:r w:rsidRPr="00354F34">
        <w:t>kolem sebe a</w:t>
      </w:r>
      <w:r>
        <w:t> </w:t>
      </w:r>
      <w:r w:rsidRPr="00354F34">
        <w:t>uv</w:t>
      </w:r>
      <w:r w:rsidRPr="00354F34">
        <w:rPr>
          <w:rFonts w:hint="eastAsia"/>
        </w:rPr>
        <w:t>ě</w:t>
      </w:r>
      <w:r w:rsidRPr="00354F34">
        <w:t>domovat si sv</w:t>
      </w:r>
      <w:r w:rsidRPr="00354F34">
        <w:rPr>
          <w:rFonts w:hint="eastAsia"/>
        </w:rPr>
        <w:t>é</w:t>
      </w:r>
      <w:r w:rsidRPr="00354F34">
        <w:t xml:space="preserve"> pot</w:t>
      </w:r>
      <w:r w:rsidRPr="00354F34">
        <w:rPr>
          <w:rFonts w:hint="eastAsia"/>
        </w:rPr>
        <w:t>ř</w:t>
      </w:r>
      <w:r w:rsidRPr="00354F34">
        <w:t>eby a z</w:t>
      </w:r>
      <w:r w:rsidRPr="00354F34">
        <w:rPr>
          <w:rFonts w:hint="eastAsia"/>
        </w:rPr>
        <w:t>á</w:t>
      </w:r>
      <w:r w:rsidRPr="00354F34">
        <w:t>jmy v</w:t>
      </w:r>
      <w:r w:rsidRPr="00354F34">
        <w:rPr>
          <w:rFonts w:hint="eastAsia"/>
        </w:rPr>
        <w:t>ůč</w:t>
      </w:r>
      <w:r w:rsidRPr="00354F34">
        <w:t>i m</w:t>
      </w:r>
      <w:r w:rsidRPr="00354F34">
        <w:rPr>
          <w:rFonts w:hint="eastAsia"/>
        </w:rPr>
        <w:t>í</w:t>
      </w:r>
      <w:r w:rsidRPr="00354F34">
        <w:t>stu, kde</w:t>
      </w:r>
      <w:r>
        <w:t xml:space="preserve"> </w:t>
      </w:r>
      <w:r w:rsidRPr="00354F34">
        <w:rPr>
          <w:rFonts w:hint="eastAsia"/>
        </w:rPr>
        <w:t>ž</w:t>
      </w:r>
      <w:r w:rsidRPr="00354F34">
        <w:t>ij</w:t>
      </w:r>
      <w:r w:rsidRPr="00354F34">
        <w:rPr>
          <w:rFonts w:hint="eastAsia"/>
        </w:rPr>
        <w:t>í</w:t>
      </w:r>
      <w:r w:rsidRPr="00354F34">
        <w:t>. Sami si tak</w:t>
      </w:r>
      <w:r w:rsidRPr="00354F34">
        <w:rPr>
          <w:rFonts w:hint="eastAsia"/>
        </w:rPr>
        <w:t>é</w:t>
      </w:r>
      <w:r w:rsidRPr="00354F34">
        <w:t xml:space="preserve"> vypln</w:t>
      </w:r>
      <w:r w:rsidRPr="00354F34">
        <w:rPr>
          <w:rFonts w:hint="eastAsia"/>
        </w:rPr>
        <w:t>í</w:t>
      </w:r>
      <w:r w:rsidRPr="00354F34">
        <w:t xml:space="preserve"> pocitov</w:t>
      </w:r>
      <w:r w:rsidRPr="00354F34">
        <w:rPr>
          <w:rFonts w:hint="eastAsia"/>
        </w:rPr>
        <w:t>é</w:t>
      </w:r>
      <w:r w:rsidRPr="00354F34">
        <w:t xml:space="preserve"> mapy a v</w:t>
      </w:r>
      <w:r w:rsidRPr="00354F34">
        <w:rPr>
          <w:rFonts w:hint="eastAsia"/>
        </w:rPr>
        <w:t>ý</w:t>
      </w:r>
      <w:r w:rsidRPr="00354F34">
        <w:t>sledky mapov</w:t>
      </w:r>
      <w:r w:rsidRPr="00354F34">
        <w:rPr>
          <w:rFonts w:hint="eastAsia"/>
        </w:rPr>
        <w:t>á</w:t>
      </w:r>
      <w:r w:rsidRPr="00354F34">
        <w:t>n</w:t>
      </w:r>
      <w:r w:rsidRPr="00354F34">
        <w:rPr>
          <w:rFonts w:hint="eastAsia"/>
        </w:rPr>
        <w:t>í</w:t>
      </w:r>
      <w:r>
        <w:t xml:space="preserve"> </w:t>
      </w:r>
      <w:r w:rsidRPr="00354F34">
        <w:t>p</w:t>
      </w:r>
      <w:r w:rsidRPr="00354F34">
        <w:rPr>
          <w:rFonts w:hint="eastAsia"/>
        </w:rPr>
        <w:t>ř</w:t>
      </w:r>
      <w:r w:rsidRPr="00354F34">
        <w:t>edstav</w:t>
      </w:r>
      <w:r w:rsidRPr="00354F34">
        <w:rPr>
          <w:rFonts w:hint="eastAsia"/>
        </w:rPr>
        <w:t>í</w:t>
      </w:r>
      <w:r w:rsidRPr="00354F34">
        <w:t xml:space="preserve"> z</w:t>
      </w:r>
      <w:r w:rsidRPr="00354F34">
        <w:rPr>
          <w:rFonts w:hint="eastAsia"/>
        </w:rPr>
        <w:t>á</w:t>
      </w:r>
      <w:r w:rsidRPr="00354F34">
        <w:t>stupc</w:t>
      </w:r>
      <w:r w:rsidRPr="00354F34">
        <w:rPr>
          <w:rFonts w:hint="eastAsia"/>
        </w:rPr>
        <w:t>ů</w:t>
      </w:r>
      <w:r w:rsidRPr="00354F34">
        <w:t>m samospr</w:t>
      </w:r>
      <w:r w:rsidRPr="00354F34">
        <w:rPr>
          <w:rFonts w:hint="eastAsia"/>
        </w:rPr>
        <w:t>á</w:t>
      </w:r>
      <w:r w:rsidRPr="00354F34">
        <w:t>vy. Pr</w:t>
      </w:r>
      <w:r w:rsidRPr="00354F34">
        <w:rPr>
          <w:rFonts w:hint="eastAsia"/>
        </w:rPr>
        <w:t>á</w:t>
      </w:r>
      <w:r w:rsidRPr="00354F34">
        <w:t>v</w:t>
      </w:r>
      <w:r w:rsidRPr="00354F34">
        <w:rPr>
          <w:rFonts w:hint="eastAsia"/>
        </w:rPr>
        <w:t>ě</w:t>
      </w:r>
      <w:r w:rsidRPr="00354F34">
        <w:t xml:space="preserve"> setk</w:t>
      </w:r>
      <w:r w:rsidRPr="00354F34">
        <w:rPr>
          <w:rFonts w:hint="eastAsia"/>
        </w:rPr>
        <w:t>á</w:t>
      </w:r>
      <w:r w:rsidRPr="00354F34">
        <w:t>n</w:t>
      </w:r>
      <w:r w:rsidRPr="00354F34">
        <w:rPr>
          <w:rFonts w:hint="eastAsia"/>
        </w:rPr>
        <w:t>í</w:t>
      </w:r>
      <w:r w:rsidRPr="00354F34">
        <w:t xml:space="preserve"> s lidmi z</w:t>
      </w:r>
      <w:r>
        <w:t> </w:t>
      </w:r>
      <w:r w:rsidRPr="00354F34">
        <w:t>veden</w:t>
      </w:r>
      <w:r w:rsidRPr="00354F34">
        <w:rPr>
          <w:rFonts w:hint="eastAsia"/>
        </w:rPr>
        <w:t>í</w:t>
      </w:r>
      <w:r>
        <w:t xml:space="preserve"> </w:t>
      </w:r>
      <w:r w:rsidRPr="00354F34">
        <w:t>m</w:t>
      </w:r>
      <w:r w:rsidRPr="00354F34">
        <w:rPr>
          <w:rFonts w:hint="eastAsia"/>
        </w:rPr>
        <w:t>ě</w:t>
      </w:r>
      <w:r w:rsidRPr="00354F34">
        <w:t xml:space="preserve">sta je pro </w:t>
      </w:r>
      <w:r w:rsidRPr="00354F34">
        <w:rPr>
          <w:rFonts w:hint="eastAsia"/>
        </w:rPr>
        <w:t>žá</w:t>
      </w:r>
      <w:r w:rsidRPr="00354F34">
        <w:t>ky inspirativn</w:t>
      </w:r>
      <w:r w:rsidRPr="00354F34">
        <w:rPr>
          <w:rFonts w:hint="eastAsia"/>
        </w:rPr>
        <w:t>í</w:t>
      </w:r>
      <w:r w:rsidRPr="00354F34">
        <w:t xml:space="preserve"> a vede je k tomu, aby o sob</w:t>
      </w:r>
      <w:r w:rsidRPr="00354F34">
        <w:rPr>
          <w:rFonts w:hint="eastAsia"/>
        </w:rPr>
        <w:t>ě</w:t>
      </w:r>
      <w:r w:rsidRPr="00354F34">
        <w:t xml:space="preserve"> za</w:t>
      </w:r>
      <w:r w:rsidRPr="00354F34">
        <w:rPr>
          <w:rFonts w:hint="eastAsia"/>
        </w:rPr>
        <w:t>č</w:t>
      </w:r>
      <w:r w:rsidRPr="00354F34">
        <w:t>ali</w:t>
      </w:r>
      <w:r>
        <w:t xml:space="preserve"> </w:t>
      </w:r>
      <w:r w:rsidRPr="00354F34">
        <w:t>p</w:t>
      </w:r>
      <w:r w:rsidRPr="00354F34">
        <w:rPr>
          <w:rFonts w:hint="eastAsia"/>
        </w:rPr>
        <w:t>ř</w:t>
      </w:r>
      <w:r w:rsidRPr="00354F34">
        <w:t>em</w:t>
      </w:r>
      <w:r w:rsidRPr="00354F34">
        <w:rPr>
          <w:rFonts w:hint="eastAsia"/>
        </w:rPr>
        <w:t>ýš</w:t>
      </w:r>
      <w:r w:rsidRPr="00354F34">
        <w:t>let jako o aktivn</w:t>
      </w:r>
      <w:r w:rsidRPr="00354F34">
        <w:rPr>
          <w:rFonts w:hint="eastAsia"/>
        </w:rPr>
        <w:t>í</w:t>
      </w:r>
      <w:r w:rsidRPr="00354F34">
        <w:t>ch ob</w:t>
      </w:r>
      <w:r w:rsidRPr="00354F34">
        <w:rPr>
          <w:rFonts w:hint="eastAsia"/>
        </w:rPr>
        <w:t>č</w:t>
      </w:r>
      <w:r w:rsidRPr="00354F34">
        <w:t>anech, kte</w:t>
      </w:r>
      <w:r w:rsidRPr="00354F34">
        <w:rPr>
          <w:rFonts w:hint="eastAsia"/>
        </w:rPr>
        <w:t>ří</w:t>
      </w:r>
      <w:r w:rsidRPr="00354F34">
        <w:t xml:space="preserve"> se zaj</w:t>
      </w:r>
      <w:r w:rsidRPr="00354F34">
        <w:rPr>
          <w:rFonts w:hint="eastAsia"/>
        </w:rPr>
        <w:t>í</w:t>
      </w:r>
      <w:r w:rsidRPr="00354F34">
        <w:t>maj</w:t>
      </w:r>
      <w:r w:rsidRPr="00354F34">
        <w:rPr>
          <w:rFonts w:hint="eastAsia"/>
        </w:rPr>
        <w:t>í</w:t>
      </w:r>
      <w:r w:rsidRPr="00354F34">
        <w:t xml:space="preserve"> o</w:t>
      </w:r>
      <w:r>
        <w:t> </w:t>
      </w:r>
      <w:r w:rsidRPr="00354F34">
        <w:t>d</w:t>
      </w:r>
      <w:r w:rsidRPr="00354F34">
        <w:rPr>
          <w:rFonts w:hint="eastAsia"/>
        </w:rPr>
        <w:t>ě</w:t>
      </w:r>
      <w:r w:rsidRPr="00354F34">
        <w:t>n</w:t>
      </w:r>
      <w:r w:rsidRPr="00354F34">
        <w:rPr>
          <w:rFonts w:hint="eastAsia"/>
        </w:rPr>
        <w:t>í</w:t>
      </w:r>
      <w:r>
        <w:t xml:space="preserve"> </w:t>
      </w:r>
      <w:r w:rsidRPr="00354F34">
        <w:t>kolem sebe.</w:t>
      </w:r>
    </w:p>
    <w:p w14:paraId="16927925" w14:textId="2FA08DD5" w:rsidR="00354F34" w:rsidRPr="00354F34" w:rsidRDefault="00354F34" w:rsidP="00354F34">
      <w:r w:rsidRPr="00354F34">
        <w:t>Program je rozd</w:t>
      </w:r>
      <w:r w:rsidRPr="00354F34">
        <w:rPr>
          <w:rFonts w:hint="eastAsia"/>
        </w:rPr>
        <w:t>ě</w:t>
      </w:r>
      <w:r w:rsidRPr="00354F34">
        <w:t>len do deseti devades</w:t>
      </w:r>
      <w:r w:rsidRPr="00354F34">
        <w:rPr>
          <w:rFonts w:hint="eastAsia"/>
        </w:rPr>
        <w:t>á</w:t>
      </w:r>
      <w:r w:rsidRPr="00354F34">
        <w:t>timinutov</w:t>
      </w:r>
      <w:r w:rsidRPr="00354F34">
        <w:rPr>
          <w:rFonts w:hint="eastAsia"/>
        </w:rPr>
        <w:t>ý</w:t>
      </w:r>
      <w:r w:rsidRPr="00354F34">
        <w:t>ch semin</w:t>
      </w:r>
      <w:r w:rsidRPr="00354F34">
        <w:rPr>
          <w:rFonts w:hint="eastAsia"/>
        </w:rPr>
        <w:t>ářů</w:t>
      </w:r>
      <w:r>
        <w:t xml:space="preserve"> </w:t>
      </w:r>
      <w:r w:rsidRPr="00354F34">
        <w:t xml:space="preserve">a </w:t>
      </w:r>
      <w:r w:rsidRPr="00354F34">
        <w:rPr>
          <w:rFonts w:hint="eastAsia"/>
        </w:rPr>
        <w:t>žá</w:t>
      </w:r>
      <w:r w:rsidRPr="00354F34">
        <w:t>ky prov</w:t>
      </w:r>
      <w:r w:rsidRPr="00354F34">
        <w:rPr>
          <w:rFonts w:hint="eastAsia"/>
        </w:rPr>
        <w:t>á</w:t>
      </w:r>
      <w:r w:rsidRPr="00354F34">
        <w:t>z</w:t>
      </w:r>
      <w:r w:rsidRPr="00354F34">
        <w:rPr>
          <w:rFonts w:hint="eastAsia"/>
        </w:rPr>
        <w:t>í</w:t>
      </w:r>
      <w:r w:rsidRPr="00354F34">
        <w:t xml:space="preserve"> pozn</w:t>
      </w:r>
      <w:r w:rsidRPr="00354F34">
        <w:rPr>
          <w:rFonts w:hint="eastAsia"/>
        </w:rPr>
        <w:t>á</w:t>
      </w:r>
      <w:r w:rsidRPr="00354F34">
        <w:t>v</w:t>
      </w:r>
      <w:r w:rsidRPr="00354F34">
        <w:rPr>
          <w:rFonts w:hint="eastAsia"/>
        </w:rPr>
        <w:t>á</w:t>
      </w:r>
      <w:r w:rsidRPr="00354F34">
        <w:t>n</w:t>
      </w:r>
      <w:r w:rsidRPr="00354F34">
        <w:rPr>
          <w:rFonts w:hint="eastAsia"/>
        </w:rPr>
        <w:t>í</w:t>
      </w:r>
      <w:r w:rsidRPr="00354F34">
        <w:t>m typologie ve</w:t>
      </w:r>
      <w:r w:rsidRPr="00354F34">
        <w:rPr>
          <w:rFonts w:hint="eastAsia"/>
        </w:rPr>
        <w:t>ř</w:t>
      </w:r>
      <w:r w:rsidRPr="00354F34">
        <w:t>ejn</w:t>
      </w:r>
      <w:r w:rsidRPr="00354F34">
        <w:rPr>
          <w:rFonts w:hint="eastAsia"/>
        </w:rPr>
        <w:t>ý</w:t>
      </w:r>
      <w:r w:rsidRPr="00354F34">
        <w:t>ch prostor</w:t>
      </w:r>
      <w:r w:rsidRPr="00354F34">
        <w:rPr>
          <w:rFonts w:hint="eastAsia"/>
        </w:rPr>
        <w:t>ů</w:t>
      </w:r>
      <w:r w:rsidRPr="00354F34">
        <w:t>, tvorbou</w:t>
      </w:r>
      <w:r>
        <w:t xml:space="preserve"> </w:t>
      </w:r>
      <w:r w:rsidRPr="00354F34">
        <w:t>pocitov</w:t>
      </w:r>
      <w:r w:rsidRPr="00354F34">
        <w:rPr>
          <w:rFonts w:hint="eastAsia"/>
        </w:rPr>
        <w:t>ý</w:t>
      </w:r>
      <w:r w:rsidRPr="00354F34">
        <w:t>ch map i p</w:t>
      </w:r>
      <w:r w:rsidRPr="00354F34">
        <w:rPr>
          <w:rFonts w:hint="eastAsia"/>
        </w:rPr>
        <w:t>ří</w:t>
      </w:r>
      <w:r w:rsidRPr="00354F34">
        <w:t>pravou na setk</w:t>
      </w:r>
      <w:r w:rsidRPr="00354F34">
        <w:rPr>
          <w:rFonts w:hint="eastAsia"/>
        </w:rPr>
        <w:t>á</w:t>
      </w:r>
      <w:r w:rsidRPr="00354F34">
        <w:t>n</w:t>
      </w:r>
      <w:r w:rsidRPr="00354F34">
        <w:rPr>
          <w:rFonts w:hint="eastAsia"/>
        </w:rPr>
        <w:t>í</w:t>
      </w:r>
      <w:r w:rsidRPr="00354F34">
        <w:t xml:space="preserve"> se z</w:t>
      </w:r>
      <w:r w:rsidRPr="00354F34">
        <w:rPr>
          <w:rFonts w:hint="eastAsia"/>
        </w:rPr>
        <w:t>á</w:t>
      </w:r>
      <w:r w:rsidRPr="00354F34">
        <w:t>stupci samospr</w:t>
      </w:r>
      <w:r w:rsidRPr="00354F34">
        <w:rPr>
          <w:rFonts w:hint="eastAsia"/>
        </w:rPr>
        <w:t>á</w:t>
      </w:r>
      <w:r w:rsidRPr="00354F34">
        <w:t>vy.</w:t>
      </w:r>
      <w:r>
        <w:t xml:space="preserve"> </w:t>
      </w:r>
      <w:r w:rsidRPr="00354F34">
        <w:t>Ke ka</w:t>
      </w:r>
      <w:r w:rsidRPr="00354F34">
        <w:rPr>
          <w:rFonts w:hint="eastAsia"/>
        </w:rPr>
        <w:t>ž</w:t>
      </w:r>
      <w:r w:rsidRPr="00354F34">
        <w:t>d</w:t>
      </w:r>
      <w:r w:rsidRPr="00354F34">
        <w:rPr>
          <w:rFonts w:hint="eastAsia"/>
        </w:rPr>
        <w:t>é</w:t>
      </w:r>
      <w:r w:rsidRPr="00354F34">
        <w:t>mu semin</w:t>
      </w:r>
      <w:r w:rsidRPr="00354F34">
        <w:rPr>
          <w:rFonts w:hint="eastAsia"/>
        </w:rPr>
        <w:t>ář</w:t>
      </w:r>
      <w:r w:rsidRPr="00354F34">
        <w:t>i maj</w:t>
      </w:r>
      <w:r w:rsidRPr="00354F34">
        <w:rPr>
          <w:rFonts w:hint="eastAsia"/>
        </w:rPr>
        <w:t>í</w:t>
      </w:r>
      <w:r w:rsidRPr="00354F34">
        <w:t xml:space="preserve"> </w:t>
      </w:r>
      <w:r w:rsidRPr="00354F34">
        <w:rPr>
          <w:rFonts w:hint="eastAsia"/>
        </w:rPr>
        <w:t>žá</w:t>
      </w:r>
      <w:r w:rsidRPr="00354F34">
        <w:t>ci k dispozici pracovn</w:t>
      </w:r>
      <w:r w:rsidRPr="00354F34">
        <w:rPr>
          <w:rFonts w:hint="eastAsia"/>
        </w:rPr>
        <w:t>í</w:t>
      </w:r>
      <w:r w:rsidRPr="00354F34">
        <w:t xml:space="preserve"> listy.</w:t>
      </w:r>
    </w:p>
    <w:p w14:paraId="59AA3BC7" w14:textId="30C527BE" w:rsidR="00CB6A5E" w:rsidRPr="00E11477" w:rsidRDefault="00CB6A5E" w:rsidP="00CB6A5E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  <w:r w:rsidRPr="00E11477">
        <w:rPr>
          <w:rFonts w:asciiTheme="minorHAnsi" w:hAnsiTheme="minorHAnsi"/>
          <w:iCs/>
          <w:sz w:val="22"/>
          <w:szCs w:val="22"/>
        </w:rPr>
        <w:t xml:space="preserve">Kompletní metodické materiály jsou ke stažení </w:t>
      </w:r>
      <w:hyperlink r:id="rId21" w:history="1">
        <w:r w:rsidRPr="00E11477">
          <w:rPr>
            <w:rStyle w:val="Hypertextovodkaz"/>
            <w:rFonts w:asciiTheme="minorHAnsi" w:hAnsiTheme="minorHAnsi"/>
            <w:iCs/>
            <w:sz w:val="22"/>
            <w:szCs w:val="22"/>
          </w:rPr>
          <w:t>zde</w:t>
        </w:r>
      </w:hyperlink>
      <w:r w:rsidRPr="00E11477">
        <w:rPr>
          <w:rFonts w:asciiTheme="minorHAnsi" w:hAnsiTheme="minorHAnsi"/>
          <w:iCs/>
          <w:sz w:val="22"/>
          <w:szCs w:val="22"/>
        </w:rPr>
        <w:t>.</w:t>
      </w:r>
    </w:p>
    <w:p w14:paraId="72C4356E" w14:textId="77777777" w:rsidR="00CB6A5E" w:rsidRDefault="00CB6A5E" w:rsidP="00CB6A5E">
      <w:pPr>
        <w:pStyle w:val="Nadpis1"/>
        <w:rPr>
          <w:color w:val="003399"/>
        </w:rPr>
      </w:pPr>
    </w:p>
    <w:p w14:paraId="6C42ABA1" w14:textId="77777777" w:rsidR="00CB6A5E" w:rsidRDefault="00CB6A5E" w:rsidP="00CB6A5E"/>
    <w:p w14:paraId="54BF2444" w14:textId="77777777" w:rsidR="00CB6A5E" w:rsidRDefault="00CB6A5E" w:rsidP="00CB6A5E"/>
    <w:p w14:paraId="43DF2A62" w14:textId="77777777" w:rsidR="00CB6A5E" w:rsidRDefault="00CB6A5E" w:rsidP="00CB6A5E"/>
    <w:p w14:paraId="6369B7BC" w14:textId="77777777" w:rsidR="00CB6A5E" w:rsidRDefault="00CB6A5E" w:rsidP="00CB6A5E"/>
    <w:p w14:paraId="69BA81BC" w14:textId="77777777" w:rsidR="00CB6A5E" w:rsidRPr="00B53DC1" w:rsidRDefault="00CB6A5E" w:rsidP="00CB6A5E"/>
    <w:p w14:paraId="64284C8E" w14:textId="77777777" w:rsidR="00E11477" w:rsidRDefault="00E11477">
      <w:pPr>
        <w:spacing w:line="276" w:lineRule="auto"/>
        <w:jc w:val="left"/>
        <w:rPr>
          <w:rFonts w:eastAsiaTheme="majorEastAsia" w:cstheme="majorBidi"/>
          <w:b/>
          <w:bCs/>
          <w:color w:val="003399"/>
          <w:sz w:val="28"/>
          <w:szCs w:val="28"/>
        </w:rPr>
      </w:pPr>
      <w:r>
        <w:rPr>
          <w:color w:val="003399"/>
        </w:rPr>
        <w:br w:type="page"/>
      </w:r>
    </w:p>
    <w:p w14:paraId="330FEC5A" w14:textId="485E4921" w:rsidR="00CB6A5E" w:rsidRPr="00CC61F7" w:rsidRDefault="00CB6A5E" w:rsidP="00CB6A5E">
      <w:pPr>
        <w:pStyle w:val="Nadpis1"/>
        <w:rPr>
          <w:color w:val="003399"/>
        </w:rPr>
      </w:pPr>
      <w:bookmarkStart w:id="29" w:name="_Toc90326288"/>
      <w:r w:rsidRPr="00CC61F7">
        <w:rPr>
          <w:color w:val="003399"/>
        </w:rPr>
        <w:lastRenderedPageBreak/>
        <w:t>4 Příloha č. 1 – Soubor materiálů pro realizaci programu</w:t>
      </w:r>
      <w:bookmarkEnd w:id="29"/>
    </w:p>
    <w:p w14:paraId="04EB177C" w14:textId="3B958904" w:rsidR="00CB6A5E" w:rsidRPr="00E11477" w:rsidRDefault="00CB6A5E" w:rsidP="00CB6A5E">
      <w:pPr>
        <w:rPr>
          <w:iCs/>
        </w:rPr>
      </w:pPr>
      <w:r w:rsidRPr="00E11477">
        <w:rPr>
          <w:iCs/>
        </w:rPr>
        <w:t xml:space="preserve">Kompletní pracovní listy pro žáky jsou ke stažení </w:t>
      </w:r>
      <w:hyperlink r:id="rId22" w:history="1">
        <w:r w:rsidRPr="00E11477">
          <w:rPr>
            <w:rStyle w:val="Hypertextovodkaz"/>
            <w:iCs/>
          </w:rPr>
          <w:t>zde</w:t>
        </w:r>
      </w:hyperlink>
      <w:r w:rsidRPr="00E11477">
        <w:rPr>
          <w:iCs/>
        </w:rPr>
        <w:t>.</w:t>
      </w:r>
    </w:p>
    <w:p w14:paraId="26CA611F" w14:textId="7A4C14AB" w:rsidR="00E11477" w:rsidRDefault="00E11477" w:rsidP="00E11477">
      <w:pPr>
        <w:rPr>
          <w:iCs/>
        </w:rPr>
      </w:pPr>
      <w:r w:rsidRPr="00D70603">
        <w:rPr>
          <w:b/>
          <w:bCs/>
        </w:rPr>
        <w:t>SOU_T2 Fotografie veřejného prostoru</w:t>
      </w:r>
      <w:r>
        <w:rPr>
          <w:iCs/>
        </w:rPr>
        <w:t xml:space="preserve"> je k dispozici </w:t>
      </w:r>
      <w:hyperlink r:id="rId23" w:history="1">
        <w:r w:rsidRPr="00937FAC">
          <w:rPr>
            <w:rStyle w:val="Hypertextovodkaz"/>
            <w:iCs/>
          </w:rPr>
          <w:t>zde</w:t>
        </w:r>
      </w:hyperlink>
      <w:r>
        <w:rPr>
          <w:iCs/>
        </w:rPr>
        <w:t>.</w:t>
      </w:r>
      <w:r w:rsidR="00FF711E">
        <w:rPr>
          <w:iCs/>
        </w:rPr>
        <w:t xml:space="preserve"> </w:t>
      </w:r>
    </w:p>
    <w:p w14:paraId="3CFCA34D" w14:textId="485FBBCA" w:rsidR="00E11477" w:rsidRPr="00E11477" w:rsidRDefault="00E11477" w:rsidP="00E1147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112">
        <w:rPr>
          <w:rFonts w:ascii="Calibri" w:eastAsia="Times New Roman" w:hAnsi="Calibri" w:cs="Calibri"/>
          <w:b/>
          <w:bCs/>
          <w:color w:val="000000"/>
          <w:lang w:eastAsia="cs-CZ"/>
        </w:rPr>
        <w:t>SOU_T3 Plán terénní práce</w:t>
      </w:r>
      <w:r>
        <w:rPr>
          <w:rFonts w:ascii="Calibri" w:eastAsia="Times New Roman" w:hAnsi="Calibri" w:cs="Calibri"/>
          <w:color w:val="000000"/>
          <w:lang w:eastAsia="cs-CZ"/>
        </w:rPr>
        <w:t xml:space="preserve"> je k dispozici </w:t>
      </w:r>
      <w:hyperlink r:id="rId24" w:history="1">
        <w:r w:rsidRPr="00937FAC">
          <w:rPr>
            <w:rStyle w:val="Hypertextovodkaz"/>
            <w:rFonts w:ascii="Calibri" w:eastAsia="Times New Roman" w:hAnsi="Calibri" w:cs="Calibri"/>
            <w:lang w:eastAsia="cs-CZ"/>
          </w:rPr>
          <w:t>zde</w:t>
        </w:r>
      </w:hyperlink>
      <w:r>
        <w:rPr>
          <w:rFonts w:ascii="Calibri" w:eastAsia="Times New Roman" w:hAnsi="Calibri" w:cs="Calibri"/>
          <w:color w:val="000000"/>
          <w:lang w:eastAsia="cs-CZ"/>
        </w:rPr>
        <w:t>.</w:t>
      </w:r>
    </w:p>
    <w:p w14:paraId="49F09AE8" w14:textId="77777777" w:rsidR="00CB6A5E" w:rsidRDefault="00CB6A5E" w:rsidP="00CB6A5E"/>
    <w:p w14:paraId="2E738C3A" w14:textId="77777777" w:rsidR="00CB6A5E" w:rsidRDefault="00CB6A5E" w:rsidP="00CB6A5E"/>
    <w:p w14:paraId="21D74DA9" w14:textId="77777777" w:rsidR="00CB6A5E" w:rsidRDefault="00CB6A5E" w:rsidP="00CB6A5E"/>
    <w:p w14:paraId="5BCB15E6" w14:textId="77777777" w:rsidR="00CB6A5E" w:rsidRDefault="00CB6A5E" w:rsidP="00CB6A5E"/>
    <w:p w14:paraId="1913F9AA" w14:textId="77777777" w:rsidR="00CB6A5E" w:rsidRDefault="00CB6A5E" w:rsidP="00CB6A5E"/>
    <w:p w14:paraId="2E5DB1D2" w14:textId="77777777" w:rsidR="00CB6A5E" w:rsidRDefault="00CB6A5E" w:rsidP="00CB6A5E"/>
    <w:p w14:paraId="5B7B8E91" w14:textId="77777777" w:rsidR="00CB6A5E" w:rsidRDefault="00CB6A5E" w:rsidP="00CB6A5E"/>
    <w:p w14:paraId="2E19433E" w14:textId="77777777" w:rsidR="00CB6A5E" w:rsidRDefault="00CB6A5E" w:rsidP="00CB6A5E"/>
    <w:p w14:paraId="1A3570F3" w14:textId="77777777" w:rsidR="00CB6A5E" w:rsidRDefault="00CB6A5E" w:rsidP="00CB6A5E"/>
    <w:p w14:paraId="0F3AE270" w14:textId="77777777" w:rsidR="00CB6A5E" w:rsidRDefault="00CB6A5E" w:rsidP="00CB6A5E"/>
    <w:p w14:paraId="610D9317" w14:textId="77777777" w:rsidR="00CB6A5E" w:rsidRDefault="00CB6A5E" w:rsidP="00CB6A5E"/>
    <w:p w14:paraId="60D0C03B" w14:textId="77777777" w:rsidR="00CB6A5E" w:rsidRDefault="00CB6A5E" w:rsidP="00CB6A5E"/>
    <w:p w14:paraId="436B8055" w14:textId="77777777" w:rsidR="00CB6A5E" w:rsidRDefault="00CB6A5E" w:rsidP="00CB6A5E"/>
    <w:p w14:paraId="0E27221C" w14:textId="77777777" w:rsidR="00CB6A5E" w:rsidRDefault="00CB6A5E" w:rsidP="00CB6A5E"/>
    <w:p w14:paraId="0E544EDD" w14:textId="77777777" w:rsidR="00CB6A5E" w:rsidRDefault="00CB6A5E" w:rsidP="00CB6A5E"/>
    <w:p w14:paraId="53621AB9" w14:textId="77777777" w:rsidR="00CB6A5E" w:rsidRDefault="00CB6A5E" w:rsidP="00CB6A5E"/>
    <w:p w14:paraId="75A80C03" w14:textId="77777777" w:rsidR="00CB6A5E" w:rsidRDefault="00CB6A5E" w:rsidP="00CB6A5E"/>
    <w:p w14:paraId="4AE1C301" w14:textId="77777777" w:rsidR="00CB6A5E" w:rsidRDefault="00CB6A5E" w:rsidP="00CB6A5E"/>
    <w:p w14:paraId="5202D734" w14:textId="77777777" w:rsidR="00CB6A5E" w:rsidRDefault="00CB6A5E" w:rsidP="00CB6A5E"/>
    <w:p w14:paraId="137E857B" w14:textId="77777777" w:rsidR="00E11477" w:rsidRDefault="00E11477">
      <w:pPr>
        <w:spacing w:line="276" w:lineRule="auto"/>
        <w:jc w:val="left"/>
        <w:rPr>
          <w:rFonts w:eastAsiaTheme="majorEastAsia" w:cstheme="majorBidi"/>
          <w:b/>
          <w:bCs/>
          <w:color w:val="003399"/>
          <w:sz w:val="28"/>
          <w:szCs w:val="28"/>
        </w:rPr>
      </w:pPr>
      <w:r>
        <w:rPr>
          <w:color w:val="003399"/>
        </w:rPr>
        <w:br w:type="page"/>
      </w:r>
    </w:p>
    <w:p w14:paraId="5206B790" w14:textId="43118DED" w:rsidR="00CB6A5E" w:rsidRPr="00CC61F7" w:rsidRDefault="00CB6A5E" w:rsidP="00CB6A5E">
      <w:pPr>
        <w:pStyle w:val="Nadpis1"/>
        <w:rPr>
          <w:color w:val="003399"/>
        </w:rPr>
      </w:pPr>
      <w:bookmarkStart w:id="30" w:name="_Toc90326289"/>
      <w:r w:rsidRPr="00CC61F7">
        <w:rPr>
          <w:color w:val="003399"/>
        </w:rPr>
        <w:lastRenderedPageBreak/>
        <w:t>5 Příloha č. 2 – Soubor metodických materiálů</w:t>
      </w:r>
      <w:bookmarkEnd w:id="30"/>
    </w:p>
    <w:p w14:paraId="66BCE8B3" w14:textId="10C01CAE" w:rsidR="00CB6A5E" w:rsidRPr="00A97035" w:rsidRDefault="00CB6A5E" w:rsidP="00CB6A5E">
      <w:pPr>
        <w:rPr>
          <w:iCs/>
        </w:rPr>
      </w:pPr>
      <w:r w:rsidRPr="00A97035">
        <w:rPr>
          <w:iCs/>
        </w:rPr>
        <w:t xml:space="preserve">Kompletní metodické materiály jsou ke stažení </w:t>
      </w:r>
      <w:hyperlink r:id="rId25" w:history="1">
        <w:r w:rsidRPr="00414409">
          <w:rPr>
            <w:rStyle w:val="Hypertextovodkaz"/>
            <w:iCs/>
          </w:rPr>
          <w:t>zde</w:t>
        </w:r>
      </w:hyperlink>
      <w:r w:rsidRPr="00A97035">
        <w:rPr>
          <w:iCs/>
        </w:rPr>
        <w:t>.</w:t>
      </w:r>
    </w:p>
    <w:p w14:paraId="78380F9D" w14:textId="77777777" w:rsidR="00CB6A5E" w:rsidRPr="00B67545" w:rsidRDefault="00CB6A5E" w:rsidP="00CB6A5E"/>
    <w:p w14:paraId="19BBEC27" w14:textId="77777777" w:rsidR="00CB6A5E" w:rsidRDefault="00CB6A5E" w:rsidP="00CB6A5E"/>
    <w:p w14:paraId="595F6038" w14:textId="77777777" w:rsidR="00CB6A5E" w:rsidRDefault="00CB6A5E" w:rsidP="00CB6A5E"/>
    <w:p w14:paraId="3AFB2C32" w14:textId="77777777" w:rsidR="00CB6A5E" w:rsidRDefault="00CB6A5E" w:rsidP="00CB6A5E"/>
    <w:p w14:paraId="50DB4A90" w14:textId="77777777" w:rsidR="00CB6A5E" w:rsidRDefault="00CB6A5E" w:rsidP="00CB6A5E"/>
    <w:p w14:paraId="07C84C55" w14:textId="77777777" w:rsidR="00CB6A5E" w:rsidRDefault="00CB6A5E" w:rsidP="00CB6A5E"/>
    <w:p w14:paraId="2A252070" w14:textId="77777777" w:rsidR="00CB6A5E" w:rsidRDefault="00CB6A5E" w:rsidP="00CB6A5E"/>
    <w:p w14:paraId="6D5A2E12" w14:textId="77777777" w:rsidR="00CB6A5E" w:rsidRDefault="00CB6A5E" w:rsidP="00CB6A5E"/>
    <w:p w14:paraId="37A64A06" w14:textId="77777777" w:rsidR="00CB6A5E" w:rsidRDefault="00CB6A5E" w:rsidP="00CB6A5E"/>
    <w:p w14:paraId="017287CC" w14:textId="77777777" w:rsidR="00CB6A5E" w:rsidRDefault="00CB6A5E" w:rsidP="00CB6A5E"/>
    <w:p w14:paraId="21D058C1" w14:textId="77777777" w:rsidR="00CB6A5E" w:rsidRDefault="00CB6A5E" w:rsidP="00CB6A5E"/>
    <w:p w14:paraId="50E9AE11" w14:textId="77777777" w:rsidR="00CB6A5E" w:rsidRDefault="00CB6A5E" w:rsidP="00CB6A5E"/>
    <w:p w14:paraId="2FC7B23B" w14:textId="77777777" w:rsidR="00CB6A5E" w:rsidRDefault="00CB6A5E" w:rsidP="00CB6A5E"/>
    <w:p w14:paraId="119397C4" w14:textId="77777777" w:rsidR="00414409" w:rsidRDefault="00414409">
      <w:pPr>
        <w:spacing w:line="276" w:lineRule="auto"/>
        <w:jc w:val="left"/>
        <w:rPr>
          <w:rFonts w:eastAsiaTheme="majorEastAsia" w:cstheme="majorBidi"/>
          <w:b/>
          <w:bCs/>
          <w:color w:val="003399"/>
          <w:sz w:val="28"/>
          <w:szCs w:val="28"/>
        </w:rPr>
      </w:pPr>
      <w:r>
        <w:rPr>
          <w:color w:val="003399"/>
        </w:rPr>
        <w:br w:type="page"/>
      </w:r>
    </w:p>
    <w:p w14:paraId="1B0D60BF" w14:textId="5B8B7EFD" w:rsidR="00CB6A5E" w:rsidRPr="00CC61F7" w:rsidRDefault="00CB6A5E" w:rsidP="00CB6A5E">
      <w:pPr>
        <w:pStyle w:val="Nadpis1"/>
        <w:rPr>
          <w:color w:val="003399"/>
        </w:rPr>
      </w:pPr>
      <w:bookmarkStart w:id="31" w:name="_Toc90326290"/>
      <w:r w:rsidRPr="00CC61F7">
        <w:rPr>
          <w:color w:val="003399"/>
        </w:rPr>
        <w:lastRenderedPageBreak/>
        <w:t>6 Příloha č. 3 – Závěrečná zpráva o ověření programu v praxi</w:t>
      </w:r>
      <w:bookmarkEnd w:id="31"/>
    </w:p>
    <w:p w14:paraId="6B4534A9" w14:textId="4BA87A8F" w:rsidR="00CB6A5E" w:rsidRDefault="00CB6A5E" w:rsidP="00CB6A5E">
      <w:pPr>
        <w:rPr>
          <w:i/>
        </w:rPr>
      </w:pPr>
      <w:r>
        <w:rPr>
          <w:rFonts w:cstheme="minorHAnsi"/>
        </w:rPr>
        <w:t xml:space="preserve">Zpráva o ověření programu v praxi je ke stažení </w:t>
      </w:r>
      <w:hyperlink r:id="rId26" w:history="1">
        <w:r w:rsidRPr="00B81DC9">
          <w:rPr>
            <w:rStyle w:val="Hypertextovodkaz"/>
            <w:rFonts w:cstheme="minorHAnsi"/>
          </w:rPr>
          <w:t>zde</w:t>
        </w:r>
      </w:hyperlink>
      <w:r>
        <w:rPr>
          <w:rFonts w:cstheme="minorHAnsi"/>
        </w:rPr>
        <w:t>.</w:t>
      </w:r>
    </w:p>
    <w:p w14:paraId="230DCE2E" w14:textId="77777777" w:rsidR="00414409" w:rsidRDefault="00414409">
      <w:pPr>
        <w:spacing w:line="276" w:lineRule="auto"/>
        <w:jc w:val="left"/>
        <w:rPr>
          <w:rFonts w:eastAsiaTheme="majorEastAsia" w:cstheme="majorBidi"/>
          <w:b/>
          <w:bCs/>
          <w:color w:val="003399"/>
          <w:sz w:val="28"/>
          <w:szCs w:val="28"/>
        </w:rPr>
      </w:pPr>
      <w:r>
        <w:rPr>
          <w:color w:val="003399"/>
        </w:rPr>
        <w:br w:type="page"/>
      </w:r>
    </w:p>
    <w:p w14:paraId="590216DA" w14:textId="0C09AE90" w:rsidR="00CB6A5E" w:rsidRPr="00CC61F7" w:rsidRDefault="00CB6A5E" w:rsidP="00CB6A5E">
      <w:pPr>
        <w:pStyle w:val="Nadpis1"/>
        <w:rPr>
          <w:color w:val="003399"/>
        </w:rPr>
      </w:pPr>
      <w:bookmarkStart w:id="32" w:name="_Toc90326291"/>
      <w:r w:rsidRPr="00CC61F7">
        <w:rPr>
          <w:color w:val="003399"/>
        </w:rPr>
        <w:lastRenderedPageBreak/>
        <w:t xml:space="preserve">7 Příloha č. 4 </w:t>
      </w:r>
      <w:r w:rsidR="00933243">
        <w:rPr>
          <w:color w:val="003399"/>
        </w:rPr>
        <w:t>–</w:t>
      </w:r>
      <w:r w:rsidRPr="00CC61F7">
        <w:rPr>
          <w:color w:val="003399"/>
        </w:rPr>
        <w:t xml:space="preserve"> Odborné a didaktické posudky programu</w:t>
      </w:r>
      <w:bookmarkEnd w:id="32"/>
      <w:r w:rsidRPr="00CC61F7">
        <w:rPr>
          <w:color w:val="003399"/>
        </w:rPr>
        <w:t xml:space="preserve"> </w:t>
      </w:r>
    </w:p>
    <w:p w14:paraId="403392EB" w14:textId="77777777" w:rsidR="00CB6A5E" w:rsidRPr="005B6FF8" w:rsidRDefault="00CB6A5E" w:rsidP="00CB6A5E">
      <w:pPr>
        <w:pStyle w:val="Nadpis2"/>
        <w:rPr>
          <w:color w:val="8DB3E2" w:themeColor="text2" w:themeTint="66"/>
        </w:rPr>
      </w:pPr>
      <w:bookmarkStart w:id="33" w:name="_Toc43940212"/>
      <w:bookmarkStart w:id="34" w:name="_Toc44065616"/>
      <w:bookmarkStart w:id="35" w:name="_Toc90326292"/>
      <w:r w:rsidRPr="005B6FF8">
        <w:rPr>
          <w:color w:val="8DB3E2" w:themeColor="text2" w:themeTint="66"/>
        </w:rPr>
        <w:t>7.1 Didaktický posudek programu</w:t>
      </w:r>
      <w:bookmarkEnd w:id="33"/>
      <w:bookmarkEnd w:id="34"/>
      <w:bookmarkEnd w:id="35"/>
    </w:p>
    <w:p w14:paraId="15982687" w14:textId="24625645" w:rsidR="00CB6A5E" w:rsidRDefault="00CB6A5E" w:rsidP="00CB6A5E">
      <w:pPr>
        <w:spacing w:line="276" w:lineRule="auto"/>
        <w:rPr>
          <w:rFonts w:cstheme="minorHAnsi"/>
        </w:rPr>
      </w:pPr>
      <w:r>
        <w:rPr>
          <w:rFonts w:cstheme="minorHAnsi"/>
          <w:b/>
          <w:bCs/>
        </w:rPr>
        <w:t xml:space="preserve">Didaktický posudek programu </w:t>
      </w:r>
      <w:r>
        <w:rPr>
          <w:rFonts w:cstheme="minorHAnsi"/>
        </w:rPr>
        <w:t xml:space="preserve">je ke stažení </w:t>
      </w:r>
      <w:hyperlink r:id="rId27" w:history="1">
        <w:r w:rsidRPr="001F6E0F">
          <w:rPr>
            <w:rStyle w:val="Hypertextovodkaz"/>
            <w:rFonts w:cstheme="minorHAnsi"/>
          </w:rPr>
          <w:t>zde</w:t>
        </w:r>
      </w:hyperlink>
      <w:r>
        <w:rPr>
          <w:rFonts w:cstheme="minorHAnsi"/>
        </w:rPr>
        <w:t>.</w:t>
      </w:r>
    </w:p>
    <w:p w14:paraId="6B946251" w14:textId="5DAC295E" w:rsidR="00CF09B7" w:rsidRDefault="00CF09B7" w:rsidP="00CB6A5E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Poznámka: </w:t>
      </w:r>
      <w:r>
        <w:t>Při psaní posudku obsahoval program pouze pracovní název. Úplný název posuzovaného programu zní: Pocitové mapování pro žáky středních</w:t>
      </w:r>
      <w:r w:rsidR="006908F7">
        <w:t xml:space="preserve"> odborných učilišť.</w:t>
      </w:r>
    </w:p>
    <w:p w14:paraId="090AC4C4" w14:textId="77777777" w:rsidR="00CB6A5E" w:rsidRPr="005B6FF8" w:rsidRDefault="00CB6A5E" w:rsidP="00CB6A5E">
      <w:pPr>
        <w:pStyle w:val="Nadpis2"/>
        <w:rPr>
          <w:color w:val="8DB3E2" w:themeColor="text2" w:themeTint="66"/>
        </w:rPr>
      </w:pPr>
      <w:bookmarkStart w:id="36" w:name="_Toc43940213"/>
      <w:bookmarkStart w:id="37" w:name="_Toc44065617"/>
      <w:bookmarkStart w:id="38" w:name="_Toc90326293"/>
      <w:r w:rsidRPr="005B6FF8">
        <w:rPr>
          <w:color w:val="8DB3E2" w:themeColor="text2" w:themeTint="66"/>
        </w:rPr>
        <w:t>7.2 Odborný posudek programu</w:t>
      </w:r>
      <w:bookmarkEnd w:id="36"/>
      <w:bookmarkEnd w:id="37"/>
      <w:bookmarkEnd w:id="38"/>
    </w:p>
    <w:p w14:paraId="7D2B3DC2" w14:textId="1B7361AD" w:rsidR="00CB6A5E" w:rsidRDefault="00CB6A5E" w:rsidP="00CB6A5E">
      <w:pPr>
        <w:spacing w:line="276" w:lineRule="auto"/>
        <w:rPr>
          <w:rFonts w:cstheme="minorHAnsi"/>
        </w:rPr>
      </w:pPr>
      <w:r>
        <w:rPr>
          <w:rFonts w:cstheme="minorHAnsi"/>
          <w:b/>
          <w:bCs/>
        </w:rPr>
        <w:t xml:space="preserve">Odborný posudek programu </w:t>
      </w:r>
      <w:r>
        <w:rPr>
          <w:rFonts w:cstheme="minorHAnsi"/>
        </w:rPr>
        <w:t xml:space="preserve">je ke stažení </w:t>
      </w:r>
      <w:hyperlink r:id="rId28" w:history="1">
        <w:r w:rsidRPr="00430277">
          <w:rPr>
            <w:rStyle w:val="Hypertextovodkaz"/>
            <w:rFonts w:cstheme="minorHAnsi"/>
          </w:rPr>
          <w:t>zde</w:t>
        </w:r>
      </w:hyperlink>
      <w:r>
        <w:rPr>
          <w:rFonts w:cstheme="minorHAnsi"/>
        </w:rPr>
        <w:t>.</w:t>
      </w:r>
    </w:p>
    <w:p w14:paraId="528DC2DD" w14:textId="5CC5DDC3" w:rsidR="00CF09B7" w:rsidRDefault="00CF09B7" w:rsidP="00CF09B7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Poznámka: </w:t>
      </w:r>
      <w:r>
        <w:t xml:space="preserve">Při psaní posudku obsahoval program pouze pracovní název. Úplný název posuzovaného programu zní: Pocitové mapování pro žáky středních </w:t>
      </w:r>
      <w:r w:rsidR="006908F7">
        <w:t>odborných učilišť</w:t>
      </w:r>
      <w:r>
        <w:t>.</w:t>
      </w:r>
    </w:p>
    <w:p w14:paraId="3476F47A" w14:textId="77777777" w:rsidR="00CF09B7" w:rsidRDefault="00CF09B7" w:rsidP="00CB6A5E">
      <w:pPr>
        <w:spacing w:line="276" w:lineRule="auto"/>
        <w:rPr>
          <w:rFonts w:cstheme="minorHAnsi"/>
        </w:rPr>
      </w:pPr>
    </w:p>
    <w:p w14:paraId="45B15673" w14:textId="77777777" w:rsidR="00414409" w:rsidRDefault="00414409">
      <w:pPr>
        <w:spacing w:line="276" w:lineRule="auto"/>
        <w:jc w:val="left"/>
        <w:rPr>
          <w:rFonts w:eastAsiaTheme="majorEastAsia" w:cstheme="majorBidi"/>
          <w:b/>
          <w:bCs/>
          <w:color w:val="003399"/>
          <w:sz w:val="28"/>
          <w:szCs w:val="28"/>
        </w:rPr>
      </w:pPr>
      <w:r>
        <w:rPr>
          <w:color w:val="003399"/>
        </w:rPr>
        <w:br w:type="page"/>
      </w:r>
    </w:p>
    <w:p w14:paraId="7EED4245" w14:textId="3BE818E1" w:rsidR="00CB6A5E" w:rsidRPr="00CC61F7" w:rsidRDefault="00CB6A5E" w:rsidP="00CB6A5E">
      <w:pPr>
        <w:pStyle w:val="Nadpis1"/>
        <w:rPr>
          <w:color w:val="003399"/>
        </w:rPr>
      </w:pPr>
      <w:bookmarkStart w:id="39" w:name="_Toc90326294"/>
      <w:r w:rsidRPr="00CC61F7">
        <w:rPr>
          <w:color w:val="003399"/>
        </w:rPr>
        <w:lastRenderedPageBreak/>
        <w:t xml:space="preserve">8 Příloha č. 5 </w:t>
      </w:r>
      <w:r w:rsidR="00933243">
        <w:rPr>
          <w:color w:val="003399"/>
        </w:rPr>
        <w:t>–</w:t>
      </w:r>
      <w:r w:rsidRPr="00CC61F7">
        <w:rPr>
          <w:color w:val="003399"/>
        </w:rPr>
        <w:t xml:space="preserve"> Doklad o provedení nabídky ke zveřejnění programu</w:t>
      </w:r>
      <w:bookmarkEnd w:id="39"/>
    </w:p>
    <w:p w14:paraId="6F144893" w14:textId="77777777" w:rsidR="00CB6A5E" w:rsidRDefault="00CB6A5E" w:rsidP="00CB6A5E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Doklad o provedení nabídky ke zveřejnění programu je ke stažení </w:t>
      </w:r>
      <w:hyperlink r:id="rId29" w:history="1">
        <w:r>
          <w:rPr>
            <w:rStyle w:val="Hypertextovodkaz"/>
            <w:rFonts w:cstheme="minorHAnsi"/>
          </w:rPr>
          <w:t>zde</w:t>
        </w:r>
      </w:hyperlink>
      <w:r>
        <w:rPr>
          <w:rFonts w:cstheme="minorHAnsi"/>
        </w:rPr>
        <w:t>.</w:t>
      </w:r>
    </w:p>
    <w:p w14:paraId="3C0FD8E1" w14:textId="77777777" w:rsidR="00414409" w:rsidRDefault="00414409">
      <w:pPr>
        <w:spacing w:line="276" w:lineRule="auto"/>
        <w:jc w:val="left"/>
        <w:rPr>
          <w:rFonts w:eastAsiaTheme="majorEastAsia" w:cstheme="majorBidi"/>
          <w:b/>
          <w:bCs/>
          <w:color w:val="003399"/>
          <w:sz w:val="28"/>
          <w:szCs w:val="28"/>
        </w:rPr>
      </w:pPr>
      <w:r>
        <w:rPr>
          <w:color w:val="003399"/>
        </w:rPr>
        <w:br w:type="page"/>
      </w:r>
    </w:p>
    <w:p w14:paraId="783124D0" w14:textId="0038C647" w:rsidR="00CB6A5E" w:rsidRDefault="00CB6A5E" w:rsidP="00A64A65">
      <w:pPr>
        <w:pStyle w:val="Nadpis1"/>
        <w:numPr>
          <w:ilvl w:val="0"/>
          <w:numId w:val="3"/>
        </w:numPr>
        <w:rPr>
          <w:color w:val="003399"/>
        </w:rPr>
      </w:pPr>
      <w:bookmarkStart w:id="40" w:name="_Toc90326295"/>
      <w:r w:rsidRPr="00CC61F7">
        <w:rPr>
          <w:color w:val="003399"/>
        </w:rPr>
        <w:lastRenderedPageBreak/>
        <w:t>Nepovinné přílohy</w:t>
      </w:r>
      <w:bookmarkEnd w:id="40"/>
    </w:p>
    <w:p w14:paraId="1D1B3F94" w14:textId="3C93EFE8" w:rsidR="00C51E4F" w:rsidRPr="008302BE" w:rsidRDefault="00C51E4F" w:rsidP="00C51E4F">
      <w:r w:rsidRPr="008302BE">
        <w:t xml:space="preserve">Níže přikládáme seznam relevantních programů z databází OP VK a OP VVV, které jsou tematicky podobné výše představenému vzdělávacímu programu. </w:t>
      </w:r>
    </w:p>
    <w:bookmarkEnd w:id="27"/>
    <w:p w14:paraId="0AEB0EF9" w14:textId="4AC4DD61" w:rsidR="00CD2CB6" w:rsidRPr="00764FEA" w:rsidRDefault="00CD2CB6" w:rsidP="00764FEA">
      <w:pPr>
        <w:pStyle w:val="Odstavecseseznamem"/>
        <w:numPr>
          <w:ilvl w:val="0"/>
          <w:numId w:val="5"/>
        </w:numPr>
        <w:rPr>
          <w:b/>
          <w:bCs/>
        </w:rPr>
      </w:pPr>
      <w:r w:rsidRPr="00764FEA">
        <w:rPr>
          <w:b/>
          <w:bCs/>
        </w:rPr>
        <w:t xml:space="preserve">Základy společenských věd 1 </w:t>
      </w:r>
      <w:r w:rsidR="0099504D" w:rsidRPr="00764FEA">
        <w:rPr>
          <w:b/>
          <w:bCs/>
        </w:rPr>
        <w:t>–</w:t>
      </w:r>
      <w:r w:rsidRPr="00764FEA">
        <w:rPr>
          <w:b/>
          <w:bCs/>
        </w:rPr>
        <w:t xml:space="preserve"> Sociální skupiny</w:t>
      </w:r>
    </w:p>
    <w:p w14:paraId="1F7A9ED8" w14:textId="270D49B7" w:rsidR="00CD2CB6" w:rsidRPr="008302BE" w:rsidRDefault="00CD2CB6" w:rsidP="00CD2CB6">
      <w:pPr>
        <w:rPr>
          <w:rStyle w:val="Siln"/>
          <w:rFonts w:cstheme="minorHAnsi"/>
          <w:b w:val="0"/>
          <w:bCs w:val="0"/>
          <w:shd w:val="clear" w:color="auto" w:fill="FFFFFF"/>
        </w:rPr>
      </w:pPr>
      <w:r w:rsidRPr="008302BE">
        <w:rPr>
          <w:rStyle w:val="Siln"/>
          <w:rFonts w:cstheme="minorHAnsi"/>
          <w:b w:val="0"/>
          <w:bCs w:val="0"/>
          <w:shd w:val="clear" w:color="auto" w:fill="FFFFFF"/>
        </w:rPr>
        <w:t>Anotace: V rámci projektu vznikly sady materiálů pro žáky, které se zabývají tématem sociálního rozvrstvení společnosti.</w:t>
      </w:r>
    </w:p>
    <w:p w14:paraId="3E2C8C2D" w14:textId="77777777" w:rsidR="00CD2CB6" w:rsidRPr="008302BE" w:rsidRDefault="00CD2CB6" w:rsidP="00CD2CB6">
      <w:pPr>
        <w:rPr>
          <w:rStyle w:val="Siln"/>
          <w:rFonts w:cstheme="minorHAnsi"/>
          <w:b w:val="0"/>
          <w:bCs w:val="0"/>
          <w:shd w:val="clear" w:color="auto" w:fill="FFFFFF"/>
        </w:rPr>
      </w:pPr>
      <w:r w:rsidRPr="008302BE">
        <w:rPr>
          <w:rStyle w:val="Siln"/>
          <w:rFonts w:cstheme="minorHAnsi"/>
          <w:b w:val="0"/>
          <w:bCs w:val="0"/>
          <w:shd w:val="clear" w:color="auto" w:fill="FFFFFF"/>
        </w:rPr>
        <w:t>Zaměření: střední odborné vzdělávání</w:t>
      </w:r>
    </w:p>
    <w:p w14:paraId="56C85F67" w14:textId="5E5EBA31" w:rsidR="003D6336" w:rsidRPr="008302BE" w:rsidRDefault="00CD2CB6" w:rsidP="00A64A65">
      <w:pPr>
        <w:rPr>
          <w:rStyle w:val="Siln"/>
          <w:rFonts w:cstheme="minorHAnsi"/>
          <w:shd w:val="clear" w:color="auto" w:fill="FFFFFF"/>
        </w:rPr>
      </w:pPr>
      <w:r w:rsidRPr="008302BE">
        <w:rPr>
          <w:rFonts w:cstheme="minorHAnsi"/>
        </w:rPr>
        <w:t xml:space="preserve">Zdroj: </w:t>
      </w:r>
      <w:r w:rsidRPr="008302BE">
        <w:rPr>
          <w:rStyle w:val="Siln"/>
          <w:rFonts w:cstheme="minorHAnsi"/>
          <w:b w:val="0"/>
          <w:bCs w:val="0"/>
          <w:shd w:val="clear" w:color="auto" w:fill="FFFFFF"/>
        </w:rPr>
        <w:t xml:space="preserve">Základy společenských věd 1 </w:t>
      </w:r>
      <w:r w:rsidR="00CB6293">
        <w:rPr>
          <w:rStyle w:val="Siln"/>
          <w:rFonts w:cstheme="minorHAnsi"/>
          <w:b w:val="0"/>
          <w:bCs w:val="0"/>
          <w:shd w:val="clear" w:color="auto" w:fill="FFFFFF"/>
        </w:rPr>
        <w:t>–</w:t>
      </w:r>
      <w:r w:rsidRPr="008302BE">
        <w:rPr>
          <w:rStyle w:val="Siln"/>
          <w:rFonts w:cstheme="minorHAnsi"/>
          <w:b w:val="0"/>
          <w:bCs w:val="0"/>
          <w:shd w:val="clear" w:color="auto" w:fill="FFFFFF"/>
        </w:rPr>
        <w:t xml:space="preserve"> Sociální skupiny</w:t>
      </w:r>
      <w:r w:rsidRPr="008302BE">
        <w:rPr>
          <w:rFonts w:eastAsia="Times New Roman" w:cstheme="minorHAnsi"/>
          <w:b/>
          <w:bCs/>
          <w:lang w:eastAsia="cs-CZ"/>
        </w:rPr>
        <w:t>.</w:t>
      </w:r>
      <w:r w:rsidRPr="008302BE">
        <w:rPr>
          <w:rFonts w:eastAsia="Times New Roman" w:cstheme="minorHAnsi"/>
          <w:lang w:eastAsia="cs-CZ"/>
        </w:rPr>
        <w:t xml:space="preserve"> </w:t>
      </w:r>
      <w:r w:rsidRPr="008302BE">
        <w:rPr>
          <w:rFonts w:eastAsia="Times New Roman" w:cstheme="minorHAnsi"/>
          <w:i/>
          <w:iCs/>
          <w:lang w:eastAsia="cs-CZ"/>
        </w:rPr>
        <w:t>Databáze výstupů projektů: Operační program Vzdělávání pro konkurenceschopnost</w:t>
      </w:r>
      <w:r w:rsidRPr="008302BE">
        <w:rPr>
          <w:rFonts w:eastAsia="Times New Roman" w:cstheme="minorHAnsi"/>
          <w:lang w:eastAsia="cs-CZ"/>
        </w:rPr>
        <w:t xml:space="preserve"> [online]. Praha: Ministerstvo školství, mládeže a tělovýchovy, 2014 [cit. 2021-10-11]. Dostupné z: </w:t>
      </w:r>
      <w:hyperlink r:id="rId30" w:history="1">
        <w:r w:rsidRPr="008302BE">
          <w:rPr>
            <w:rStyle w:val="Hypertextovodkaz"/>
            <w:rFonts w:cstheme="minorHAnsi"/>
            <w:color w:val="auto"/>
          </w:rPr>
          <w:t>https://databaze.op-vk.cz/Product/Detail/139598</w:t>
        </w:r>
      </w:hyperlink>
      <w:r w:rsidRPr="008302BE">
        <w:rPr>
          <w:rFonts w:eastAsia="Times New Roman" w:cstheme="minorHAnsi"/>
          <w:lang w:eastAsia="cs-CZ"/>
        </w:rPr>
        <w:t xml:space="preserve">. </w:t>
      </w:r>
    </w:p>
    <w:p w14:paraId="0F21536D" w14:textId="4CEDF973" w:rsidR="002578B4" w:rsidRPr="00764FEA" w:rsidRDefault="00A64A65" w:rsidP="00764FEA">
      <w:pPr>
        <w:pStyle w:val="Odstavecseseznamem"/>
        <w:numPr>
          <w:ilvl w:val="0"/>
          <w:numId w:val="5"/>
        </w:numPr>
        <w:rPr>
          <w:b/>
          <w:bCs/>
        </w:rPr>
      </w:pPr>
      <w:r w:rsidRPr="00764FEA">
        <w:rPr>
          <w:b/>
          <w:bCs/>
        </w:rPr>
        <w:t>Základy společenských věd 2 – Veřejná správa a samospráva, základní hodnoty a principy demokracie</w:t>
      </w:r>
    </w:p>
    <w:p w14:paraId="5B91532B" w14:textId="7DF2CFA0" w:rsidR="00A64A65" w:rsidRPr="008302BE" w:rsidRDefault="00A64A65" w:rsidP="00A64A65">
      <w:pPr>
        <w:rPr>
          <w:rStyle w:val="Siln"/>
          <w:rFonts w:cstheme="minorHAnsi"/>
          <w:b w:val="0"/>
          <w:bCs w:val="0"/>
          <w:shd w:val="clear" w:color="auto" w:fill="FFFFFF"/>
        </w:rPr>
      </w:pPr>
      <w:r w:rsidRPr="008302BE">
        <w:rPr>
          <w:rStyle w:val="Siln"/>
          <w:rFonts w:cstheme="minorHAnsi"/>
          <w:b w:val="0"/>
          <w:bCs w:val="0"/>
          <w:shd w:val="clear" w:color="auto" w:fill="FFFFFF"/>
        </w:rPr>
        <w:t>Anotace:</w:t>
      </w:r>
      <w:r w:rsidR="00CD2CB6" w:rsidRPr="008302BE">
        <w:rPr>
          <w:rStyle w:val="Siln"/>
          <w:rFonts w:cstheme="minorHAnsi"/>
          <w:b w:val="0"/>
          <w:bCs w:val="0"/>
          <w:shd w:val="clear" w:color="auto" w:fill="FFFFFF"/>
        </w:rPr>
        <w:t xml:space="preserve"> V rámci projektu vznikly sady materiálů pro žáky, které se zabývají tématikou lidských práv, hodnot a principů demokracie nebo veřejné správy. </w:t>
      </w:r>
    </w:p>
    <w:p w14:paraId="089A1B3B" w14:textId="042AD6CE" w:rsidR="00A64A65" w:rsidRPr="008302BE" w:rsidRDefault="00A64A65" w:rsidP="00A64A65">
      <w:pPr>
        <w:rPr>
          <w:rStyle w:val="Siln"/>
          <w:rFonts w:cstheme="minorHAnsi"/>
          <w:b w:val="0"/>
          <w:bCs w:val="0"/>
          <w:shd w:val="clear" w:color="auto" w:fill="FFFFFF"/>
        </w:rPr>
      </w:pPr>
      <w:r w:rsidRPr="008302BE">
        <w:rPr>
          <w:rStyle w:val="Siln"/>
          <w:rFonts w:cstheme="minorHAnsi"/>
          <w:b w:val="0"/>
          <w:bCs w:val="0"/>
          <w:shd w:val="clear" w:color="auto" w:fill="FFFFFF"/>
        </w:rPr>
        <w:t>Zaměření:</w:t>
      </w:r>
      <w:r w:rsidR="00CD2CB6" w:rsidRPr="008302BE">
        <w:rPr>
          <w:rStyle w:val="Siln"/>
          <w:rFonts w:cstheme="minorHAnsi"/>
          <w:b w:val="0"/>
          <w:bCs w:val="0"/>
          <w:shd w:val="clear" w:color="auto" w:fill="FFFFFF"/>
        </w:rPr>
        <w:t xml:space="preserve"> střední odborné vzdělávání</w:t>
      </w:r>
    </w:p>
    <w:p w14:paraId="6DBD3553" w14:textId="7319DB2A" w:rsidR="00A64A65" w:rsidRPr="00764FEA" w:rsidRDefault="00A64A65" w:rsidP="00CD2CB6">
      <w:pPr>
        <w:rPr>
          <w:rStyle w:val="Siln"/>
          <w:rFonts w:cstheme="minorHAnsi"/>
          <w:shd w:val="clear" w:color="auto" w:fill="FFFFFF"/>
        </w:rPr>
      </w:pPr>
      <w:r w:rsidRPr="008302BE">
        <w:rPr>
          <w:rFonts w:cstheme="minorHAnsi"/>
        </w:rPr>
        <w:t xml:space="preserve">Zdroj: </w:t>
      </w:r>
      <w:r w:rsidRPr="008302BE">
        <w:rPr>
          <w:rStyle w:val="Siln"/>
          <w:rFonts w:cstheme="minorHAnsi"/>
          <w:b w:val="0"/>
          <w:bCs w:val="0"/>
          <w:shd w:val="clear" w:color="auto" w:fill="FFFFFF"/>
        </w:rPr>
        <w:t>Základy společenských věd 2 – Veřejná správa a samospráva, základní hodnoty a principy demokracie</w:t>
      </w:r>
      <w:r w:rsidRPr="008302BE">
        <w:rPr>
          <w:rFonts w:eastAsia="Times New Roman" w:cstheme="minorHAnsi"/>
          <w:b/>
          <w:bCs/>
          <w:lang w:eastAsia="cs-CZ"/>
        </w:rPr>
        <w:t>.</w:t>
      </w:r>
      <w:r w:rsidRPr="008302BE">
        <w:rPr>
          <w:rFonts w:eastAsia="Times New Roman" w:cstheme="minorHAnsi"/>
          <w:lang w:eastAsia="cs-CZ"/>
        </w:rPr>
        <w:t xml:space="preserve"> </w:t>
      </w:r>
      <w:r w:rsidRPr="008302BE">
        <w:rPr>
          <w:rFonts w:eastAsia="Times New Roman" w:cstheme="minorHAnsi"/>
          <w:i/>
          <w:iCs/>
          <w:lang w:eastAsia="cs-CZ"/>
        </w:rPr>
        <w:t>Databáze výstupů projektů: Operační program Vzdělávání pro konkurenceschopnost</w:t>
      </w:r>
      <w:r w:rsidRPr="008302BE">
        <w:rPr>
          <w:rFonts w:eastAsia="Times New Roman" w:cstheme="minorHAnsi"/>
          <w:lang w:eastAsia="cs-CZ"/>
        </w:rPr>
        <w:t xml:space="preserve"> [online]. Praha: Ministerstvo školství, mládeže a tělovýchovy, 2014 [cit. 2021-10-11]. Dostupné z:</w:t>
      </w:r>
      <w:r w:rsidR="00327982">
        <w:rPr>
          <w:rFonts w:eastAsia="Times New Roman" w:cstheme="minorHAnsi"/>
          <w:lang w:eastAsia="cs-CZ"/>
        </w:rPr>
        <w:t> </w:t>
      </w:r>
      <w:hyperlink r:id="rId31" w:history="1">
        <w:r w:rsidRPr="008302BE">
          <w:rPr>
            <w:rStyle w:val="Hypertextovodkaz"/>
            <w:rFonts w:cstheme="minorHAnsi"/>
            <w:color w:val="auto"/>
          </w:rPr>
          <w:t>https://databaze.op-vk.cz/Product/Detail/139599</w:t>
        </w:r>
      </w:hyperlink>
      <w:r w:rsidRPr="008302BE">
        <w:rPr>
          <w:rFonts w:eastAsia="Times New Roman" w:cstheme="minorHAnsi"/>
          <w:lang w:eastAsia="cs-CZ"/>
        </w:rPr>
        <w:t xml:space="preserve">. </w:t>
      </w:r>
    </w:p>
    <w:p w14:paraId="309BBD7D" w14:textId="1DD28D96" w:rsidR="00CD2CB6" w:rsidRPr="008302BE" w:rsidRDefault="00CD2CB6" w:rsidP="00764FEA">
      <w:pPr>
        <w:pStyle w:val="Odstavecseseznamem"/>
        <w:numPr>
          <w:ilvl w:val="0"/>
          <w:numId w:val="5"/>
        </w:numPr>
        <w:rPr>
          <w:b/>
          <w:bCs/>
        </w:rPr>
      </w:pPr>
      <w:r w:rsidRPr="008302BE">
        <w:rPr>
          <w:b/>
          <w:bCs/>
        </w:rPr>
        <w:t>Nakládání s konflikty jako příležitost k posílení demokratických hodnot</w:t>
      </w:r>
    </w:p>
    <w:p w14:paraId="08D6A22D" w14:textId="2AC18C62" w:rsidR="00A1710E" w:rsidRPr="008302BE" w:rsidRDefault="00CD2CB6" w:rsidP="00CD2CB6">
      <w:r w:rsidRPr="008302BE">
        <w:t xml:space="preserve">Anotace: </w:t>
      </w:r>
      <w:r w:rsidR="00A1710E" w:rsidRPr="008302BE">
        <w:t>Program rozpracovává téma konfliktu jako přirozené součásti lidského života a klade důraz na nenásilné formy řešení. Program se také zabývá problematikou předsudečných postojů a jednání mezi různými skupinami lidí ve společnosti a zkoumá, jakou roli v tom mohou hrát např. média.</w:t>
      </w:r>
    </w:p>
    <w:p w14:paraId="49F75788" w14:textId="72831B77" w:rsidR="00CD2CB6" w:rsidRPr="008302BE" w:rsidRDefault="00CD2CB6" w:rsidP="00CD2CB6">
      <w:pPr>
        <w:rPr>
          <w:rFonts w:cstheme="minorHAnsi"/>
        </w:rPr>
      </w:pPr>
      <w:r w:rsidRPr="008302BE">
        <w:rPr>
          <w:rFonts w:cstheme="minorHAnsi"/>
        </w:rPr>
        <w:t xml:space="preserve">Zaměření: </w:t>
      </w:r>
      <w:r w:rsidR="00A1710E" w:rsidRPr="008302BE">
        <w:rPr>
          <w:rFonts w:cstheme="minorHAnsi"/>
        </w:rPr>
        <w:t>střední odborné vzdělávání, zájmové neformální vzdělávání</w:t>
      </w:r>
    </w:p>
    <w:p w14:paraId="30E5CB75" w14:textId="460A653E" w:rsidR="00CD2CB6" w:rsidRDefault="00CD2CB6" w:rsidP="009E4511">
      <w:pPr>
        <w:rPr>
          <w:rFonts w:eastAsia="Times New Roman" w:cstheme="minorHAnsi"/>
          <w:lang w:eastAsia="cs-CZ"/>
        </w:rPr>
      </w:pPr>
      <w:r w:rsidRPr="008302BE">
        <w:rPr>
          <w:rFonts w:cstheme="minorHAnsi"/>
        </w:rPr>
        <w:t xml:space="preserve">Zdroj: </w:t>
      </w:r>
      <w:r w:rsidRPr="008302BE">
        <w:rPr>
          <w:rFonts w:eastAsia="Times New Roman" w:cstheme="minorHAnsi"/>
          <w:lang w:eastAsia="cs-CZ"/>
        </w:rPr>
        <w:t xml:space="preserve">Nakládání s konflikty jako příležitost k posílení demokratických hodnot. </w:t>
      </w:r>
      <w:r w:rsidRPr="008302BE">
        <w:rPr>
          <w:rFonts w:eastAsia="Times New Roman" w:cstheme="minorHAnsi"/>
          <w:i/>
          <w:iCs/>
          <w:lang w:eastAsia="cs-CZ"/>
        </w:rPr>
        <w:t>Operační program</w:t>
      </w:r>
      <w:r w:rsidR="009E4511">
        <w:rPr>
          <w:rFonts w:eastAsia="Times New Roman" w:cstheme="minorHAnsi"/>
          <w:i/>
          <w:iCs/>
          <w:lang w:eastAsia="cs-CZ"/>
        </w:rPr>
        <w:t> </w:t>
      </w:r>
      <w:r w:rsidRPr="008302BE">
        <w:rPr>
          <w:rFonts w:eastAsia="Times New Roman" w:cstheme="minorHAnsi"/>
          <w:i/>
          <w:iCs/>
          <w:lang w:eastAsia="cs-CZ"/>
        </w:rPr>
        <w:t>Výzkum, vývoj a vzdělávání</w:t>
      </w:r>
      <w:r w:rsidRPr="008302BE">
        <w:rPr>
          <w:rFonts w:eastAsia="Times New Roman" w:cstheme="minorHAnsi"/>
          <w:lang w:eastAsia="cs-CZ"/>
        </w:rPr>
        <w:t xml:space="preserve"> [online]. Praha: Ministerstvo školství, mládeže a tělovýchovy, 2021 [cit. 2021-</w:t>
      </w:r>
      <w:r w:rsidR="00A1710E" w:rsidRPr="008302BE">
        <w:rPr>
          <w:rFonts w:eastAsia="Times New Roman" w:cstheme="minorHAnsi"/>
          <w:lang w:eastAsia="cs-CZ"/>
        </w:rPr>
        <w:t>10</w:t>
      </w:r>
      <w:r w:rsidRPr="008302BE">
        <w:rPr>
          <w:rFonts w:eastAsia="Times New Roman" w:cstheme="minorHAnsi"/>
          <w:lang w:eastAsia="cs-CZ"/>
        </w:rPr>
        <w:t>-</w:t>
      </w:r>
      <w:r w:rsidR="00A1710E" w:rsidRPr="008302BE">
        <w:rPr>
          <w:rFonts w:eastAsia="Times New Roman" w:cstheme="minorHAnsi"/>
          <w:lang w:eastAsia="cs-CZ"/>
        </w:rPr>
        <w:t>11</w:t>
      </w:r>
      <w:r w:rsidRPr="008302BE">
        <w:rPr>
          <w:rFonts w:eastAsia="Times New Roman" w:cstheme="minorHAnsi"/>
          <w:lang w:eastAsia="cs-CZ"/>
        </w:rPr>
        <w:t xml:space="preserve">]. Dostupné z: </w:t>
      </w:r>
      <w:hyperlink r:id="rId32" w:history="1">
        <w:r w:rsidR="00A1710E" w:rsidRPr="008302BE">
          <w:rPr>
            <w:rStyle w:val="Hypertextovodkaz"/>
            <w:color w:val="auto"/>
          </w:rPr>
          <w:t>https://databaze.opvvv.msmt.cz/vystup/350</w:t>
        </w:r>
      </w:hyperlink>
      <w:r w:rsidRPr="008302BE">
        <w:rPr>
          <w:rFonts w:eastAsia="Times New Roman" w:cstheme="minorHAnsi"/>
          <w:lang w:eastAsia="cs-CZ"/>
        </w:rPr>
        <w:t xml:space="preserve">. </w:t>
      </w:r>
    </w:p>
    <w:p w14:paraId="52F5585E" w14:textId="77777777" w:rsidR="003D6336" w:rsidRDefault="003D6336" w:rsidP="003D6336">
      <w:r>
        <w:t>Níže přikládáme seznam dalších programů, které vznikly v rámci tohoto projektu:</w:t>
      </w:r>
    </w:p>
    <w:p w14:paraId="294BE1B2" w14:textId="1CD1BB7E" w:rsidR="003D6336" w:rsidRPr="00764FEA" w:rsidRDefault="003D6336" w:rsidP="00764FEA">
      <w:pPr>
        <w:pStyle w:val="Odstavecseseznamem"/>
        <w:numPr>
          <w:ilvl w:val="0"/>
          <w:numId w:val="6"/>
        </w:numPr>
        <w:rPr>
          <w:b/>
          <w:bCs/>
        </w:rPr>
      </w:pPr>
      <w:r w:rsidRPr="00764FEA">
        <w:rPr>
          <w:b/>
          <w:bCs/>
        </w:rPr>
        <w:t>Pocitové mapování pro žáky středních škol</w:t>
      </w:r>
    </w:p>
    <w:p w14:paraId="5F1E3172" w14:textId="77777777" w:rsidR="003D6336" w:rsidRDefault="003D6336" w:rsidP="003D6336">
      <w:r>
        <w:t xml:space="preserve">Anotace: Program pro střední školy zaměřený na pocitové mapování si klade za cíl představit žákům jednu z možností zapojení občanů do rozhodování o podobě místa, kde žijí. Žáci sami jsou vedeni k tomu, aby naplánovali pocitové mapování pro žáky své školy a zjistili, jaké potřeby mají oni sami i jejich vrstevníci vzhledem k veřejnému prostoru, který je obklopuje. Při té příležitosti se seznamují s některými výzkumnými metodami. </w:t>
      </w:r>
    </w:p>
    <w:p w14:paraId="245BBCB4" w14:textId="77777777" w:rsidR="003D6336" w:rsidRPr="00026FA3" w:rsidRDefault="003D6336" w:rsidP="003D6336">
      <w:pPr>
        <w:rPr>
          <w:rFonts w:cstheme="minorHAnsi"/>
        </w:rPr>
      </w:pPr>
      <w:r w:rsidRPr="00026FA3">
        <w:rPr>
          <w:rFonts w:cstheme="minorHAnsi"/>
        </w:rPr>
        <w:t xml:space="preserve">Zaměření: </w:t>
      </w:r>
      <w:r>
        <w:rPr>
          <w:rFonts w:cstheme="minorHAnsi"/>
        </w:rPr>
        <w:t>SŠ</w:t>
      </w:r>
    </w:p>
    <w:p w14:paraId="6E631A82" w14:textId="77777777" w:rsidR="003D6336" w:rsidRPr="00794F13" w:rsidRDefault="003D6336" w:rsidP="003D6336">
      <w:pPr>
        <w:rPr>
          <w:rFonts w:eastAsia="Times New Roman" w:cstheme="minorHAnsi"/>
          <w:lang w:eastAsia="cs-CZ"/>
        </w:rPr>
      </w:pPr>
      <w:r w:rsidRPr="00026FA3">
        <w:rPr>
          <w:rFonts w:cstheme="minorHAnsi"/>
        </w:rPr>
        <w:lastRenderedPageBreak/>
        <w:t xml:space="preserve">Zdroj: </w:t>
      </w:r>
      <w:r>
        <w:rPr>
          <w:rFonts w:cstheme="minorHAnsi"/>
        </w:rPr>
        <w:t xml:space="preserve">Participace žáků na rozhodovacím procesu. </w:t>
      </w:r>
      <w:r>
        <w:rPr>
          <w:rFonts w:cstheme="minorHAnsi"/>
          <w:i/>
          <w:iCs/>
        </w:rPr>
        <w:t>mk</w:t>
      </w:r>
      <w:r w:rsidRPr="00794F13">
        <w:rPr>
          <w:rFonts w:cstheme="minorHAnsi"/>
          <w:i/>
          <w:iCs/>
        </w:rPr>
        <w:t>c.cz</w:t>
      </w:r>
      <w:r w:rsidRPr="00026FA3">
        <w:rPr>
          <w:rFonts w:eastAsia="Times New Roman" w:cstheme="minorHAnsi"/>
          <w:lang w:eastAsia="cs-CZ"/>
        </w:rPr>
        <w:t xml:space="preserve"> [online]. Praha: </w:t>
      </w:r>
      <w:r>
        <w:rPr>
          <w:rFonts w:eastAsia="Times New Roman" w:cstheme="minorHAnsi"/>
          <w:lang w:eastAsia="cs-CZ"/>
        </w:rPr>
        <w:t>Multikulturní centrum Praha, 2016</w:t>
      </w:r>
      <w:r w:rsidRPr="00026FA3">
        <w:rPr>
          <w:rFonts w:eastAsia="Times New Roman" w:cstheme="minorHAnsi"/>
          <w:lang w:eastAsia="cs-CZ"/>
        </w:rPr>
        <w:t xml:space="preserve"> [cit. 202</w:t>
      </w:r>
      <w:r>
        <w:rPr>
          <w:rFonts w:eastAsia="Times New Roman" w:cstheme="minorHAnsi"/>
          <w:lang w:eastAsia="cs-CZ"/>
        </w:rPr>
        <w:t>2</w:t>
      </w:r>
      <w:r w:rsidRPr="00026FA3">
        <w:rPr>
          <w:rFonts w:eastAsia="Times New Roman" w:cstheme="minorHAnsi"/>
          <w:lang w:eastAsia="cs-CZ"/>
        </w:rPr>
        <w:t>-</w:t>
      </w:r>
      <w:r>
        <w:rPr>
          <w:rFonts w:eastAsia="Times New Roman" w:cstheme="minorHAnsi"/>
          <w:lang w:eastAsia="cs-CZ"/>
        </w:rPr>
        <w:t>04</w:t>
      </w:r>
      <w:r w:rsidRPr="00026FA3">
        <w:rPr>
          <w:rFonts w:eastAsia="Times New Roman" w:cstheme="minorHAnsi"/>
          <w:lang w:eastAsia="cs-CZ"/>
        </w:rPr>
        <w:t>-</w:t>
      </w:r>
      <w:r>
        <w:rPr>
          <w:rFonts w:eastAsia="Times New Roman" w:cstheme="minorHAnsi"/>
          <w:lang w:eastAsia="cs-CZ"/>
        </w:rPr>
        <w:t>25</w:t>
      </w:r>
      <w:r w:rsidRPr="00026FA3">
        <w:rPr>
          <w:rFonts w:eastAsia="Times New Roman" w:cstheme="minorHAnsi"/>
          <w:lang w:eastAsia="cs-CZ"/>
        </w:rPr>
        <w:t>]. Dostupné z:</w:t>
      </w:r>
      <w:r w:rsidRPr="00B73F46">
        <w:t xml:space="preserve"> </w:t>
      </w:r>
      <w:hyperlink r:id="rId33" w:history="1">
        <w:r w:rsidRPr="008A3F51">
          <w:rPr>
            <w:rStyle w:val="Hypertextovodkaz"/>
          </w:rPr>
          <w:t>https://mkc.cz/cz/projekty/participace-zaku-na-rozhodovacim-procesu</w:t>
        </w:r>
      </w:hyperlink>
      <w:r w:rsidRPr="00026FA3">
        <w:rPr>
          <w:rFonts w:eastAsia="Times New Roman" w:cstheme="minorHAnsi"/>
          <w:lang w:eastAsia="cs-CZ"/>
        </w:rPr>
        <w:t xml:space="preserve">. </w:t>
      </w:r>
    </w:p>
    <w:p w14:paraId="6AFCD440" w14:textId="63E409B2" w:rsidR="003D6336" w:rsidRPr="00764FEA" w:rsidRDefault="003D6336" w:rsidP="00764FEA">
      <w:pPr>
        <w:pStyle w:val="Odstavecseseznamem"/>
        <w:numPr>
          <w:ilvl w:val="0"/>
          <w:numId w:val="6"/>
        </w:numPr>
        <w:rPr>
          <w:b/>
          <w:bCs/>
        </w:rPr>
      </w:pPr>
      <w:r w:rsidRPr="00764FEA">
        <w:rPr>
          <w:b/>
          <w:bCs/>
        </w:rPr>
        <w:t xml:space="preserve">Pocitové mapování pro žáky </w:t>
      </w:r>
      <w:r w:rsidR="00FD7D7D">
        <w:rPr>
          <w:b/>
          <w:bCs/>
        </w:rPr>
        <w:t>základních škol</w:t>
      </w:r>
    </w:p>
    <w:p w14:paraId="0067922A" w14:textId="5A01F8CD" w:rsidR="003D6336" w:rsidRDefault="003D6336" w:rsidP="003D6336">
      <w:r>
        <w:t xml:space="preserve">Anotace: </w:t>
      </w:r>
      <w:r w:rsidR="00385209">
        <w:t xml:space="preserve">Program pro žáky základních škol umožňuje žákům vyjádřit skrze pocitové mapy jako nástroj participace občanů svůj pohled na město, kde se pohybují. Žáci se seznamují s pojmem veřejný prostor mimo jiné skrze problematiku diskriminace a dalších forem vylučování, aby věděli, jak zareagovat, když se s něčím podobným sami setkají. Před samotným pocitovým mapováním je věnován dostatečný prostor seznámení žáků s mapovými podklady, se kterými budou pracovat. Program je na úrovni témat rovněž rozpracován pro žáky pocházející z prostředí s nízkým sociálně-kulturním statusem, což umožňuje realizaci programu v rámci společného vzdělávání. </w:t>
      </w:r>
    </w:p>
    <w:p w14:paraId="205F12ED" w14:textId="40AB1537" w:rsidR="003D6336" w:rsidRPr="00794F13" w:rsidRDefault="003D6336" w:rsidP="003D6336">
      <w:pPr>
        <w:rPr>
          <w:rFonts w:cstheme="minorHAnsi"/>
        </w:rPr>
      </w:pPr>
      <w:r w:rsidRPr="00794F13">
        <w:rPr>
          <w:rFonts w:cstheme="minorHAnsi"/>
        </w:rPr>
        <w:t xml:space="preserve">Zaměření: </w:t>
      </w:r>
      <w:r w:rsidR="00FD7D7D">
        <w:rPr>
          <w:rFonts w:cstheme="minorHAnsi"/>
        </w:rPr>
        <w:t>ZŠ</w:t>
      </w:r>
    </w:p>
    <w:p w14:paraId="7A65D461" w14:textId="77777777" w:rsidR="003D6336" w:rsidRDefault="003D6336" w:rsidP="003D6336">
      <w:r w:rsidRPr="00794F13">
        <w:rPr>
          <w:rFonts w:cstheme="minorHAnsi"/>
        </w:rPr>
        <w:t xml:space="preserve">Zdroj: Participace žáků na rozhodovacím procesu. </w:t>
      </w:r>
      <w:r w:rsidRPr="00794F13">
        <w:rPr>
          <w:rFonts w:cstheme="minorHAnsi"/>
          <w:i/>
          <w:iCs/>
        </w:rPr>
        <w:t>mkc.cz</w:t>
      </w:r>
      <w:r w:rsidRPr="00794F13">
        <w:rPr>
          <w:rFonts w:eastAsia="Times New Roman" w:cstheme="minorHAnsi"/>
          <w:lang w:eastAsia="cs-CZ"/>
        </w:rPr>
        <w:t xml:space="preserve"> [online]. Praha: Multikulturní centrum Praha, 2016 [cit. 2022-04-25]. Dostupné z:</w:t>
      </w:r>
      <w:r w:rsidRPr="00B73F46">
        <w:t xml:space="preserve"> </w:t>
      </w:r>
      <w:hyperlink r:id="rId34" w:history="1">
        <w:r w:rsidRPr="008A3F51">
          <w:rPr>
            <w:rStyle w:val="Hypertextovodkaz"/>
          </w:rPr>
          <w:t>https://mkc.cz/cz/projekty/participace-zaku-na-rozhodovacim-procesu</w:t>
        </w:r>
      </w:hyperlink>
      <w:r w:rsidRPr="00794F13">
        <w:rPr>
          <w:rFonts w:eastAsia="Times New Roman" w:cstheme="minorHAnsi"/>
          <w:lang w:eastAsia="cs-CZ"/>
        </w:rPr>
        <w:t>.</w:t>
      </w:r>
    </w:p>
    <w:p w14:paraId="2F918400" w14:textId="77777777" w:rsidR="003D6336" w:rsidRPr="00764FEA" w:rsidRDefault="003D6336" w:rsidP="00764FEA">
      <w:pPr>
        <w:pStyle w:val="Odstavecseseznamem"/>
        <w:numPr>
          <w:ilvl w:val="0"/>
          <w:numId w:val="6"/>
        </w:numPr>
        <w:rPr>
          <w:b/>
          <w:bCs/>
        </w:rPr>
      </w:pPr>
      <w:r w:rsidRPr="00764FEA">
        <w:rPr>
          <w:b/>
          <w:bCs/>
        </w:rPr>
        <w:t xml:space="preserve">Žákovské </w:t>
      </w:r>
      <w:proofErr w:type="spellStart"/>
      <w:r w:rsidRPr="00764FEA">
        <w:rPr>
          <w:b/>
          <w:bCs/>
        </w:rPr>
        <w:t>review</w:t>
      </w:r>
      <w:proofErr w:type="spellEnd"/>
      <w:r w:rsidRPr="00764FEA">
        <w:rPr>
          <w:b/>
          <w:bCs/>
        </w:rPr>
        <w:t xml:space="preserve"> školy (verze pro ZŠ)</w:t>
      </w:r>
    </w:p>
    <w:p w14:paraId="7C81CA17" w14:textId="77777777" w:rsidR="003D6336" w:rsidRPr="00665339" w:rsidRDefault="003D6336" w:rsidP="003D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theme="minorHAnsi"/>
        </w:rPr>
      </w:pPr>
      <w:r>
        <w:t xml:space="preserve">Anotace: </w:t>
      </w:r>
      <w:r w:rsidRPr="00314668">
        <w:rPr>
          <w:rFonts w:eastAsia="Times New Roman" w:cstheme="minorHAnsi"/>
          <w:lang w:eastAsia="cs-CZ"/>
        </w:rPr>
        <w:t>Žáci vybrané třídy zanalyzují vybrané aspekty školy (materiální vybavení, prostředí, organizac</w:t>
      </w:r>
      <w:r>
        <w:rPr>
          <w:rFonts w:eastAsia="Times New Roman" w:cstheme="minorHAnsi"/>
          <w:lang w:eastAsia="cs-CZ"/>
        </w:rPr>
        <w:t>i</w:t>
      </w:r>
      <w:r w:rsidRPr="00314668">
        <w:rPr>
          <w:rFonts w:eastAsia="Times New Roman" w:cstheme="minorHAnsi"/>
          <w:lang w:eastAsia="cs-CZ"/>
        </w:rPr>
        <w:t xml:space="preserve"> a</w:t>
      </w:r>
      <w:r>
        <w:rPr>
          <w:rFonts w:eastAsia="Times New Roman" w:cstheme="minorHAnsi"/>
          <w:lang w:eastAsia="cs-CZ"/>
        </w:rPr>
        <w:t> </w:t>
      </w:r>
      <w:r w:rsidRPr="00314668">
        <w:rPr>
          <w:rFonts w:eastAsia="Times New Roman" w:cstheme="minorHAnsi"/>
          <w:lang w:eastAsia="cs-CZ"/>
        </w:rPr>
        <w:t>kvalit</w:t>
      </w:r>
      <w:r>
        <w:rPr>
          <w:rFonts w:eastAsia="Times New Roman" w:cstheme="minorHAnsi"/>
          <w:lang w:eastAsia="cs-CZ"/>
        </w:rPr>
        <w:t>u</w:t>
      </w:r>
      <w:r w:rsidRPr="00314668">
        <w:rPr>
          <w:rFonts w:eastAsia="Times New Roman" w:cstheme="minorHAnsi"/>
          <w:lang w:eastAsia="cs-CZ"/>
        </w:rPr>
        <w:t xml:space="preserve"> výuky, </w:t>
      </w:r>
      <w:proofErr w:type="spellStart"/>
      <w:r w:rsidRPr="00314668">
        <w:rPr>
          <w:rFonts w:eastAsia="Times New Roman" w:cstheme="minorHAnsi"/>
          <w:lang w:eastAsia="cs-CZ"/>
        </w:rPr>
        <w:t>mimovýukové</w:t>
      </w:r>
      <w:proofErr w:type="spellEnd"/>
      <w:r w:rsidRPr="00314668">
        <w:rPr>
          <w:rFonts w:eastAsia="Times New Roman" w:cstheme="minorHAnsi"/>
          <w:lang w:eastAsia="cs-CZ"/>
        </w:rPr>
        <w:t xml:space="preserve"> aktivity, pravidla). </w:t>
      </w:r>
      <w:r w:rsidRPr="00314668">
        <w:rPr>
          <w:rFonts w:eastAsia="Calibri" w:cstheme="minorHAnsi"/>
        </w:rPr>
        <w:t xml:space="preserve">Náplň vzdělávacího modulu </w:t>
      </w:r>
      <w:proofErr w:type="gramStart"/>
      <w:r w:rsidRPr="00314668">
        <w:rPr>
          <w:rFonts w:eastAsia="Calibri" w:cstheme="minorHAnsi"/>
        </w:rPr>
        <w:t>tvoří</w:t>
      </w:r>
      <w:proofErr w:type="gramEnd"/>
      <w:r w:rsidRPr="00314668">
        <w:rPr>
          <w:rFonts w:eastAsia="Calibri" w:cstheme="minorHAnsi"/>
        </w:rPr>
        <w:t xml:space="preserve"> série workshopů o principech zastupitelské demokracie, možnostech a limitech zapojení veřejnosti do rozhodovacího procesu, série hodnotících workshopů na jednotlivé aspekty školy a dále formulace výstupů hodnotící práce a jejich představení žákům a vedení školy.</w:t>
      </w:r>
    </w:p>
    <w:p w14:paraId="1A32C93F" w14:textId="77777777" w:rsidR="003D6336" w:rsidRPr="004A3439" w:rsidRDefault="003D6336" w:rsidP="003D6336">
      <w:pPr>
        <w:rPr>
          <w:rFonts w:cstheme="minorHAnsi"/>
        </w:rPr>
      </w:pPr>
      <w:r w:rsidRPr="004A3439">
        <w:rPr>
          <w:rFonts w:cstheme="minorHAnsi"/>
        </w:rPr>
        <w:t xml:space="preserve">Zaměření: </w:t>
      </w:r>
      <w:r>
        <w:rPr>
          <w:rFonts w:cstheme="minorHAnsi"/>
        </w:rPr>
        <w:t>ZŠ</w:t>
      </w:r>
    </w:p>
    <w:p w14:paraId="295F3727" w14:textId="77777777" w:rsidR="003D6336" w:rsidRDefault="003D6336" w:rsidP="003D6336">
      <w:r w:rsidRPr="004A3439">
        <w:rPr>
          <w:rFonts w:cstheme="minorHAnsi"/>
        </w:rPr>
        <w:t xml:space="preserve">Zdroj: Participace žáků na rozhodovacím procesu. </w:t>
      </w:r>
      <w:r w:rsidRPr="004A3439">
        <w:rPr>
          <w:rFonts w:cstheme="minorHAnsi"/>
          <w:i/>
          <w:iCs/>
        </w:rPr>
        <w:t>mkc.cz</w:t>
      </w:r>
      <w:r w:rsidRPr="004A3439">
        <w:rPr>
          <w:rFonts w:eastAsia="Times New Roman" w:cstheme="minorHAnsi"/>
          <w:lang w:eastAsia="cs-CZ"/>
        </w:rPr>
        <w:t xml:space="preserve"> [online]. Praha: Multikulturní centrum Praha, 2016 [cit. 2022-04-25]. Dostupné z:</w:t>
      </w:r>
      <w:r w:rsidRPr="00B73F46">
        <w:t xml:space="preserve"> </w:t>
      </w:r>
      <w:hyperlink r:id="rId35" w:history="1">
        <w:r w:rsidRPr="008A3F51">
          <w:rPr>
            <w:rStyle w:val="Hypertextovodkaz"/>
          </w:rPr>
          <w:t>https://mkc.cz/cz/projekty/participace-zaku-na-rozhodovacim-procesu</w:t>
        </w:r>
      </w:hyperlink>
      <w:r w:rsidRPr="004A3439">
        <w:rPr>
          <w:rFonts w:eastAsia="Times New Roman" w:cstheme="minorHAnsi"/>
          <w:lang w:eastAsia="cs-CZ"/>
        </w:rPr>
        <w:t>.</w:t>
      </w:r>
    </w:p>
    <w:p w14:paraId="44D38EA9" w14:textId="77777777" w:rsidR="003D6336" w:rsidRPr="00764FEA" w:rsidRDefault="003D6336" w:rsidP="00764FEA">
      <w:pPr>
        <w:pStyle w:val="Odstavecseseznamem"/>
        <w:numPr>
          <w:ilvl w:val="0"/>
          <w:numId w:val="6"/>
        </w:numPr>
        <w:rPr>
          <w:b/>
          <w:bCs/>
        </w:rPr>
      </w:pPr>
      <w:r w:rsidRPr="00764FEA">
        <w:rPr>
          <w:b/>
          <w:bCs/>
        </w:rPr>
        <w:t xml:space="preserve">Žákovské </w:t>
      </w:r>
      <w:proofErr w:type="spellStart"/>
      <w:r w:rsidRPr="00764FEA">
        <w:rPr>
          <w:b/>
          <w:bCs/>
        </w:rPr>
        <w:t>review</w:t>
      </w:r>
      <w:proofErr w:type="spellEnd"/>
      <w:r w:rsidRPr="00764FEA">
        <w:rPr>
          <w:b/>
          <w:bCs/>
        </w:rPr>
        <w:t xml:space="preserve"> školy (verze pro SŠ)</w:t>
      </w:r>
    </w:p>
    <w:p w14:paraId="0314CBC8" w14:textId="77777777" w:rsidR="003D6336" w:rsidRDefault="003D6336" w:rsidP="003D6336">
      <w:r>
        <w:t xml:space="preserve">Anotace: Program pro střední školy zaměřený na porozumění principům demokratického rozhodování je z velké části postaven na společné žákovské práci a plánování změny v prostředí vlastní školy. Žáci se rovněž </w:t>
      </w:r>
      <w:proofErr w:type="gramStart"/>
      <w:r>
        <w:t>učí</w:t>
      </w:r>
      <w:proofErr w:type="gramEnd"/>
      <w:r>
        <w:t xml:space="preserve"> získat pro svůj nápad podporu a prezentovat svou práci před těmi, kteří jim mohou pomoci změnu prosadit. </w:t>
      </w:r>
    </w:p>
    <w:p w14:paraId="4FDA57BA" w14:textId="77777777" w:rsidR="003D6336" w:rsidRPr="004A3439" w:rsidRDefault="003D6336" w:rsidP="003D6336">
      <w:pPr>
        <w:rPr>
          <w:rFonts w:cstheme="minorHAnsi"/>
        </w:rPr>
      </w:pPr>
      <w:r w:rsidRPr="004A3439">
        <w:rPr>
          <w:rFonts w:cstheme="minorHAnsi"/>
        </w:rPr>
        <w:t xml:space="preserve">Zaměření: </w:t>
      </w:r>
      <w:r>
        <w:rPr>
          <w:rFonts w:cstheme="minorHAnsi"/>
        </w:rPr>
        <w:t>S</w:t>
      </w:r>
      <w:r w:rsidRPr="004A3439">
        <w:rPr>
          <w:rFonts w:cstheme="minorHAnsi"/>
        </w:rPr>
        <w:t>Š</w:t>
      </w:r>
    </w:p>
    <w:p w14:paraId="06644A86" w14:textId="77777777" w:rsidR="003D6336" w:rsidRPr="002578B4" w:rsidRDefault="003D6336" w:rsidP="003D6336">
      <w:r w:rsidRPr="004A3439">
        <w:rPr>
          <w:rFonts w:cstheme="minorHAnsi"/>
        </w:rPr>
        <w:t xml:space="preserve">Zdroj: Participace žáků na rozhodovacím procesu. </w:t>
      </w:r>
      <w:r w:rsidRPr="004A3439">
        <w:rPr>
          <w:rFonts w:cstheme="minorHAnsi"/>
          <w:i/>
          <w:iCs/>
        </w:rPr>
        <w:t>mkc.cz</w:t>
      </w:r>
      <w:r w:rsidRPr="004A3439">
        <w:rPr>
          <w:rFonts w:eastAsia="Times New Roman" w:cstheme="minorHAnsi"/>
          <w:lang w:eastAsia="cs-CZ"/>
        </w:rPr>
        <w:t xml:space="preserve"> [online]. Praha: Multikulturní centrum Praha, 2016 [cit. 2022-04-25]. Dostupné z:</w:t>
      </w:r>
      <w:r w:rsidRPr="00B73F46">
        <w:t xml:space="preserve"> </w:t>
      </w:r>
      <w:hyperlink r:id="rId36" w:history="1">
        <w:r w:rsidRPr="008A3F51">
          <w:rPr>
            <w:rStyle w:val="Hypertextovodkaz"/>
          </w:rPr>
          <w:t>https://mkc.cz/cz/projekty/participace-zaku-na-rozhodovacim-procesu</w:t>
        </w:r>
      </w:hyperlink>
      <w:r w:rsidRPr="004A3439">
        <w:rPr>
          <w:rFonts w:eastAsia="Times New Roman" w:cstheme="minorHAnsi"/>
          <w:lang w:eastAsia="cs-CZ"/>
        </w:rPr>
        <w:t>.</w:t>
      </w:r>
    </w:p>
    <w:p w14:paraId="508BB9E4" w14:textId="77777777" w:rsidR="003D6336" w:rsidRPr="00764FEA" w:rsidRDefault="003D6336" w:rsidP="00764FEA">
      <w:pPr>
        <w:pStyle w:val="Odstavecseseznamem"/>
        <w:numPr>
          <w:ilvl w:val="0"/>
          <w:numId w:val="6"/>
        </w:numPr>
        <w:rPr>
          <w:b/>
          <w:bCs/>
        </w:rPr>
      </w:pPr>
      <w:r w:rsidRPr="00764FEA">
        <w:rPr>
          <w:b/>
          <w:bCs/>
        </w:rPr>
        <w:t xml:space="preserve">Žákovské </w:t>
      </w:r>
      <w:proofErr w:type="spellStart"/>
      <w:r w:rsidRPr="00764FEA">
        <w:rPr>
          <w:b/>
          <w:bCs/>
        </w:rPr>
        <w:t>review</w:t>
      </w:r>
      <w:proofErr w:type="spellEnd"/>
      <w:r w:rsidRPr="00764FEA">
        <w:rPr>
          <w:b/>
          <w:bCs/>
        </w:rPr>
        <w:t xml:space="preserve"> školy (verze pro SOU)</w:t>
      </w:r>
    </w:p>
    <w:p w14:paraId="1B67370C" w14:textId="77777777" w:rsidR="003D6336" w:rsidRPr="00BC1C99" w:rsidRDefault="003D6336" w:rsidP="003D6336">
      <w:pPr>
        <w:rPr>
          <w:rFonts w:ascii="Calibri" w:hAnsi="Calibri"/>
        </w:rPr>
      </w:pPr>
      <w:r>
        <w:t xml:space="preserve">Anotace: Program Žákovské </w:t>
      </w:r>
      <w:proofErr w:type="spellStart"/>
      <w:r>
        <w:t>review</w:t>
      </w:r>
      <w:proofErr w:type="spellEnd"/>
      <w:r>
        <w:t xml:space="preserve"> školy rozvíjí kompetence pro demokratickou kulturu u žáků nematuritních oborů středních odborných učilišť. V průběhu prvních tří tematických celků se žáci dozví víc o demokratickém rozhodování i přímé a zastupitelské demokracii. Složitá témata jsou žákům přiblížena formou zážitkových aktivit a simulačních her. Programem žáky celou dobu provází pracovní listy. Druhá část programu sestává celkem z pěti dvouhodinových seminářů, jejichž cílem je provést </w:t>
      </w:r>
      <w:r>
        <w:lastRenderedPageBreak/>
        <w:t>žáky formulací a prezentací návrhu změny v prostředí jejich školy. Semináře žákům otevírají možnosti spoluúčasti na věcech, které se jich bezprostředně týkají, motivují je k vlastní aktivitě a dávají vhodné nástroje pro společné plánování a práci.</w:t>
      </w:r>
    </w:p>
    <w:p w14:paraId="61B78B51" w14:textId="77777777" w:rsidR="003D6336" w:rsidRPr="004A3439" w:rsidRDefault="003D6336" w:rsidP="003D6336">
      <w:pPr>
        <w:rPr>
          <w:rFonts w:cstheme="minorHAnsi"/>
        </w:rPr>
      </w:pPr>
      <w:r w:rsidRPr="004A3439">
        <w:rPr>
          <w:rFonts w:cstheme="minorHAnsi"/>
        </w:rPr>
        <w:t xml:space="preserve">Zaměření: </w:t>
      </w:r>
      <w:r>
        <w:rPr>
          <w:rFonts w:cstheme="minorHAnsi"/>
        </w:rPr>
        <w:t>SOU</w:t>
      </w:r>
    </w:p>
    <w:p w14:paraId="596898F6" w14:textId="77777777" w:rsidR="003D6336" w:rsidRPr="002578B4" w:rsidRDefault="003D6336" w:rsidP="003D6336">
      <w:r w:rsidRPr="004A3439">
        <w:rPr>
          <w:rFonts w:cstheme="minorHAnsi"/>
        </w:rPr>
        <w:t xml:space="preserve">Zdroj: Participace žáků na rozhodovacím procesu. </w:t>
      </w:r>
      <w:r w:rsidRPr="004A3439">
        <w:rPr>
          <w:rFonts w:cstheme="minorHAnsi"/>
          <w:i/>
          <w:iCs/>
        </w:rPr>
        <w:t>mkc.cz</w:t>
      </w:r>
      <w:r w:rsidRPr="004A3439">
        <w:rPr>
          <w:rFonts w:eastAsia="Times New Roman" w:cstheme="minorHAnsi"/>
          <w:lang w:eastAsia="cs-CZ"/>
        </w:rPr>
        <w:t xml:space="preserve"> [online]. Praha: Multikulturní centrum Praha, 2016 [cit. 2022-04-25]. Dostupné z:</w:t>
      </w:r>
      <w:r w:rsidRPr="00B73F46">
        <w:t xml:space="preserve"> </w:t>
      </w:r>
      <w:hyperlink r:id="rId37" w:history="1">
        <w:r w:rsidRPr="008A3F51">
          <w:rPr>
            <w:rStyle w:val="Hypertextovodkaz"/>
          </w:rPr>
          <w:t>https://mkc.cz/cz/projekty/participace-zaku-na-rozhodovacim-procesu</w:t>
        </w:r>
      </w:hyperlink>
      <w:r w:rsidRPr="004A3439">
        <w:rPr>
          <w:rFonts w:eastAsia="Times New Roman" w:cstheme="minorHAnsi"/>
          <w:lang w:eastAsia="cs-CZ"/>
        </w:rPr>
        <w:t>.</w:t>
      </w:r>
    </w:p>
    <w:p w14:paraId="1CC0FCD8" w14:textId="77777777" w:rsidR="003D6336" w:rsidRPr="00764FEA" w:rsidRDefault="003D6336" w:rsidP="00764FEA">
      <w:pPr>
        <w:pStyle w:val="Odstavecseseznamem"/>
        <w:numPr>
          <w:ilvl w:val="0"/>
          <w:numId w:val="6"/>
        </w:numPr>
        <w:rPr>
          <w:b/>
          <w:bCs/>
        </w:rPr>
      </w:pPr>
      <w:r w:rsidRPr="00764FEA">
        <w:rPr>
          <w:b/>
          <w:bCs/>
        </w:rPr>
        <w:t xml:space="preserve">Žákovské </w:t>
      </w:r>
      <w:proofErr w:type="spellStart"/>
      <w:r w:rsidRPr="00764FEA">
        <w:rPr>
          <w:b/>
          <w:bCs/>
        </w:rPr>
        <w:t>review</w:t>
      </w:r>
      <w:proofErr w:type="spellEnd"/>
      <w:r w:rsidRPr="00764FEA">
        <w:rPr>
          <w:b/>
          <w:bCs/>
        </w:rPr>
        <w:t xml:space="preserve"> investiční akce</w:t>
      </w:r>
    </w:p>
    <w:p w14:paraId="32B0BE64" w14:textId="77777777" w:rsidR="003D6336" w:rsidRPr="00665339" w:rsidRDefault="003D6336" w:rsidP="003D6336">
      <w:pPr>
        <w:rPr>
          <w:rFonts w:cstheme="minorHAnsi"/>
        </w:rPr>
      </w:pPr>
      <w:r>
        <w:t xml:space="preserve">Anotace: </w:t>
      </w:r>
      <w:r w:rsidRPr="00AE50AB">
        <w:rPr>
          <w:rFonts w:cstheme="minorHAnsi"/>
        </w:rPr>
        <w:t>Žáci vybrané třídy zhodnotí na základě znalostí a dovedností získaných v úvodních částech programu vybranou investiční akci. Získají vědomosti o procesech plánování a realizace investic, o roli participace občanů a neziskových organizací ve veřejném prostoru. Seznámí se s detaily plánované investice a porovnají je s výsledky vlastního pozorování a mapování. Výstupy své práce zformulují vybranou formou prezentace na úřadu místní samosprávy.</w:t>
      </w:r>
    </w:p>
    <w:p w14:paraId="4184C697" w14:textId="77777777" w:rsidR="003D6336" w:rsidRPr="004A3439" w:rsidRDefault="003D6336" w:rsidP="003D6336">
      <w:pPr>
        <w:rPr>
          <w:rFonts w:cstheme="minorHAnsi"/>
        </w:rPr>
      </w:pPr>
      <w:r w:rsidRPr="004A3439">
        <w:rPr>
          <w:rFonts w:cstheme="minorHAnsi"/>
        </w:rPr>
        <w:t xml:space="preserve">Zaměření: </w:t>
      </w:r>
      <w:r>
        <w:rPr>
          <w:rFonts w:cstheme="minorHAnsi"/>
        </w:rPr>
        <w:t>S</w:t>
      </w:r>
      <w:r w:rsidRPr="004A3439">
        <w:rPr>
          <w:rFonts w:cstheme="minorHAnsi"/>
        </w:rPr>
        <w:t>Š</w:t>
      </w:r>
    </w:p>
    <w:p w14:paraId="1DC3548B" w14:textId="77777777" w:rsidR="003D6336" w:rsidRDefault="003D6336" w:rsidP="003D6336">
      <w:r w:rsidRPr="004A3439">
        <w:rPr>
          <w:rFonts w:cstheme="minorHAnsi"/>
        </w:rPr>
        <w:t xml:space="preserve">Zdroj: Participace žáků na rozhodovacím procesu. </w:t>
      </w:r>
      <w:r w:rsidRPr="004A3439">
        <w:rPr>
          <w:rFonts w:cstheme="minorHAnsi"/>
          <w:i/>
          <w:iCs/>
        </w:rPr>
        <w:t>mkc.cz</w:t>
      </w:r>
      <w:r w:rsidRPr="004A3439">
        <w:rPr>
          <w:rFonts w:eastAsia="Times New Roman" w:cstheme="minorHAnsi"/>
          <w:lang w:eastAsia="cs-CZ"/>
        </w:rPr>
        <w:t xml:space="preserve"> [online]. Praha: Multikulturní centrum Praha, 2016 [cit. 2022-04-25]. Dostupné z:</w:t>
      </w:r>
      <w:r w:rsidRPr="00B73F46">
        <w:t xml:space="preserve"> </w:t>
      </w:r>
      <w:hyperlink r:id="rId38" w:history="1">
        <w:r w:rsidRPr="008A3F51">
          <w:rPr>
            <w:rStyle w:val="Hypertextovodkaz"/>
          </w:rPr>
          <w:t>https://mkc.cz/cz/projekty/participace-zaku-na-rozhodovacim-procesu</w:t>
        </w:r>
      </w:hyperlink>
      <w:r w:rsidRPr="004A3439">
        <w:rPr>
          <w:rFonts w:eastAsia="Times New Roman" w:cstheme="minorHAnsi"/>
          <w:lang w:eastAsia="cs-CZ"/>
        </w:rPr>
        <w:t>.</w:t>
      </w:r>
    </w:p>
    <w:p w14:paraId="698F091F" w14:textId="77777777" w:rsidR="003D6336" w:rsidRPr="00764FEA" w:rsidRDefault="003D6336" w:rsidP="00764FEA">
      <w:pPr>
        <w:pStyle w:val="Odstavecseseznamem"/>
        <w:numPr>
          <w:ilvl w:val="0"/>
          <w:numId w:val="6"/>
        </w:numPr>
        <w:rPr>
          <w:b/>
          <w:bCs/>
        </w:rPr>
      </w:pPr>
      <w:r w:rsidRPr="00764FEA">
        <w:rPr>
          <w:b/>
          <w:bCs/>
        </w:rPr>
        <w:t>Žákovský projekt: Tvorba programu vzdělávacích procházek</w:t>
      </w:r>
    </w:p>
    <w:p w14:paraId="2F5DE60B" w14:textId="77777777" w:rsidR="003D6336" w:rsidRDefault="003D6336" w:rsidP="003D6336">
      <w:r>
        <w:t xml:space="preserve">Anotace: Program pro střední školy zaměřený na tvorbu programu vzdělávacích procházek provází žáky projektovou prací, </w:t>
      </w:r>
      <w:proofErr w:type="gramStart"/>
      <w:r>
        <w:t>učí</w:t>
      </w:r>
      <w:proofErr w:type="gramEnd"/>
      <w:r>
        <w:t xml:space="preserve"> je zejména spolupráci, komunikaci, řešení konfliktů i prezentační dovednosti. Žáci díky němu sami naplánují trasu vlastní procházky nebo procházek a </w:t>
      </w:r>
      <w:proofErr w:type="gramStart"/>
      <w:r>
        <w:t>vytvoří</w:t>
      </w:r>
      <w:proofErr w:type="gramEnd"/>
      <w:r>
        <w:t xml:space="preserve"> materiály pro jejich realizaci. Výsledný produkt může mít reálné využití pro školu nebo třeba město či městskou část, kde se procházkové lokace nachází.</w:t>
      </w:r>
    </w:p>
    <w:p w14:paraId="404F1088" w14:textId="77777777" w:rsidR="003D6336" w:rsidRPr="004A3439" w:rsidRDefault="003D6336" w:rsidP="003D6336">
      <w:r w:rsidRPr="004A3439">
        <w:rPr>
          <w:rFonts w:cstheme="minorHAnsi"/>
        </w:rPr>
        <w:t xml:space="preserve">Zaměření: </w:t>
      </w:r>
      <w:r>
        <w:rPr>
          <w:rFonts w:cstheme="minorHAnsi"/>
        </w:rPr>
        <w:t>SŠ</w:t>
      </w:r>
    </w:p>
    <w:p w14:paraId="343A17C2" w14:textId="2FF77F47" w:rsidR="003D6336" w:rsidRDefault="003D6336" w:rsidP="003D6336">
      <w:pPr>
        <w:rPr>
          <w:rFonts w:eastAsia="Times New Roman" w:cstheme="minorHAnsi"/>
          <w:lang w:eastAsia="cs-CZ"/>
        </w:rPr>
      </w:pPr>
      <w:r w:rsidRPr="004A3439">
        <w:rPr>
          <w:rFonts w:cstheme="minorHAnsi"/>
        </w:rPr>
        <w:t xml:space="preserve">Zdroj: Participace žáků na rozhodovacím procesu. </w:t>
      </w:r>
      <w:r w:rsidRPr="004A3439">
        <w:rPr>
          <w:rFonts w:cstheme="minorHAnsi"/>
          <w:i/>
          <w:iCs/>
        </w:rPr>
        <w:t>mkc.cz</w:t>
      </w:r>
      <w:r w:rsidRPr="004A3439">
        <w:rPr>
          <w:rFonts w:eastAsia="Times New Roman" w:cstheme="minorHAnsi"/>
          <w:lang w:eastAsia="cs-CZ"/>
        </w:rPr>
        <w:t xml:space="preserve"> [online]. Praha: Multikulturní centrum Praha, 2016 [cit. 2022-04-25]. Dostupné z:</w:t>
      </w:r>
      <w:r w:rsidRPr="00B73F46">
        <w:t xml:space="preserve"> </w:t>
      </w:r>
      <w:hyperlink r:id="rId39" w:history="1">
        <w:r w:rsidRPr="008A3F51">
          <w:rPr>
            <w:rStyle w:val="Hypertextovodkaz"/>
          </w:rPr>
          <w:t>https://mkc.cz/cz/projekty/participace-zaku-na-rozhodovacim-procesu</w:t>
        </w:r>
      </w:hyperlink>
      <w:r w:rsidRPr="004A3439">
        <w:rPr>
          <w:rFonts w:eastAsia="Times New Roman" w:cstheme="minorHAnsi"/>
          <w:lang w:eastAsia="cs-CZ"/>
        </w:rPr>
        <w:t>.</w:t>
      </w:r>
    </w:p>
    <w:p w14:paraId="44DA96AB" w14:textId="10D2F53A" w:rsidR="00DB0BF5" w:rsidRDefault="00DB0BF5" w:rsidP="003D6336">
      <w:pPr>
        <w:rPr>
          <w:rFonts w:eastAsia="Times New Roman" w:cstheme="minorHAnsi"/>
          <w:lang w:eastAsia="cs-CZ"/>
        </w:rPr>
      </w:pPr>
    </w:p>
    <w:p w14:paraId="08167ECD" w14:textId="77777777" w:rsidR="00DB0BF5" w:rsidRDefault="00DB0BF5" w:rsidP="003D6336"/>
    <w:p w14:paraId="7C51389A" w14:textId="77777777" w:rsidR="003D6336" w:rsidRPr="008302BE" w:rsidRDefault="003D6336" w:rsidP="00CD2CB6">
      <w:pPr>
        <w:jc w:val="left"/>
        <w:rPr>
          <w:rFonts w:eastAsia="Times New Roman" w:cstheme="minorHAnsi"/>
          <w:lang w:eastAsia="cs-CZ"/>
        </w:rPr>
      </w:pPr>
    </w:p>
    <w:p w14:paraId="2D4B92B4" w14:textId="77777777" w:rsidR="00A64A65" w:rsidRPr="00CB6A5E" w:rsidRDefault="00A64A65" w:rsidP="00CB6A5E">
      <w:pPr>
        <w:rPr>
          <w:i/>
        </w:rPr>
      </w:pPr>
    </w:p>
    <w:sectPr w:rsidR="00A64A65" w:rsidRPr="00CB6A5E" w:rsidSect="00AA6C1A">
      <w:footerReference w:type="default" r:id="rId40"/>
      <w:footerReference w:type="first" r:id="rId41"/>
      <w:pgSz w:w="11906" w:h="16838"/>
      <w:pgMar w:top="1418" w:right="1418" w:bottom="16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0DD6" w14:textId="77777777" w:rsidR="00061F81" w:rsidRDefault="00061F81" w:rsidP="00B667D1">
      <w:pPr>
        <w:spacing w:after="0"/>
      </w:pPr>
      <w:r>
        <w:separator/>
      </w:r>
    </w:p>
  </w:endnote>
  <w:endnote w:type="continuationSeparator" w:id="0">
    <w:p w14:paraId="751F9FD2" w14:textId="77777777" w:rsidR="00061F81" w:rsidRDefault="00061F81" w:rsidP="00B66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951750"/>
      <w:docPartObj>
        <w:docPartGallery w:val="Page Numbers (Bottom of Page)"/>
        <w:docPartUnique/>
      </w:docPartObj>
    </w:sdtPr>
    <w:sdtEndPr/>
    <w:sdtContent>
      <w:p w14:paraId="6B8844BD" w14:textId="6493848E" w:rsidR="00D64AF5" w:rsidRPr="005162B2" w:rsidRDefault="00D64AF5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9504" behindDoc="1" locked="1" layoutInCell="1" allowOverlap="0" wp14:anchorId="0A51168D" wp14:editId="7635A248">
              <wp:simplePos x="0" y="0"/>
              <wp:positionH relativeFrom="page">
                <wp:posOffset>1413510</wp:posOffset>
              </wp:positionH>
              <wp:positionV relativeFrom="bottomMargin">
                <wp:posOffset>-3175</wp:posOffset>
              </wp:positionV>
              <wp:extent cx="4661535" cy="1033145"/>
              <wp:effectExtent l="0" t="0" r="5715" b="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1535" cy="1033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162B2">
          <w:fldChar w:fldCharType="begin"/>
        </w:r>
        <w:r w:rsidRPr="005162B2">
          <w:instrText>PAGE   \* MERGEFORMAT</w:instrText>
        </w:r>
        <w:r w:rsidRPr="005162B2">
          <w:fldChar w:fldCharType="separate"/>
        </w:r>
        <w:r w:rsidR="00155706">
          <w:rPr>
            <w:noProof/>
          </w:rPr>
          <w:t>2</w:t>
        </w:r>
        <w:r w:rsidRPr="005162B2">
          <w:fldChar w:fldCharType="end"/>
        </w:r>
      </w:p>
    </w:sdtContent>
  </w:sdt>
  <w:p w14:paraId="6B8844BE" w14:textId="35956FBE" w:rsidR="00D64AF5" w:rsidRDefault="00D64A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44C0" w14:textId="7BE825CE" w:rsidR="00D64AF5" w:rsidRDefault="00D64AF5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71552" behindDoc="1" locked="1" layoutInCell="1" allowOverlap="0" wp14:anchorId="13FF5091" wp14:editId="78F5736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4661535" cy="1033145"/>
          <wp:effectExtent l="0" t="0" r="5715" b="0"/>
          <wp:wrapNone/>
          <wp:docPr id="5" name="Obrázek 5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53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73EA" w14:textId="77777777" w:rsidR="00061F81" w:rsidRDefault="00061F81" w:rsidP="00B667D1">
      <w:pPr>
        <w:spacing w:after="0"/>
      </w:pPr>
      <w:r>
        <w:separator/>
      </w:r>
    </w:p>
  </w:footnote>
  <w:footnote w:type="continuationSeparator" w:id="0">
    <w:p w14:paraId="4D63ED13" w14:textId="77777777" w:rsidR="00061F81" w:rsidRDefault="00061F81" w:rsidP="00B667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2ED"/>
    <w:multiLevelType w:val="hybridMultilevel"/>
    <w:tmpl w:val="D77682F4"/>
    <w:lvl w:ilvl="0" w:tplc="C9508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3685"/>
    <w:multiLevelType w:val="hybridMultilevel"/>
    <w:tmpl w:val="7BEEF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4CD2"/>
    <w:multiLevelType w:val="hybridMultilevel"/>
    <w:tmpl w:val="D24E7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C7AC7"/>
    <w:multiLevelType w:val="hybridMultilevel"/>
    <w:tmpl w:val="82989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57975"/>
    <w:multiLevelType w:val="hybridMultilevel"/>
    <w:tmpl w:val="03BCA134"/>
    <w:lvl w:ilvl="0" w:tplc="D3B0BDD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6140E"/>
    <w:multiLevelType w:val="hybridMultilevel"/>
    <w:tmpl w:val="C3CAAF00"/>
    <w:lvl w:ilvl="0" w:tplc="C9404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1679">
    <w:abstractNumId w:val="1"/>
  </w:num>
  <w:num w:numId="2" w16cid:durableId="2010524096">
    <w:abstractNumId w:val="2"/>
  </w:num>
  <w:num w:numId="3" w16cid:durableId="50275450">
    <w:abstractNumId w:val="4"/>
  </w:num>
  <w:num w:numId="4" w16cid:durableId="1865291375">
    <w:abstractNumId w:val="3"/>
  </w:num>
  <w:num w:numId="5" w16cid:durableId="1555388163">
    <w:abstractNumId w:val="5"/>
  </w:num>
  <w:num w:numId="6" w16cid:durableId="49291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67"/>
    <w:rsid w:val="00004AAC"/>
    <w:rsid w:val="00031EF9"/>
    <w:rsid w:val="000434DA"/>
    <w:rsid w:val="00052D34"/>
    <w:rsid w:val="000608DB"/>
    <w:rsid w:val="00061F81"/>
    <w:rsid w:val="00071181"/>
    <w:rsid w:val="000727A3"/>
    <w:rsid w:val="00072F5E"/>
    <w:rsid w:val="00097D31"/>
    <w:rsid w:val="000A070B"/>
    <w:rsid w:val="000A6540"/>
    <w:rsid w:val="000C7250"/>
    <w:rsid w:val="00120367"/>
    <w:rsid w:val="0012474B"/>
    <w:rsid w:val="001349E3"/>
    <w:rsid w:val="00143C31"/>
    <w:rsid w:val="00147106"/>
    <w:rsid w:val="00155706"/>
    <w:rsid w:val="00157814"/>
    <w:rsid w:val="00193608"/>
    <w:rsid w:val="001A02A8"/>
    <w:rsid w:val="001F6E0F"/>
    <w:rsid w:val="00204628"/>
    <w:rsid w:val="0023714F"/>
    <w:rsid w:val="002578B4"/>
    <w:rsid w:val="002601E2"/>
    <w:rsid w:val="00261B23"/>
    <w:rsid w:val="00264594"/>
    <w:rsid w:val="00275E67"/>
    <w:rsid w:val="0028355B"/>
    <w:rsid w:val="002A6ACF"/>
    <w:rsid w:val="002B6E51"/>
    <w:rsid w:val="002C7618"/>
    <w:rsid w:val="002C76A5"/>
    <w:rsid w:val="002D6A79"/>
    <w:rsid w:val="002F40D8"/>
    <w:rsid w:val="00327982"/>
    <w:rsid w:val="003504C0"/>
    <w:rsid w:val="00350916"/>
    <w:rsid w:val="00350B40"/>
    <w:rsid w:val="00354F34"/>
    <w:rsid w:val="00365CAB"/>
    <w:rsid w:val="00373435"/>
    <w:rsid w:val="00381F6B"/>
    <w:rsid w:val="00385209"/>
    <w:rsid w:val="00392009"/>
    <w:rsid w:val="003D05F8"/>
    <w:rsid w:val="003D6336"/>
    <w:rsid w:val="003E2088"/>
    <w:rsid w:val="00400B61"/>
    <w:rsid w:val="00407F4D"/>
    <w:rsid w:val="00414409"/>
    <w:rsid w:val="00427A51"/>
    <w:rsid w:val="00430277"/>
    <w:rsid w:val="00444822"/>
    <w:rsid w:val="00445823"/>
    <w:rsid w:val="00460CAD"/>
    <w:rsid w:val="0046104B"/>
    <w:rsid w:val="00462FC4"/>
    <w:rsid w:val="0049589E"/>
    <w:rsid w:val="004A0724"/>
    <w:rsid w:val="004B1B4B"/>
    <w:rsid w:val="004C0891"/>
    <w:rsid w:val="004E11B3"/>
    <w:rsid w:val="0051564C"/>
    <w:rsid w:val="005162B2"/>
    <w:rsid w:val="00516DB0"/>
    <w:rsid w:val="00520552"/>
    <w:rsid w:val="00520C0A"/>
    <w:rsid w:val="005238BA"/>
    <w:rsid w:val="00542BC1"/>
    <w:rsid w:val="00566207"/>
    <w:rsid w:val="00573C29"/>
    <w:rsid w:val="00590DE4"/>
    <w:rsid w:val="005D0E9A"/>
    <w:rsid w:val="006000EC"/>
    <w:rsid w:val="006019D5"/>
    <w:rsid w:val="006176FF"/>
    <w:rsid w:val="00621F88"/>
    <w:rsid w:val="00624D14"/>
    <w:rsid w:val="00631B91"/>
    <w:rsid w:val="006371B4"/>
    <w:rsid w:val="006728EB"/>
    <w:rsid w:val="0067600F"/>
    <w:rsid w:val="00686830"/>
    <w:rsid w:val="006908F7"/>
    <w:rsid w:val="006969CC"/>
    <w:rsid w:val="006B5391"/>
    <w:rsid w:val="006C0C29"/>
    <w:rsid w:val="006D5D48"/>
    <w:rsid w:val="006E2553"/>
    <w:rsid w:val="006E5AE1"/>
    <w:rsid w:val="006F16CC"/>
    <w:rsid w:val="006F62DA"/>
    <w:rsid w:val="007045FF"/>
    <w:rsid w:val="007051D2"/>
    <w:rsid w:val="007432D3"/>
    <w:rsid w:val="00756B41"/>
    <w:rsid w:val="00764FEA"/>
    <w:rsid w:val="007A3469"/>
    <w:rsid w:val="007A5829"/>
    <w:rsid w:val="007D7B98"/>
    <w:rsid w:val="007E3A3E"/>
    <w:rsid w:val="007E66B1"/>
    <w:rsid w:val="008302BE"/>
    <w:rsid w:val="00837B71"/>
    <w:rsid w:val="00837EBA"/>
    <w:rsid w:val="008759F5"/>
    <w:rsid w:val="008769AD"/>
    <w:rsid w:val="008B4993"/>
    <w:rsid w:val="008C103B"/>
    <w:rsid w:val="008C1B25"/>
    <w:rsid w:val="008C33DE"/>
    <w:rsid w:val="008D21B3"/>
    <w:rsid w:val="008E706B"/>
    <w:rsid w:val="0091146B"/>
    <w:rsid w:val="00913B15"/>
    <w:rsid w:val="00933243"/>
    <w:rsid w:val="00937FAC"/>
    <w:rsid w:val="0096646E"/>
    <w:rsid w:val="00976A65"/>
    <w:rsid w:val="00980467"/>
    <w:rsid w:val="009846A8"/>
    <w:rsid w:val="0098781D"/>
    <w:rsid w:val="0099504D"/>
    <w:rsid w:val="00995956"/>
    <w:rsid w:val="009A55CF"/>
    <w:rsid w:val="009B0A9D"/>
    <w:rsid w:val="009B71A8"/>
    <w:rsid w:val="009C78BD"/>
    <w:rsid w:val="009C7AA9"/>
    <w:rsid w:val="009E4511"/>
    <w:rsid w:val="009F3873"/>
    <w:rsid w:val="00A12627"/>
    <w:rsid w:val="00A1710E"/>
    <w:rsid w:val="00A26CE3"/>
    <w:rsid w:val="00A27270"/>
    <w:rsid w:val="00A32160"/>
    <w:rsid w:val="00A355EC"/>
    <w:rsid w:val="00A417D5"/>
    <w:rsid w:val="00A438BD"/>
    <w:rsid w:val="00A51B62"/>
    <w:rsid w:val="00A53E13"/>
    <w:rsid w:val="00A64A65"/>
    <w:rsid w:val="00A77AC2"/>
    <w:rsid w:val="00A97035"/>
    <w:rsid w:val="00AA6C1A"/>
    <w:rsid w:val="00AF5DF2"/>
    <w:rsid w:val="00B02A6C"/>
    <w:rsid w:val="00B21545"/>
    <w:rsid w:val="00B35CBA"/>
    <w:rsid w:val="00B37C04"/>
    <w:rsid w:val="00B53DC1"/>
    <w:rsid w:val="00B63F94"/>
    <w:rsid w:val="00B667D1"/>
    <w:rsid w:val="00B67545"/>
    <w:rsid w:val="00B81DC9"/>
    <w:rsid w:val="00BA7D00"/>
    <w:rsid w:val="00BB6F4F"/>
    <w:rsid w:val="00BE19BE"/>
    <w:rsid w:val="00BE564F"/>
    <w:rsid w:val="00BF7AA1"/>
    <w:rsid w:val="00C16CDA"/>
    <w:rsid w:val="00C2247B"/>
    <w:rsid w:val="00C47947"/>
    <w:rsid w:val="00C51E4F"/>
    <w:rsid w:val="00C52E95"/>
    <w:rsid w:val="00C702CC"/>
    <w:rsid w:val="00C81790"/>
    <w:rsid w:val="00C855E9"/>
    <w:rsid w:val="00C8731B"/>
    <w:rsid w:val="00CB6293"/>
    <w:rsid w:val="00CB6A5E"/>
    <w:rsid w:val="00CB6D89"/>
    <w:rsid w:val="00CC61F7"/>
    <w:rsid w:val="00CD2CB6"/>
    <w:rsid w:val="00CF09B7"/>
    <w:rsid w:val="00D12060"/>
    <w:rsid w:val="00D14E94"/>
    <w:rsid w:val="00D41FB2"/>
    <w:rsid w:val="00D55C0B"/>
    <w:rsid w:val="00D64AF5"/>
    <w:rsid w:val="00D65885"/>
    <w:rsid w:val="00D95CA0"/>
    <w:rsid w:val="00DA5B18"/>
    <w:rsid w:val="00DB0BF5"/>
    <w:rsid w:val="00DB70A2"/>
    <w:rsid w:val="00DE1ACA"/>
    <w:rsid w:val="00DE261A"/>
    <w:rsid w:val="00E04286"/>
    <w:rsid w:val="00E11477"/>
    <w:rsid w:val="00E21219"/>
    <w:rsid w:val="00E345F3"/>
    <w:rsid w:val="00E36193"/>
    <w:rsid w:val="00E46992"/>
    <w:rsid w:val="00E550B5"/>
    <w:rsid w:val="00E75AE7"/>
    <w:rsid w:val="00E800A2"/>
    <w:rsid w:val="00E87D6D"/>
    <w:rsid w:val="00E9038A"/>
    <w:rsid w:val="00EB52C3"/>
    <w:rsid w:val="00EC3466"/>
    <w:rsid w:val="00ED71D9"/>
    <w:rsid w:val="00EE4A96"/>
    <w:rsid w:val="00F005D0"/>
    <w:rsid w:val="00F2110A"/>
    <w:rsid w:val="00F41C3C"/>
    <w:rsid w:val="00F54DC9"/>
    <w:rsid w:val="00F55183"/>
    <w:rsid w:val="00F56AB7"/>
    <w:rsid w:val="00F5763F"/>
    <w:rsid w:val="00F60936"/>
    <w:rsid w:val="00FA568B"/>
    <w:rsid w:val="00FB1BA2"/>
    <w:rsid w:val="00FC4D32"/>
    <w:rsid w:val="00FD0693"/>
    <w:rsid w:val="00FD15C4"/>
    <w:rsid w:val="00FD7D7D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4493"/>
  <w15:docId w15:val="{542FDE56-F7B5-4D26-9C64-84A11F9B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160"/>
    <w:pPr>
      <w:spacing w:line="240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CB6D89"/>
    <w:pPr>
      <w:keepNext/>
      <w:keepLines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D89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6B5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667D1"/>
  </w:style>
  <w:style w:type="paragraph" w:styleId="Zpat">
    <w:name w:val="footer"/>
    <w:basedOn w:val="Normln"/>
    <w:link w:val="Zpat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67D1"/>
  </w:style>
  <w:style w:type="character" w:customStyle="1" w:styleId="Nadpis1Char">
    <w:name w:val="Nadpis 1 Char"/>
    <w:basedOn w:val="Standardnpsmoodstavce"/>
    <w:link w:val="Nadpis1"/>
    <w:uiPriority w:val="9"/>
    <w:rsid w:val="00CB6D89"/>
    <w:rPr>
      <w:rFonts w:asciiTheme="minorHAnsi" w:eastAsiaTheme="majorEastAsia" w:hAnsiTheme="minorHAnsi" w:cstheme="majorBidi"/>
      <w:b/>
      <w:bCs/>
      <w:color w:val="0D0D0D" w:themeColor="text1" w:themeTint="F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B6D89"/>
    <w:rPr>
      <w:rFonts w:asciiTheme="minorHAnsi" w:eastAsiaTheme="majorEastAsia" w:hAnsiTheme="minorHAnsi" w:cstheme="majorBidi"/>
      <w:b/>
      <w:bCs/>
      <w:color w:val="7F7F7F" w:themeColor="text1" w:themeTint="80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4A9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E4A9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5391"/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78BD"/>
    <w:rPr>
      <w:color w:val="800080" w:themeColor="followedHyperlink"/>
      <w:u w:val="single"/>
    </w:rPr>
  </w:style>
  <w:style w:type="paragraph" w:customStyle="1" w:styleId="Default">
    <w:name w:val="Default"/>
    <w:rsid w:val="00F41C3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995956"/>
    <w:pPr>
      <w:ind w:left="720"/>
      <w:contextualSpacing/>
    </w:pPr>
  </w:style>
  <w:style w:type="paragraph" w:customStyle="1" w:styleId="Normln1">
    <w:name w:val="Normální1"/>
    <w:rsid w:val="00995956"/>
    <w:pPr>
      <w:spacing w:after="160" w:line="259" w:lineRule="auto"/>
    </w:pPr>
    <w:rPr>
      <w:rFonts w:ascii="Calibri" w:eastAsia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13B1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64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W10\Desktop\FINAL%20Mapov&#225;n&#237;\SOU\SOU%20Pocitov&#233;%20mapov&#225;n&#237;.docx" TargetMode="External"/><Relationship Id="rId18" Type="http://schemas.openxmlformats.org/officeDocument/2006/relationships/hyperlink" Target="https://aa.ecn.cz/img_upload/224c0704b7b7746e8a07df9a8b20c098/SOU_PL_Pocitove%20mapovani.pdf" TargetMode="External"/><Relationship Id="rId26" Type="http://schemas.openxmlformats.org/officeDocument/2006/relationships/hyperlink" Target="https://aa.ecn.cz/img_upload/224c0704b7b7746e8a07df9a8b20c098/Ov____eni_SOU.PDF" TargetMode="External"/><Relationship Id="rId39" Type="http://schemas.openxmlformats.org/officeDocument/2006/relationships/hyperlink" Target="https://mkc.cz/cz/projekty/participace-zaku-na-rozhodovacim-proces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a.ecn.cz/img_upload/SOU_Pocitov%C3%A9%20mapov%C3%A1n%C3%AD.pdf" TargetMode="External"/><Relationship Id="rId34" Type="http://schemas.openxmlformats.org/officeDocument/2006/relationships/hyperlink" Target="https://mkc.cz/cz/projekty/participace-zaku-na-rozhodovacim-procesu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creativecommons.org/licenses/by-sa/4.0/legalcode.cs" TargetMode="External"/><Relationship Id="rId25" Type="http://schemas.openxmlformats.org/officeDocument/2006/relationships/hyperlink" Target="https://aa.ecn.cz/img_upload/SOU_Pocitov%C3%A9%20mapov%C3%A1n%C3%AD.pdf" TargetMode="External"/><Relationship Id="rId33" Type="http://schemas.openxmlformats.org/officeDocument/2006/relationships/hyperlink" Target="https://mkc.cz/cz/projekty/participace-zaku-na-rozhodovacim-procesu" TargetMode="External"/><Relationship Id="rId38" Type="http://schemas.openxmlformats.org/officeDocument/2006/relationships/hyperlink" Target="https://mkc.cz/cz/projekty/participace-zaku-na-rozhodovacim-proces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vp.cz" TargetMode="External"/><Relationship Id="rId20" Type="http://schemas.openxmlformats.org/officeDocument/2006/relationships/hyperlink" Target="https://aa.ecn.cz/img_upload/224c0704b7b7746e8a07df9a8b20c098/SOU_T3%20Plan%20terenni%20prace.pdf" TargetMode="External"/><Relationship Id="rId29" Type="http://schemas.openxmlformats.org/officeDocument/2006/relationships/hyperlink" Target="https://aa.ecn.cz/img_upload/a4b948b3160c64dd36d67a2b8828e1fc/Zadost%20o%20publikaci%20na%20RVP.CZ%282%29.pdf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a.ecn.cz/img_upload/224c0704b7b7746e8a07df9a8b20c098/SOU_T3%20Plan%20terenni%20prace.pdf" TargetMode="External"/><Relationship Id="rId32" Type="http://schemas.openxmlformats.org/officeDocument/2006/relationships/hyperlink" Target="https://databaze.opvvv.msmt.cz/vystup/350" TargetMode="External"/><Relationship Id="rId37" Type="http://schemas.openxmlformats.org/officeDocument/2006/relationships/hyperlink" Target="https://mkc.cz/cz/projekty/participace-zaku-na-rozhodovacim-procesu" TargetMode="External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mkc.cz/cz/projekty/participace-zaku-na-rozhodovacim-procesu" TargetMode="External"/><Relationship Id="rId23" Type="http://schemas.openxmlformats.org/officeDocument/2006/relationships/hyperlink" Target="https://aa.ecn.cz/img_upload/224c0704b7b7746e8a07df9a8b20c098/SOU_T2%20Fotografie%20ve%C5%99ejn%C3%A9ho%20prostoru.pdf" TargetMode="External"/><Relationship Id="rId28" Type="http://schemas.openxmlformats.org/officeDocument/2006/relationships/hyperlink" Target="https://aa.ecn.cz/img_upload/224c0704b7b7746e8a07df9a8b20c098/SOU_Pocitov%C3%A9%20mapov%C3%A1n%C3%AD_Odborn%C3%BD%20posudek.pdf" TargetMode="External"/><Relationship Id="rId36" Type="http://schemas.openxmlformats.org/officeDocument/2006/relationships/hyperlink" Target="https://mkc.cz/cz/projekty/participace-zaku-na-rozhodovacim-proces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aa.ecn.cz/img_upload/224c0704b7b7746e8a07df9a8b20c098/SOU_T2%20Fotografie%20ve%C5%99ejn%C3%A9ho%20prostoru.pdf" TargetMode="External"/><Relationship Id="rId31" Type="http://schemas.openxmlformats.org/officeDocument/2006/relationships/hyperlink" Target="https://databaze.op-vk.cz/Product/Detail/13959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kc.cz" TargetMode="External"/><Relationship Id="rId22" Type="http://schemas.openxmlformats.org/officeDocument/2006/relationships/hyperlink" Target="https://aa.ecn.cz/img_upload/224c0704b7b7746e8a07df9a8b20c098/SOU_PL_Pocitove%20mapovani.pdf" TargetMode="External"/><Relationship Id="rId27" Type="http://schemas.openxmlformats.org/officeDocument/2006/relationships/hyperlink" Target="https://aa.ecn.cz/img_upload/224c0704b7b7746e8a07df9a8b20c098/SOU_Pocitov%C3%A9%20mapov%C3%A1n%C3%AD_Didaktick%C3%BD%20posudek.pdf" TargetMode="External"/><Relationship Id="rId30" Type="http://schemas.openxmlformats.org/officeDocument/2006/relationships/hyperlink" Target="https://databaze.op-vk.cz/Product/Detail/139598" TargetMode="External"/><Relationship Id="rId35" Type="http://schemas.openxmlformats.org/officeDocument/2006/relationships/hyperlink" Target="https://mkc.cz/cz/projekty/participace-zaku-na-rozhodovacim-procesu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15OPMSMT0001-28-68164</_dlc_DocId>
    <_dlc_DocIdUrl xmlns="0104a4cd-1400-468e-be1b-c7aad71d7d5a">
      <Url>https://op.msmt.cz/_layouts/15/DocIdRedir.aspx?ID=15OPMSMT0001-28-68164</Url>
      <Description>15OPMSMT0001-28-68164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F8D1C-4D31-40F5-89BE-EC260AE73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521C4-AE1D-43E7-B9A0-5C0E84FFF6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652CD8-86F4-4BAE-BEB6-5D2324BC4E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3F9620-2BB6-457B-9746-0EA0B47E789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08D5D63B-68BF-4B43-A367-6443CB1B5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4129</Words>
  <Characters>24367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s titulní stranou a obsahem_negativ</vt:lpstr>
    </vt:vector>
  </TitlesOfParts>
  <Company/>
  <LinksUpToDate>false</LinksUpToDate>
  <CharactersWithSpaces>28440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 titulní stranou a obsahem_negativ</dc:title>
  <dc:subject/>
  <dc:creator>Čejková Michaela</dc:creator>
  <cp:keywords/>
  <dc:description/>
  <cp:lastModifiedBy>Tereza Cajthamlová</cp:lastModifiedBy>
  <cp:revision>58</cp:revision>
  <cp:lastPrinted>2022-05-30T12:12:00Z</cp:lastPrinted>
  <dcterms:created xsi:type="dcterms:W3CDTF">2019-09-09T12:46:00Z</dcterms:created>
  <dcterms:modified xsi:type="dcterms:W3CDTF">2022-05-30T12:13:00Z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</Properties>
</file>