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C3FF" w14:textId="22866F65" w:rsidR="00797314" w:rsidRPr="00AE50AB" w:rsidRDefault="00BC45BD">
      <w:pPr>
        <w:rPr>
          <w:rFonts w:cstheme="minorHAnsi"/>
        </w:rPr>
      </w:pPr>
      <w:r>
        <w:rPr>
          <w:rFonts w:cstheme="minorHAnsi"/>
          <w:noProof/>
        </w:rPr>
        <w:pict w14:anchorId="66A6A7F6">
          <v:rect id="Textové pole 2" o:spid="_x0000_s1026" style="position:absolute;left:0;text-align:left;margin-left:0;margin-top:112.25pt;width:453.75pt;height:226.95pt;z-index:23;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" o:allowincell="f" strokecolor="#7ea2d1" strokeweight="1.5pt">
            <v:textbox>
              <w:txbxContent>
                <w:p w14:paraId="3EEEE18B" w14:textId="77777777" w:rsidR="00797314" w:rsidRDefault="00797314">
                  <w:pPr>
                    <w:pStyle w:val="Obsahrmce"/>
                    <w:jc w:val="center"/>
                    <w:rPr>
                      <w:color w:val="003399"/>
                      <w:sz w:val="72"/>
                    </w:rPr>
                  </w:pPr>
                </w:p>
                <w:p w14:paraId="53B0565A" w14:textId="77777777" w:rsidR="00797314" w:rsidRDefault="008A598A">
                  <w:pPr>
                    <w:pStyle w:val="Nadpis1"/>
                    <w:jc w:val="center"/>
                    <w:rPr>
                      <w:rFonts w:ascii="Calibri" w:hAnsi="Calibri"/>
                      <w:color w:val="003399"/>
                    </w:rPr>
                  </w:pPr>
                  <w:bookmarkStart w:id="0" w:name="_Toc90327641"/>
                  <w:bookmarkStart w:id="1" w:name="_Toc16587702"/>
                  <w:bookmarkStart w:id="2" w:name="_Toc17990443"/>
                  <w:bookmarkStart w:id="3" w:name="_Toc18494154"/>
                  <w:bookmarkStart w:id="4" w:name="_Toc84594271"/>
                  <w:r>
                    <w:rPr>
                      <w:color w:val="003399"/>
                    </w:rPr>
                    <w:t xml:space="preserve">Žákovské </w:t>
                  </w:r>
                  <w:proofErr w:type="spellStart"/>
                  <w:r>
                    <w:rPr>
                      <w:color w:val="003399"/>
                    </w:rPr>
                    <w:t>review</w:t>
                  </w:r>
                  <w:proofErr w:type="spellEnd"/>
                  <w:r>
                    <w:rPr>
                      <w:color w:val="003399"/>
                    </w:rPr>
                    <w:t xml:space="preserve"> investiční akce</w:t>
                  </w:r>
                  <w:bookmarkEnd w:id="0"/>
                </w:p>
                <w:p w14:paraId="2EEDAFCF" w14:textId="77777777" w:rsidR="00797314" w:rsidRDefault="00797314">
                  <w:pPr>
                    <w:pStyle w:val="Obsahrmce"/>
                  </w:pPr>
                </w:p>
                <w:p w14:paraId="6F7E6E5D" w14:textId="77777777" w:rsidR="00482FF6" w:rsidRDefault="00482FF6"/>
                <w:bookmarkEnd w:id="1"/>
                <w:bookmarkEnd w:id="2"/>
                <w:bookmarkEnd w:id="3"/>
                <w:bookmarkEnd w:id="4"/>
                <w:p w14:paraId="1A7C77ED" w14:textId="77777777" w:rsidR="00797314" w:rsidRDefault="00797314">
                  <w:pPr>
                    <w:pStyle w:val="Obsahrmce"/>
                  </w:pPr>
                </w:p>
              </w:txbxContent>
            </v:textbox>
            <w10:wrap anchorx="margin" anchory="page"/>
          </v:rect>
        </w:pict>
      </w:r>
      <w:r w:rsidR="008A598A" w:rsidRPr="00AE50AB">
        <w:rPr>
          <w:rFonts w:cstheme="minorHAnsi"/>
          <w:noProof/>
        </w:rPr>
        <w:drawing>
          <wp:anchor distT="0" distB="0" distL="114300" distR="114300" simplePos="0" relativeHeight="22" behindDoc="0" locked="0" layoutInCell="0" allowOverlap="1" wp14:anchorId="79DA7EE4" wp14:editId="4E42F23B">
            <wp:simplePos x="0" y="0"/>
            <wp:positionH relativeFrom="column">
              <wp:posOffset>-900430</wp:posOffset>
            </wp:positionH>
            <wp:positionV relativeFrom="page">
              <wp:posOffset>-1905</wp:posOffset>
            </wp:positionV>
            <wp:extent cx="7625080" cy="9651365"/>
            <wp:effectExtent l="0" t="0" r="0" b="0"/>
            <wp:wrapSquare wrapText="bothSides"/>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pic:cNvPicPr>
                      <a:picLocks noChangeAspect="1" noChangeArrowheads="1"/>
                    </pic:cNvPicPr>
                  </pic:nvPicPr>
                  <pic:blipFill>
                    <a:blip r:embed="rId12"/>
                    <a:srcRect l="31172" t="10564" r="30897" b="11695"/>
                    <a:stretch>
                      <a:fillRect/>
                    </a:stretch>
                  </pic:blipFill>
                  <pic:spPr bwMode="auto">
                    <a:xfrm>
                      <a:off x="0" y="0"/>
                      <a:ext cx="7625080" cy="9651365"/>
                    </a:xfrm>
                    <a:prstGeom prst="rect">
                      <a:avLst/>
                    </a:prstGeom>
                  </pic:spPr>
                </pic:pic>
              </a:graphicData>
            </a:graphic>
          </wp:anchor>
        </w:drawing>
      </w:r>
    </w:p>
    <w:bookmarkStart w:id="5" w:name="_Toc90327642" w:displacedByCustomXml="next"/>
    <w:sdt>
      <w:sdtPr>
        <w:rPr>
          <w:rFonts w:eastAsia="Calibri" w:cstheme="minorHAnsi"/>
          <w:b w:val="0"/>
          <w:bCs w:val="0"/>
          <w:color w:val="auto"/>
          <w:sz w:val="22"/>
          <w:szCs w:val="22"/>
          <w:lang w:eastAsia="en-US"/>
        </w:rPr>
        <w:id w:val="-499498282"/>
        <w:docPartObj>
          <w:docPartGallery w:val="Table of Contents"/>
          <w:docPartUnique/>
        </w:docPartObj>
      </w:sdtPr>
      <w:sdtEndPr>
        <w:rPr>
          <w:sz w:val="20"/>
          <w:szCs w:val="20"/>
        </w:rPr>
      </w:sdtEndPr>
      <w:sdtContent>
        <w:p w14:paraId="098FD19A" w14:textId="352A5A41" w:rsidR="00797314" w:rsidRPr="00AE50AB" w:rsidRDefault="008A598A">
          <w:pPr>
            <w:pStyle w:val="Nadpisobsahu"/>
            <w:spacing w:line="276" w:lineRule="auto"/>
            <w:rPr>
              <w:rFonts w:cstheme="minorHAnsi"/>
            </w:rPr>
          </w:pPr>
          <w:r w:rsidRPr="00AE50AB">
            <w:rPr>
              <w:rFonts w:cstheme="minorHAnsi"/>
              <w:color w:val="003399"/>
            </w:rPr>
            <w:t>Obsah</w:t>
          </w:r>
          <w:bookmarkEnd w:id="5"/>
        </w:p>
        <w:p w14:paraId="4164D900" w14:textId="2D5DD62E" w:rsidR="00762C8D" w:rsidRPr="00762C8D" w:rsidRDefault="008A598A">
          <w:pPr>
            <w:pStyle w:val="Obsah1"/>
            <w:tabs>
              <w:tab w:val="right" w:leader="dot" w:pos="9060"/>
            </w:tabs>
            <w:rPr>
              <w:rFonts w:eastAsiaTheme="minorEastAsia" w:cstheme="minorBidi"/>
              <w:noProof/>
              <w:sz w:val="20"/>
              <w:szCs w:val="20"/>
              <w:lang w:eastAsia="cs-CZ"/>
            </w:rPr>
          </w:pPr>
          <w:r w:rsidRPr="00762C8D">
            <w:rPr>
              <w:rFonts w:cstheme="minorHAnsi"/>
              <w:sz w:val="20"/>
              <w:szCs w:val="20"/>
            </w:rPr>
            <w:fldChar w:fldCharType="begin"/>
          </w:r>
          <w:r w:rsidRPr="00762C8D">
            <w:rPr>
              <w:rStyle w:val="Odkaznarejstk"/>
              <w:rFonts w:cstheme="minorHAnsi"/>
              <w:sz w:val="20"/>
              <w:szCs w:val="20"/>
            </w:rPr>
            <w:instrText>TOC \z \o "1-3" \u \h</w:instrText>
          </w:r>
          <w:r w:rsidRPr="00762C8D">
            <w:rPr>
              <w:rStyle w:val="Odkaznarejstk"/>
            </w:rPr>
            <w:fldChar w:fldCharType="separate"/>
          </w:r>
          <w:hyperlink r:id="rId13" w:anchor="_Toc90327641" w:history="1">
            <w:r w:rsidR="00762C8D" w:rsidRPr="00762C8D">
              <w:rPr>
                <w:rStyle w:val="Hypertextovodkaz"/>
                <w:noProof/>
                <w:sz w:val="20"/>
                <w:szCs w:val="20"/>
              </w:rPr>
              <w:t>Žákovské review investiční akce</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_Toc90327641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1</w:t>
            </w:r>
            <w:r w:rsidR="00762C8D" w:rsidRPr="00762C8D">
              <w:rPr>
                <w:noProof/>
                <w:webHidden/>
                <w:sz w:val="20"/>
                <w:szCs w:val="20"/>
              </w:rPr>
              <w:fldChar w:fldCharType="end"/>
            </w:r>
          </w:hyperlink>
        </w:p>
        <w:p w14:paraId="54E5B3DC" w14:textId="3962E849" w:rsidR="00762C8D" w:rsidRPr="00762C8D" w:rsidRDefault="00BC45BD">
          <w:pPr>
            <w:pStyle w:val="Obsah1"/>
            <w:tabs>
              <w:tab w:val="right" w:leader="dot" w:pos="9060"/>
            </w:tabs>
            <w:rPr>
              <w:rFonts w:eastAsiaTheme="minorEastAsia" w:cstheme="minorBidi"/>
              <w:noProof/>
              <w:sz w:val="20"/>
              <w:szCs w:val="20"/>
              <w:lang w:eastAsia="cs-CZ"/>
            </w:rPr>
          </w:pPr>
          <w:hyperlink w:anchor="_Toc90327642" w:history="1">
            <w:r w:rsidR="00762C8D" w:rsidRPr="00762C8D">
              <w:rPr>
                <w:rStyle w:val="Hypertextovodkaz"/>
                <w:rFonts w:cstheme="minorHAnsi"/>
                <w:noProof/>
                <w:sz w:val="20"/>
                <w:szCs w:val="20"/>
              </w:rPr>
              <w:t>Obsah</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_Toc90327642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2</w:t>
            </w:r>
            <w:r w:rsidR="00762C8D" w:rsidRPr="00762C8D">
              <w:rPr>
                <w:noProof/>
                <w:webHidden/>
                <w:sz w:val="20"/>
                <w:szCs w:val="20"/>
              </w:rPr>
              <w:fldChar w:fldCharType="end"/>
            </w:r>
          </w:hyperlink>
        </w:p>
        <w:p w14:paraId="0B31D71E" w14:textId="25AE307A" w:rsidR="00762C8D" w:rsidRPr="00762C8D" w:rsidRDefault="00BC45BD">
          <w:pPr>
            <w:pStyle w:val="Obsah1"/>
            <w:tabs>
              <w:tab w:val="right" w:leader="dot" w:pos="9060"/>
            </w:tabs>
            <w:rPr>
              <w:rFonts w:eastAsiaTheme="minorEastAsia" w:cstheme="minorBidi"/>
              <w:noProof/>
              <w:sz w:val="20"/>
              <w:szCs w:val="20"/>
              <w:lang w:eastAsia="cs-CZ"/>
            </w:rPr>
          </w:pPr>
          <w:hyperlink w:anchor="_Toc90327643" w:history="1">
            <w:r w:rsidR="00762C8D" w:rsidRPr="00762C8D">
              <w:rPr>
                <w:rStyle w:val="Hypertextovodkaz"/>
                <w:rFonts w:cstheme="minorHAnsi"/>
                <w:noProof/>
                <w:sz w:val="20"/>
                <w:szCs w:val="20"/>
              </w:rPr>
              <w:t>1 Vzdělávací program a jeho pojetí</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_Toc90327643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3</w:t>
            </w:r>
            <w:r w:rsidR="00762C8D" w:rsidRPr="00762C8D">
              <w:rPr>
                <w:noProof/>
                <w:webHidden/>
                <w:sz w:val="20"/>
                <w:szCs w:val="20"/>
              </w:rPr>
              <w:fldChar w:fldCharType="end"/>
            </w:r>
          </w:hyperlink>
        </w:p>
        <w:p w14:paraId="1216455C" w14:textId="106BE58F" w:rsidR="00762C8D" w:rsidRPr="00762C8D" w:rsidRDefault="00BC45BD">
          <w:pPr>
            <w:pStyle w:val="Obsah2"/>
            <w:tabs>
              <w:tab w:val="right" w:leader="dot" w:pos="9060"/>
            </w:tabs>
            <w:rPr>
              <w:rFonts w:eastAsiaTheme="minorEastAsia" w:cstheme="minorBidi"/>
              <w:noProof/>
              <w:sz w:val="20"/>
              <w:szCs w:val="20"/>
              <w:lang w:eastAsia="cs-CZ"/>
            </w:rPr>
          </w:pPr>
          <w:hyperlink w:anchor="_Toc90327644" w:history="1">
            <w:r w:rsidR="00762C8D" w:rsidRPr="00762C8D">
              <w:rPr>
                <w:rStyle w:val="Hypertextovodkaz"/>
                <w:rFonts w:cstheme="minorHAnsi"/>
                <w:noProof/>
                <w:sz w:val="20"/>
                <w:szCs w:val="20"/>
              </w:rPr>
              <w:t>1.1 Základní údaje</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_Toc90327644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3</w:t>
            </w:r>
            <w:r w:rsidR="00762C8D" w:rsidRPr="00762C8D">
              <w:rPr>
                <w:noProof/>
                <w:webHidden/>
                <w:sz w:val="20"/>
                <w:szCs w:val="20"/>
              </w:rPr>
              <w:fldChar w:fldCharType="end"/>
            </w:r>
          </w:hyperlink>
        </w:p>
        <w:p w14:paraId="7B6F9B62" w14:textId="6D878468" w:rsidR="00762C8D" w:rsidRPr="00762C8D" w:rsidRDefault="00BC45BD">
          <w:pPr>
            <w:pStyle w:val="Obsah2"/>
            <w:tabs>
              <w:tab w:val="right" w:leader="dot" w:pos="9060"/>
            </w:tabs>
            <w:rPr>
              <w:rFonts w:eastAsiaTheme="minorEastAsia" w:cstheme="minorBidi"/>
              <w:noProof/>
              <w:sz w:val="20"/>
              <w:szCs w:val="20"/>
              <w:lang w:eastAsia="cs-CZ"/>
            </w:rPr>
          </w:pPr>
          <w:hyperlink w:anchor="_Toc90327645" w:history="1">
            <w:r w:rsidR="00762C8D" w:rsidRPr="00762C8D">
              <w:rPr>
                <w:rStyle w:val="Hypertextovodkaz"/>
                <w:rFonts w:cstheme="minorHAnsi"/>
                <w:noProof/>
                <w:sz w:val="20"/>
                <w:szCs w:val="20"/>
              </w:rPr>
              <w:t>1.2 Anotace programu</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_Toc90327645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4</w:t>
            </w:r>
            <w:r w:rsidR="00762C8D" w:rsidRPr="00762C8D">
              <w:rPr>
                <w:noProof/>
                <w:webHidden/>
                <w:sz w:val="20"/>
                <w:szCs w:val="20"/>
              </w:rPr>
              <w:fldChar w:fldCharType="end"/>
            </w:r>
          </w:hyperlink>
        </w:p>
        <w:p w14:paraId="03A8EAF4" w14:textId="39E6A1CC" w:rsidR="00762C8D" w:rsidRPr="00762C8D" w:rsidRDefault="00BC45BD">
          <w:pPr>
            <w:pStyle w:val="Obsah2"/>
            <w:tabs>
              <w:tab w:val="right" w:leader="dot" w:pos="9060"/>
            </w:tabs>
            <w:rPr>
              <w:rFonts w:eastAsiaTheme="minorEastAsia" w:cstheme="minorBidi"/>
              <w:noProof/>
              <w:sz w:val="20"/>
              <w:szCs w:val="20"/>
              <w:lang w:eastAsia="cs-CZ"/>
            </w:rPr>
          </w:pPr>
          <w:hyperlink w:anchor="_Toc90327646" w:history="1">
            <w:r w:rsidR="00762C8D" w:rsidRPr="00762C8D">
              <w:rPr>
                <w:rStyle w:val="Hypertextovodkaz"/>
                <w:rFonts w:cstheme="minorHAnsi"/>
                <w:noProof/>
                <w:sz w:val="20"/>
                <w:szCs w:val="20"/>
              </w:rPr>
              <w:t>1.3 Cíl programu</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_Toc90327646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4</w:t>
            </w:r>
            <w:r w:rsidR="00762C8D" w:rsidRPr="00762C8D">
              <w:rPr>
                <w:noProof/>
                <w:webHidden/>
                <w:sz w:val="20"/>
                <w:szCs w:val="20"/>
              </w:rPr>
              <w:fldChar w:fldCharType="end"/>
            </w:r>
          </w:hyperlink>
        </w:p>
        <w:p w14:paraId="024A38EF" w14:textId="425822A8" w:rsidR="00762C8D" w:rsidRPr="00762C8D" w:rsidRDefault="00BC45BD">
          <w:pPr>
            <w:pStyle w:val="Obsah2"/>
            <w:tabs>
              <w:tab w:val="right" w:leader="dot" w:pos="9060"/>
            </w:tabs>
            <w:rPr>
              <w:rFonts w:eastAsiaTheme="minorEastAsia" w:cstheme="minorBidi"/>
              <w:noProof/>
              <w:sz w:val="20"/>
              <w:szCs w:val="20"/>
              <w:lang w:eastAsia="cs-CZ"/>
            </w:rPr>
          </w:pPr>
          <w:hyperlink w:anchor="_Toc90327647" w:history="1">
            <w:r w:rsidR="00762C8D" w:rsidRPr="00762C8D">
              <w:rPr>
                <w:rStyle w:val="Hypertextovodkaz"/>
                <w:rFonts w:cstheme="minorHAnsi"/>
                <w:noProof/>
                <w:sz w:val="20"/>
                <w:szCs w:val="20"/>
              </w:rPr>
              <w:t>1.4 Klíčové kompetence a konkrétní způsob jejich rozvoje v programu</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_Toc90327647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4</w:t>
            </w:r>
            <w:r w:rsidR="00762C8D" w:rsidRPr="00762C8D">
              <w:rPr>
                <w:noProof/>
                <w:webHidden/>
                <w:sz w:val="20"/>
                <w:szCs w:val="20"/>
              </w:rPr>
              <w:fldChar w:fldCharType="end"/>
            </w:r>
          </w:hyperlink>
        </w:p>
        <w:p w14:paraId="7476D554" w14:textId="21A26E88" w:rsidR="00762C8D" w:rsidRPr="00762C8D" w:rsidRDefault="00BC45BD">
          <w:pPr>
            <w:pStyle w:val="Obsah2"/>
            <w:tabs>
              <w:tab w:val="right" w:leader="dot" w:pos="9060"/>
            </w:tabs>
            <w:rPr>
              <w:rFonts w:eastAsiaTheme="minorEastAsia" w:cstheme="minorBidi"/>
              <w:noProof/>
              <w:sz w:val="20"/>
              <w:szCs w:val="20"/>
              <w:lang w:eastAsia="cs-CZ"/>
            </w:rPr>
          </w:pPr>
          <w:hyperlink w:anchor="_Toc90327648" w:history="1">
            <w:r w:rsidR="00762C8D" w:rsidRPr="00762C8D">
              <w:rPr>
                <w:rStyle w:val="Hypertextovodkaz"/>
                <w:rFonts w:cstheme="minorHAnsi"/>
                <w:noProof/>
                <w:sz w:val="20"/>
                <w:szCs w:val="20"/>
              </w:rPr>
              <w:t>1.5 Forma</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_Toc90327648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5</w:t>
            </w:r>
            <w:r w:rsidR="00762C8D" w:rsidRPr="00762C8D">
              <w:rPr>
                <w:noProof/>
                <w:webHidden/>
                <w:sz w:val="20"/>
                <w:szCs w:val="20"/>
              </w:rPr>
              <w:fldChar w:fldCharType="end"/>
            </w:r>
          </w:hyperlink>
        </w:p>
        <w:p w14:paraId="0DE2F3AD" w14:textId="49951BF9" w:rsidR="00762C8D" w:rsidRPr="00762C8D" w:rsidRDefault="00BC45BD">
          <w:pPr>
            <w:pStyle w:val="Obsah2"/>
            <w:tabs>
              <w:tab w:val="right" w:leader="dot" w:pos="9060"/>
            </w:tabs>
            <w:rPr>
              <w:rFonts w:eastAsiaTheme="minorEastAsia" w:cstheme="minorBidi"/>
              <w:noProof/>
              <w:sz w:val="20"/>
              <w:szCs w:val="20"/>
              <w:lang w:eastAsia="cs-CZ"/>
            </w:rPr>
          </w:pPr>
          <w:hyperlink w:anchor="_Toc90327649" w:history="1">
            <w:r w:rsidR="00762C8D" w:rsidRPr="00762C8D">
              <w:rPr>
                <w:rStyle w:val="Hypertextovodkaz"/>
                <w:rFonts w:cstheme="minorHAnsi"/>
                <w:noProof/>
                <w:sz w:val="20"/>
                <w:szCs w:val="20"/>
              </w:rPr>
              <w:t>1.6 Hodinová dotace</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_Toc90327649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5</w:t>
            </w:r>
            <w:r w:rsidR="00762C8D" w:rsidRPr="00762C8D">
              <w:rPr>
                <w:noProof/>
                <w:webHidden/>
                <w:sz w:val="20"/>
                <w:szCs w:val="20"/>
              </w:rPr>
              <w:fldChar w:fldCharType="end"/>
            </w:r>
          </w:hyperlink>
        </w:p>
        <w:p w14:paraId="56AAFD80" w14:textId="704F161B" w:rsidR="00762C8D" w:rsidRPr="00762C8D" w:rsidRDefault="00BC45BD">
          <w:pPr>
            <w:pStyle w:val="Obsah2"/>
            <w:tabs>
              <w:tab w:val="right" w:leader="dot" w:pos="9060"/>
            </w:tabs>
            <w:rPr>
              <w:rFonts w:eastAsiaTheme="minorEastAsia" w:cstheme="minorBidi"/>
              <w:noProof/>
              <w:sz w:val="20"/>
              <w:szCs w:val="20"/>
              <w:lang w:eastAsia="cs-CZ"/>
            </w:rPr>
          </w:pPr>
          <w:hyperlink w:anchor="_Toc90327650" w:history="1">
            <w:r w:rsidR="00762C8D" w:rsidRPr="00762C8D">
              <w:rPr>
                <w:rStyle w:val="Hypertextovodkaz"/>
                <w:rFonts w:cstheme="minorHAnsi"/>
                <w:noProof/>
                <w:sz w:val="20"/>
                <w:szCs w:val="20"/>
              </w:rPr>
              <w:t>1.7 Předpokládaný počet účastníků a upřesnění cílové skupiny</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_Toc90327650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5</w:t>
            </w:r>
            <w:r w:rsidR="00762C8D" w:rsidRPr="00762C8D">
              <w:rPr>
                <w:noProof/>
                <w:webHidden/>
                <w:sz w:val="20"/>
                <w:szCs w:val="20"/>
              </w:rPr>
              <w:fldChar w:fldCharType="end"/>
            </w:r>
          </w:hyperlink>
        </w:p>
        <w:p w14:paraId="78CC068A" w14:textId="6EF61988" w:rsidR="00762C8D" w:rsidRPr="00762C8D" w:rsidRDefault="00BC45BD">
          <w:pPr>
            <w:pStyle w:val="Obsah2"/>
            <w:tabs>
              <w:tab w:val="right" w:leader="dot" w:pos="9060"/>
            </w:tabs>
            <w:rPr>
              <w:rFonts w:eastAsiaTheme="minorEastAsia" w:cstheme="minorBidi"/>
              <w:noProof/>
              <w:sz w:val="20"/>
              <w:szCs w:val="20"/>
              <w:lang w:eastAsia="cs-CZ"/>
            </w:rPr>
          </w:pPr>
          <w:hyperlink w:anchor="_Toc90327651" w:history="1">
            <w:r w:rsidR="00762C8D" w:rsidRPr="00762C8D">
              <w:rPr>
                <w:rStyle w:val="Hypertextovodkaz"/>
                <w:rFonts w:cstheme="minorHAnsi"/>
                <w:noProof/>
                <w:sz w:val="20"/>
                <w:szCs w:val="20"/>
              </w:rPr>
              <w:t>1.8 Metody a způsoby realizace</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_Toc90327651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5</w:t>
            </w:r>
            <w:r w:rsidR="00762C8D" w:rsidRPr="00762C8D">
              <w:rPr>
                <w:noProof/>
                <w:webHidden/>
                <w:sz w:val="20"/>
                <w:szCs w:val="20"/>
              </w:rPr>
              <w:fldChar w:fldCharType="end"/>
            </w:r>
          </w:hyperlink>
        </w:p>
        <w:p w14:paraId="4623E3AE" w14:textId="5D346037" w:rsidR="00762C8D" w:rsidRPr="00762C8D" w:rsidRDefault="00BC45BD">
          <w:pPr>
            <w:pStyle w:val="Obsah2"/>
            <w:tabs>
              <w:tab w:val="right" w:leader="dot" w:pos="9060"/>
            </w:tabs>
            <w:rPr>
              <w:rFonts w:eastAsiaTheme="minorEastAsia" w:cstheme="minorBidi"/>
              <w:noProof/>
              <w:sz w:val="20"/>
              <w:szCs w:val="20"/>
              <w:lang w:eastAsia="cs-CZ"/>
            </w:rPr>
          </w:pPr>
          <w:hyperlink w:anchor="_Toc90327652" w:history="1">
            <w:r w:rsidR="00762C8D" w:rsidRPr="00762C8D">
              <w:rPr>
                <w:rStyle w:val="Hypertextovodkaz"/>
                <w:rFonts w:cstheme="minorHAnsi"/>
                <w:noProof/>
                <w:sz w:val="20"/>
                <w:szCs w:val="20"/>
              </w:rPr>
              <w:t>1.9 Obsah – přehled tematických bloků a podrobný přehled témat programu a jejich anotace včetně dílčí hodinové dotace</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_Toc90327652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5</w:t>
            </w:r>
            <w:r w:rsidR="00762C8D" w:rsidRPr="00762C8D">
              <w:rPr>
                <w:noProof/>
                <w:webHidden/>
                <w:sz w:val="20"/>
                <w:szCs w:val="20"/>
              </w:rPr>
              <w:fldChar w:fldCharType="end"/>
            </w:r>
          </w:hyperlink>
        </w:p>
        <w:p w14:paraId="69E25450" w14:textId="0C33857B" w:rsidR="00762C8D" w:rsidRPr="00762C8D" w:rsidRDefault="00BC45BD">
          <w:pPr>
            <w:pStyle w:val="Obsah2"/>
            <w:tabs>
              <w:tab w:val="right" w:leader="dot" w:pos="9060"/>
            </w:tabs>
            <w:rPr>
              <w:rFonts w:eastAsiaTheme="minorEastAsia" w:cstheme="minorBidi"/>
              <w:noProof/>
              <w:sz w:val="20"/>
              <w:szCs w:val="20"/>
              <w:lang w:eastAsia="cs-CZ"/>
            </w:rPr>
          </w:pPr>
          <w:hyperlink w:anchor="_Toc90327653" w:history="1">
            <w:r w:rsidR="00762C8D" w:rsidRPr="00762C8D">
              <w:rPr>
                <w:rStyle w:val="Hypertextovodkaz"/>
                <w:rFonts w:cstheme="minorHAnsi"/>
                <w:noProof/>
                <w:sz w:val="20"/>
                <w:szCs w:val="20"/>
              </w:rPr>
              <w:t>1.10 Materiální a technické zabezpečení</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_Toc90327653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7</w:t>
            </w:r>
            <w:r w:rsidR="00762C8D" w:rsidRPr="00762C8D">
              <w:rPr>
                <w:noProof/>
                <w:webHidden/>
                <w:sz w:val="20"/>
                <w:szCs w:val="20"/>
              </w:rPr>
              <w:fldChar w:fldCharType="end"/>
            </w:r>
          </w:hyperlink>
        </w:p>
        <w:p w14:paraId="2AC9738E" w14:textId="6F79E1E3" w:rsidR="00762C8D" w:rsidRPr="00762C8D" w:rsidRDefault="00BC45BD">
          <w:pPr>
            <w:pStyle w:val="Obsah2"/>
            <w:tabs>
              <w:tab w:val="right" w:leader="dot" w:pos="9060"/>
            </w:tabs>
            <w:rPr>
              <w:rFonts w:eastAsiaTheme="minorEastAsia" w:cstheme="minorBidi"/>
              <w:noProof/>
              <w:sz w:val="20"/>
              <w:szCs w:val="20"/>
              <w:lang w:eastAsia="cs-CZ"/>
            </w:rPr>
          </w:pPr>
          <w:hyperlink w:anchor="_Toc90327654" w:history="1">
            <w:r w:rsidR="00762C8D" w:rsidRPr="00762C8D">
              <w:rPr>
                <w:rStyle w:val="Hypertextovodkaz"/>
                <w:rFonts w:cstheme="minorHAnsi"/>
                <w:noProof/>
                <w:sz w:val="20"/>
                <w:szCs w:val="20"/>
              </w:rPr>
              <w:t>1.11 Plánované místo konání</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_Toc90327654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7</w:t>
            </w:r>
            <w:r w:rsidR="00762C8D" w:rsidRPr="00762C8D">
              <w:rPr>
                <w:noProof/>
                <w:webHidden/>
                <w:sz w:val="20"/>
                <w:szCs w:val="20"/>
              </w:rPr>
              <w:fldChar w:fldCharType="end"/>
            </w:r>
          </w:hyperlink>
        </w:p>
        <w:p w14:paraId="0D62D70C" w14:textId="56A18EDE" w:rsidR="00762C8D" w:rsidRPr="00762C8D" w:rsidRDefault="00BC45BD">
          <w:pPr>
            <w:pStyle w:val="Obsah2"/>
            <w:tabs>
              <w:tab w:val="right" w:leader="dot" w:pos="9060"/>
            </w:tabs>
            <w:rPr>
              <w:rFonts w:eastAsiaTheme="minorEastAsia" w:cstheme="minorBidi"/>
              <w:noProof/>
              <w:sz w:val="20"/>
              <w:szCs w:val="20"/>
              <w:lang w:eastAsia="cs-CZ"/>
            </w:rPr>
          </w:pPr>
          <w:hyperlink w:anchor="_Toc90327655" w:history="1">
            <w:r w:rsidR="00762C8D" w:rsidRPr="00762C8D">
              <w:rPr>
                <w:rStyle w:val="Hypertextovodkaz"/>
                <w:rFonts w:cstheme="minorHAnsi"/>
                <w:noProof/>
                <w:sz w:val="20"/>
                <w:szCs w:val="20"/>
              </w:rPr>
              <w:t>1.12 Způsob realizace programu v období po ukončení projektu</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_Toc90327655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7</w:t>
            </w:r>
            <w:r w:rsidR="00762C8D" w:rsidRPr="00762C8D">
              <w:rPr>
                <w:noProof/>
                <w:webHidden/>
                <w:sz w:val="20"/>
                <w:szCs w:val="20"/>
              </w:rPr>
              <w:fldChar w:fldCharType="end"/>
            </w:r>
          </w:hyperlink>
        </w:p>
        <w:p w14:paraId="23E08D46" w14:textId="10FD05D5" w:rsidR="00762C8D" w:rsidRPr="00762C8D" w:rsidRDefault="00BC45BD">
          <w:pPr>
            <w:pStyle w:val="Obsah2"/>
            <w:tabs>
              <w:tab w:val="right" w:leader="dot" w:pos="9060"/>
            </w:tabs>
            <w:rPr>
              <w:rFonts w:eastAsiaTheme="minorEastAsia" w:cstheme="minorBidi"/>
              <w:noProof/>
              <w:sz w:val="20"/>
              <w:szCs w:val="20"/>
              <w:lang w:eastAsia="cs-CZ"/>
            </w:rPr>
          </w:pPr>
          <w:hyperlink w:anchor="_Toc90327656" w:history="1">
            <w:r w:rsidR="00762C8D" w:rsidRPr="00762C8D">
              <w:rPr>
                <w:rStyle w:val="Hypertextovodkaz"/>
                <w:rFonts w:cstheme="minorHAnsi"/>
                <w:noProof/>
                <w:sz w:val="20"/>
                <w:szCs w:val="20"/>
              </w:rPr>
              <w:t>1.13 Kalkulace předpokládaných nákladů na realizaci programu po ukončení projektu</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_Toc90327656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8</w:t>
            </w:r>
            <w:r w:rsidR="00762C8D" w:rsidRPr="00762C8D">
              <w:rPr>
                <w:noProof/>
                <w:webHidden/>
                <w:sz w:val="20"/>
                <w:szCs w:val="20"/>
              </w:rPr>
              <w:fldChar w:fldCharType="end"/>
            </w:r>
          </w:hyperlink>
        </w:p>
        <w:p w14:paraId="78988CD2" w14:textId="7BE2ABAE" w:rsidR="00762C8D" w:rsidRPr="00762C8D" w:rsidRDefault="00BC45BD">
          <w:pPr>
            <w:pStyle w:val="Obsah2"/>
            <w:tabs>
              <w:tab w:val="right" w:leader="dot" w:pos="9060"/>
            </w:tabs>
            <w:rPr>
              <w:rFonts w:eastAsiaTheme="minorEastAsia" w:cstheme="minorBidi"/>
              <w:noProof/>
              <w:sz w:val="20"/>
              <w:szCs w:val="20"/>
              <w:lang w:eastAsia="cs-CZ"/>
            </w:rPr>
          </w:pPr>
          <w:hyperlink w:anchor="_Toc90327657" w:history="1">
            <w:r w:rsidR="00762C8D" w:rsidRPr="00762C8D">
              <w:rPr>
                <w:rStyle w:val="Hypertextovodkaz"/>
                <w:rFonts w:cstheme="minorHAnsi"/>
                <w:noProof/>
                <w:sz w:val="20"/>
                <w:szCs w:val="20"/>
              </w:rPr>
              <w:t>1.14 Odkazy, na kterých je program zveřejněn k volnému využití</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_Toc90327657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9</w:t>
            </w:r>
            <w:r w:rsidR="00762C8D" w:rsidRPr="00762C8D">
              <w:rPr>
                <w:noProof/>
                <w:webHidden/>
                <w:sz w:val="20"/>
                <w:szCs w:val="20"/>
              </w:rPr>
              <w:fldChar w:fldCharType="end"/>
            </w:r>
          </w:hyperlink>
        </w:p>
        <w:p w14:paraId="0F5F3EB1" w14:textId="754F95BC" w:rsidR="00762C8D" w:rsidRPr="00762C8D" w:rsidRDefault="00BC45BD">
          <w:pPr>
            <w:pStyle w:val="Obsah1"/>
            <w:tabs>
              <w:tab w:val="right" w:leader="dot" w:pos="9060"/>
            </w:tabs>
            <w:rPr>
              <w:rFonts w:eastAsiaTheme="minorEastAsia" w:cstheme="minorBidi"/>
              <w:noProof/>
              <w:sz w:val="20"/>
              <w:szCs w:val="20"/>
              <w:lang w:eastAsia="cs-CZ"/>
            </w:rPr>
          </w:pPr>
          <w:hyperlink w:anchor="_Toc90327658" w:history="1">
            <w:r w:rsidR="00762C8D" w:rsidRPr="00762C8D">
              <w:rPr>
                <w:rStyle w:val="Hypertextovodkaz"/>
                <w:rFonts w:cstheme="minorHAnsi"/>
                <w:noProof/>
                <w:sz w:val="20"/>
                <w:szCs w:val="20"/>
              </w:rPr>
              <w:t>2 Podrobně rozpracovaný obsah programu</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_Toc90327658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10</w:t>
            </w:r>
            <w:r w:rsidR="00762C8D" w:rsidRPr="00762C8D">
              <w:rPr>
                <w:noProof/>
                <w:webHidden/>
                <w:sz w:val="20"/>
                <w:szCs w:val="20"/>
              </w:rPr>
              <w:fldChar w:fldCharType="end"/>
            </w:r>
          </w:hyperlink>
        </w:p>
        <w:p w14:paraId="53F4BD14" w14:textId="1BEC26E7" w:rsidR="00762C8D" w:rsidRPr="00762C8D" w:rsidRDefault="00BC45BD">
          <w:pPr>
            <w:pStyle w:val="Obsah2"/>
            <w:tabs>
              <w:tab w:val="right" w:leader="dot" w:pos="9060"/>
            </w:tabs>
            <w:rPr>
              <w:rFonts w:eastAsiaTheme="minorEastAsia" w:cstheme="minorBidi"/>
              <w:noProof/>
              <w:sz w:val="20"/>
              <w:szCs w:val="20"/>
              <w:lang w:eastAsia="cs-CZ"/>
            </w:rPr>
          </w:pPr>
          <w:hyperlink w:anchor="_Toc90327659" w:history="1">
            <w:r w:rsidR="00762C8D" w:rsidRPr="00762C8D">
              <w:rPr>
                <w:rStyle w:val="Hypertextovodkaz"/>
                <w:rFonts w:cstheme="minorHAnsi"/>
                <w:noProof/>
                <w:sz w:val="20"/>
                <w:szCs w:val="20"/>
              </w:rPr>
              <w:t>2.1 Tematický blok č. 1: Veřejný prostor – 4 vyučovací hodiny o délce 45 minut</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_Toc90327659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10</w:t>
            </w:r>
            <w:r w:rsidR="00762C8D" w:rsidRPr="00762C8D">
              <w:rPr>
                <w:noProof/>
                <w:webHidden/>
                <w:sz w:val="20"/>
                <w:szCs w:val="20"/>
              </w:rPr>
              <w:fldChar w:fldCharType="end"/>
            </w:r>
          </w:hyperlink>
        </w:p>
        <w:p w14:paraId="6F068B9E" w14:textId="236AAD98" w:rsidR="00762C8D" w:rsidRPr="00762C8D" w:rsidRDefault="00BC45BD">
          <w:pPr>
            <w:pStyle w:val="Obsah2"/>
            <w:tabs>
              <w:tab w:val="right" w:leader="dot" w:pos="9060"/>
            </w:tabs>
            <w:rPr>
              <w:rFonts w:eastAsiaTheme="minorEastAsia" w:cstheme="minorBidi"/>
              <w:noProof/>
              <w:sz w:val="20"/>
              <w:szCs w:val="20"/>
              <w:lang w:eastAsia="cs-CZ"/>
            </w:rPr>
          </w:pPr>
          <w:hyperlink w:anchor="_Toc90327660" w:history="1">
            <w:r w:rsidR="00762C8D" w:rsidRPr="00762C8D">
              <w:rPr>
                <w:rStyle w:val="Hypertextovodkaz"/>
                <w:rFonts w:cstheme="minorHAnsi"/>
                <w:noProof/>
                <w:sz w:val="20"/>
                <w:szCs w:val="20"/>
              </w:rPr>
              <w:t>2.2 Tematický blok č. 2: Aktivní občanství – 6 vyučovacích hodin pro 45 minutách</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_Toc90327660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11</w:t>
            </w:r>
            <w:r w:rsidR="00762C8D" w:rsidRPr="00762C8D">
              <w:rPr>
                <w:noProof/>
                <w:webHidden/>
                <w:sz w:val="20"/>
                <w:szCs w:val="20"/>
              </w:rPr>
              <w:fldChar w:fldCharType="end"/>
            </w:r>
          </w:hyperlink>
        </w:p>
        <w:p w14:paraId="6927270E" w14:textId="604DF211" w:rsidR="00762C8D" w:rsidRPr="00762C8D" w:rsidRDefault="00BC45BD">
          <w:pPr>
            <w:pStyle w:val="Obsah2"/>
            <w:tabs>
              <w:tab w:val="right" w:leader="dot" w:pos="9060"/>
            </w:tabs>
            <w:rPr>
              <w:rFonts w:eastAsiaTheme="minorEastAsia" w:cstheme="minorBidi"/>
              <w:noProof/>
              <w:sz w:val="20"/>
              <w:szCs w:val="20"/>
              <w:lang w:eastAsia="cs-CZ"/>
            </w:rPr>
          </w:pPr>
          <w:hyperlink w:anchor="_Toc90327661" w:history="1">
            <w:r w:rsidR="00762C8D" w:rsidRPr="00762C8D">
              <w:rPr>
                <w:rStyle w:val="Hypertextovodkaz"/>
                <w:rFonts w:cstheme="minorHAnsi"/>
                <w:noProof/>
                <w:sz w:val="20"/>
                <w:szCs w:val="20"/>
              </w:rPr>
              <w:t>2.3 Tematický blok č. 3: Investiční akce a její hodnocení – 6 vyučovacích hodin po 45 minutách</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_Toc90327661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12</w:t>
            </w:r>
            <w:r w:rsidR="00762C8D" w:rsidRPr="00762C8D">
              <w:rPr>
                <w:noProof/>
                <w:webHidden/>
                <w:sz w:val="20"/>
                <w:szCs w:val="20"/>
              </w:rPr>
              <w:fldChar w:fldCharType="end"/>
            </w:r>
          </w:hyperlink>
        </w:p>
        <w:p w14:paraId="1E122B44" w14:textId="6F8C9C49" w:rsidR="00762C8D" w:rsidRPr="00762C8D" w:rsidRDefault="00BC45BD">
          <w:pPr>
            <w:pStyle w:val="Obsah2"/>
            <w:tabs>
              <w:tab w:val="right" w:leader="dot" w:pos="9060"/>
            </w:tabs>
            <w:rPr>
              <w:rFonts w:eastAsiaTheme="minorEastAsia" w:cstheme="minorBidi"/>
              <w:noProof/>
              <w:sz w:val="20"/>
              <w:szCs w:val="20"/>
              <w:lang w:eastAsia="cs-CZ"/>
            </w:rPr>
          </w:pPr>
          <w:hyperlink w:anchor="_Toc90327662" w:history="1">
            <w:r w:rsidR="00762C8D" w:rsidRPr="00762C8D">
              <w:rPr>
                <w:rStyle w:val="Hypertextovodkaz"/>
                <w:rFonts w:cstheme="minorHAnsi"/>
                <w:noProof/>
                <w:sz w:val="20"/>
                <w:szCs w:val="20"/>
              </w:rPr>
              <w:t>2.4 Tematický blok č. 4: Prezentace a evaluace – 6 vyučovacích hodin po 45 minutách</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_Toc90327662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14</w:t>
            </w:r>
            <w:r w:rsidR="00762C8D" w:rsidRPr="00762C8D">
              <w:rPr>
                <w:noProof/>
                <w:webHidden/>
                <w:sz w:val="20"/>
                <w:szCs w:val="20"/>
              </w:rPr>
              <w:fldChar w:fldCharType="end"/>
            </w:r>
          </w:hyperlink>
        </w:p>
        <w:p w14:paraId="3A1287C0" w14:textId="48CB19DA" w:rsidR="00762C8D" w:rsidRPr="00762C8D" w:rsidRDefault="00BC45BD">
          <w:pPr>
            <w:pStyle w:val="Obsah1"/>
            <w:tabs>
              <w:tab w:val="right" w:leader="dot" w:pos="9060"/>
            </w:tabs>
            <w:rPr>
              <w:rFonts w:eastAsiaTheme="minorEastAsia" w:cstheme="minorBidi"/>
              <w:noProof/>
              <w:sz w:val="20"/>
              <w:szCs w:val="20"/>
              <w:lang w:eastAsia="cs-CZ"/>
            </w:rPr>
          </w:pPr>
          <w:hyperlink w:anchor="_Toc90327663" w:history="1">
            <w:r w:rsidR="00762C8D" w:rsidRPr="00762C8D">
              <w:rPr>
                <w:rStyle w:val="Hypertextovodkaz"/>
                <w:rFonts w:cstheme="minorHAnsi"/>
                <w:noProof/>
                <w:sz w:val="20"/>
                <w:szCs w:val="20"/>
              </w:rPr>
              <w:t>3 Metodická část</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_Toc90327663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16</w:t>
            </w:r>
            <w:r w:rsidR="00762C8D" w:rsidRPr="00762C8D">
              <w:rPr>
                <w:noProof/>
                <w:webHidden/>
                <w:sz w:val="20"/>
                <w:szCs w:val="20"/>
              </w:rPr>
              <w:fldChar w:fldCharType="end"/>
            </w:r>
          </w:hyperlink>
        </w:p>
        <w:p w14:paraId="73EEA57E" w14:textId="7EE4ACEF" w:rsidR="00762C8D" w:rsidRPr="00762C8D" w:rsidRDefault="00BC45BD">
          <w:pPr>
            <w:pStyle w:val="Obsah2"/>
            <w:tabs>
              <w:tab w:val="right" w:leader="dot" w:pos="9060"/>
            </w:tabs>
            <w:rPr>
              <w:rFonts w:eastAsiaTheme="minorEastAsia" w:cstheme="minorBidi"/>
              <w:noProof/>
              <w:sz w:val="20"/>
              <w:szCs w:val="20"/>
              <w:lang w:eastAsia="cs-CZ"/>
            </w:rPr>
          </w:pPr>
          <w:hyperlink w:anchor="_Toc90327664" w:history="1">
            <w:r w:rsidR="00762C8D" w:rsidRPr="00762C8D">
              <w:rPr>
                <w:rStyle w:val="Hypertextovodkaz"/>
                <w:rFonts w:cstheme="minorHAnsi"/>
                <w:noProof/>
                <w:sz w:val="20"/>
                <w:szCs w:val="20"/>
              </w:rPr>
              <w:t>3.1 Metodický blok č. 1: Veřejný prostor – 4 vyučovací hodiny o délce 45 minut</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_Toc90327664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16</w:t>
            </w:r>
            <w:r w:rsidR="00762C8D" w:rsidRPr="00762C8D">
              <w:rPr>
                <w:noProof/>
                <w:webHidden/>
                <w:sz w:val="20"/>
                <w:szCs w:val="20"/>
              </w:rPr>
              <w:fldChar w:fldCharType="end"/>
            </w:r>
          </w:hyperlink>
        </w:p>
        <w:p w14:paraId="254FBD53" w14:textId="01265070" w:rsidR="00762C8D" w:rsidRPr="00762C8D" w:rsidRDefault="00BC45BD">
          <w:pPr>
            <w:pStyle w:val="Obsah2"/>
            <w:tabs>
              <w:tab w:val="right" w:leader="dot" w:pos="9060"/>
            </w:tabs>
            <w:rPr>
              <w:rFonts w:eastAsiaTheme="minorEastAsia" w:cstheme="minorBidi"/>
              <w:noProof/>
              <w:sz w:val="20"/>
              <w:szCs w:val="20"/>
              <w:lang w:eastAsia="cs-CZ"/>
            </w:rPr>
          </w:pPr>
          <w:hyperlink w:anchor="_Toc90327665" w:history="1">
            <w:r w:rsidR="00762C8D" w:rsidRPr="00762C8D">
              <w:rPr>
                <w:rStyle w:val="Hypertextovodkaz"/>
                <w:noProof/>
                <w:sz w:val="20"/>
                <w:szCs w:val="20"/>
              </w:rPr>
              <w:t>3.2 Tematický blok č. 2: Aktivní občanství – 6 vyučovacích hodin pro 45 minutách</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_Toc90327665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16</w:t>
            </w:r>
            <w:r w:rsidR="00762C8D" w:rsidRPr="00762C8D">
              <w:rPr>
                <w:noProof/>
                <w:webHidden/>
                <w:sz w:val="20"/>
                <w:szCs w:val="20"/>
              </w:rPr>
              <w:fldChar w:fldCharType="end"/>
            </w:r>
          </w:hyperlink>
        </w:p>
        <w:p w14:paraId="7F1ED803" w14:textId="34F71D33" w:rsidR="00762C8D" w:rsidRPr="00762C8D" w:rsidRDefault="00BC45BD">
          <w:pPr>
            <w:pStyle w:val="Obsah2"/>
            <w:tabs>
              <w:tab w:val="right" w:leader="dot" w:pos="9060"/>
            </w:tabs>
            <w:rPr>
              <w:rFonts w:eastAsiaTheme="minorEastAsia" w:cstheme="minorBidi"/>
              <w:noProof/>
              <w:sz w:val="20"/>
              <w:szCs w:val="20"/>
              <w:lang w:eastAsia="cs-CZ"/>
            </w:rPr>
          </w:pPr>
          <w:hyperlink w:anchor="_Toc90327666" w:history="1">
            <w:r w:rsidR="00762C8D" w:rsidRPr="00762C8D">
              <w:rPr>
                <w:rStyle w:val="Hypertextovodkaz"/>
                <w:noProof/>
                <w:sz w:val="20"/>
                <w:szCs w:val="20"/>
              </w:rPr>
              <w:t>3.3 Tematický blok č. 3: Investiční akce a její hodnocení – 6 vyučovacích hodin po 45 minutách</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_Toc90327666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17</w:t>
            </w:r>
            <w:r w:rsidR="00762C8D" w:rsidRPr="00762C8D">
              <w:rPr>
                <w:noProof/>
                <w:webHidden/>
                <w:sz w:val="20"/>
                <w:szCs w:val="20"/>
              </w:rPr>
              <w:fldChar w:fldCharType="end"/>
            </w:r>
          </w:hyperlink>
        </w:p>
        <w:p w14:paraId="5D51FA80" w14:textId="24B83DF2" w:rsidR="00762C8D" w:rsidRPr="00762C8D" w:rsidRDefault="00BC45BD">
          <w:pPr>
            <w:pStyle w:val="Obsah2"/>
            <w:tabs>
              <w:tab w:val="right" w:leader="dot" w:pos="9060"/>
            </w:tabs>
            <w:rPr>
              <w:rFonts w:eastAsiaTheme="minorEastAsia" w:cstheme="minorBidi"/>
              <w:noProof/>
              <w:sz w:val="20"/>
              <w:szCs w:val="20"/>
              <w:lang w:eastAsia="cs-CZ"/>
            </w:rPr>
          </w:pPr>
          <w:hyperlink w:anchor="_Toc90327667" w:history="1">
            <w:r w:rsidR="00762C8D" w:rsidRPr="00762C8D">
              <w:rPr>
                <w:rStyle w:val="Hypertextovodkaz"/>
                <w:noProof/>
                <w:sz w:val="20"/>
                <w:szCs w:val="20"/>
              </w:rPr>
              <w:t>3.4 Tematický blok č. 4: Prezentace a evaluace – 4 vyučovací hodiny po 45 minutách</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_Toc90327667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17</w:t>
            </w:r>
            <w:r w:rsidR="00762C8D" w:rsidRPr="00762C8D">
              <w:rPr>
                <w:noProof/>
                <w:webHidden/>
                <w:sz w:val="20"/>
                <w:szCs w:val="20"/>
              </w:rPr>
              <w:fldChar w:fldCharType="end"/>
            </w:r>
          </w:hyperlink>
        </w:p>
        <w:p w14:paraId="2D03F3D1" w14:textId="1E8DDF00" w:rsidR="00762C8D" w:rsidRPr="00762C8D" w:rsidRDefault="00BC45BD">
          <w:pPr>
            <w:pStyle w:val="Obsah1"/>
            <w:tabs>
              <w:tab w:val="right" w:leader="dot" w:pos="9060"/>
            </w:tabs>
            <w:rPr>
              <w:rFonts w:eastAsiaTheme="minorEastAsia" w:cstheme="minorBidi"/>
              <w:noProof/>
              <w:sz w:val="20"/>
              <w:szCs w:val="20"/>
              <w:lang w:eastAsia="cs-CZ"/>
            </w:rPr>
          </w:pPr>
          <w:hyperlink w:anchor="_Toc90327668" w:history="1">
            <w:r w:rsidR="00762C8D" w:rsidRPr="00762C8D">
              <w:rPr>
                <w:rStyle w:val="Hypertextovodkaz"/>
                <w:rFonts w:cstheme="minorHAnsi"/>
                <w:noProof/>
                <w:sz w:val="20"/>
                <w:szCs w:val="20"/>
              </w:rPr>
              <w:t>4 Příloha č. 1 – Soubor materiálů pro realizaci programu</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_Toc90327668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19</w:t>
            </w:r>
            <w:r w:rsidR="00762C8D" w:rsidRPr="00762C8D">
              <w:rPr>
                <w:noProof/>
                <w:webHidden/>
                <w:sz w:val="20"/>
                <w:szCs w:val="20"/>
              </w:rPr>
              <w:fldChar w:fldCharType="end"/>
            </w:r>
          </w:hyperlink>
        </w:p>
        <w:p w14:paraId="0BAD614F" w14:textId="705D5512" w:rsidR="00762C8D" w:rsidRPr="00762C8D" w:rsidRDefault="00BC45BD">
          <w:pPr>
            <w:pStyle w:val="Obsah1"/>
            <w:tabs>
              <w:tab w:val="right" w:leader="dot" w:pos="9060"/>
            </w:tabs>
            <w:rPr>
              <w:rFonts w:eastAsiaTheme="minorEastAsia" w:cstheme="minorBidi"/>
              <w:noProof/>
              <w:sz w:val="20"/>
              <w:szCs w:val="20"/>
              <w:lang w:eastAsia="cs-CZ"/>
            </w:rPr>
          </w:pPr>
          <w:hyperlink w:anchor="_Toc90327669" w:history="1">
            <w:r w:rsidR="00762C8D" w:rsidRPr="00762C8D">
              <w:rPr>
                <w:rStyle w:val="Hypertextovodkaz"/>
                <w:rFonts w:cstheme="minorHAnsi"/>
                <w:noProof/>
                <w:sz w:val="20"/>
                <w:szCs w:val="20"/>
              </w:rPr>
              <w:t>5 Příloha č. 2 – Soubor metodických materiálů</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_Toc90327669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20</w:t>
            </w:r>
            <w:r w:rsidR="00762C8D" w:rsidRPr="00762C8D">
              <w:rPr>
                <w:noProof/>
                <w:webHidden/>
                <w:sz w:val="20"/>
                <w:szCs w:val="20"/>
              </w:rPr>
              <w:fldChar w:fldCharType="end"/>
            </w:r>
          </w:hyperlink>
        </w:p>
        <w:p w14:paraId="157AD903" w14:textId="503AB2CE" w:rsidR="00762C8D" w:rsidRPr="00762C8D" w:rsidRDefault="00BC45BD">
          <w:pPr>
            <w:pStyle w:val="Obsah1"/>
            <w:tabs>
              <w:tab w:val="right" w:leader="dot" w:pos="9060"/>
            </w:tabs>
            <w:rPr>
              <w:rFonts w:eastAsiaTheme="minorEastAsia" w:cstheme="minorBidi"/>
              <w:noProof/>
              <w:sz w:val="20"/>
              <w:szCs w:val="20"/>
              <w:lang w:eastAsia="cs-CZ"/>
            </w:rPr>
          </w:pPr>
          <w:hyperlink w:anchor="_Toc90327670" w:history="1">
            <w:r w:rsidR="00762C8D" w:rsidRPr="00762C8D">
              <w:rPr>
                <w:rStyle w:val="Hypertextovodkaz"/>
                <w:rFonts w:cstheme="minorHAnsi"/>
                <w:noProof/>
                <w:sz w:val="20"/>
                <w:szCs w:val="20"/>
              </w:rPr>
              <w:t>6 Příloha č. 3 – Závěrečná zpráva o ověření programu v praxi</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_Toc90327670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21</w:t>
            </w:r>
            <w:r w:rsidR="00762C8D" w:rsidRPr="00762C8D">
              <w:rPr>
                <w:noProof/>
                <w:webHidden/>
                <w:sz w:val="20"/>
                <w:szCs w:val="20"/>
              </w:rPr>
              <w:fldChar w:fldCharType="end"/>
            </w:r>
          </w:hyperlink>
        </w:p>
        <w:p w14:paraId="24E3FC3E" w14:textId="19037695" w:rsidR="00762C8D" w:rsidRPr="00762C8D" w:rsidRDefault="00BC45BD">
          <w:pPr>
            <w:pStyle w:val="Obsah1"/>
            <w:tabs>
              <w:tab w:val="right" w:leader="dot" w:pos="9060"/>
            </w:tabs>
            <w:rPr>
              <w:rFonts w:eastAsiaTheme="minorEastAsia" w:cstheme="minorBidi"/>
              <w:noProof/>
              <w:sz w:val="20"/>
              <w:szCs w:val="20"/>
              <w:lang w:eastAsia="cs-CZ"/>
            </w:rPr>
          </w:pPr>
          <w:hyperlink w:anchor="_Toc90327671" w:history="1">
            <w:r w:rsidR="00762C8D" w:rsidRPr="00762C8D">
              <w:rPr>
                <w:rStyle w:val="Hypertextovodkaz"/>
                <w:rFonts w:cstheme="minorHAnsi"/>
                <w:noProof/>
                <w:sz w:val="20"/>
                <w:szCs w:val="20"/>
              </w:rPr>
              <w:t>7 Příloha č. 4 – Odborné a didaktické posudky programu</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_Toc90327671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22</w:t>
            </w:r>
            <w:r w:rsidR="00762C8D" w:rsidRPr="00762C8D">
              <w:rPr>
                <w:noProof/>
                <w:webHidden/>
                <w:sz w:val="20"/>
                <w:szCs w:val="20"/>
              </w:rPr>
              <w:fldChar w:fldCharType="end"/>
            </w:r>
          </w:hyperlink>
        </w:p>
        <w:p w14:paraId="59509A2F" w14:textId="67EAE3E4" w:rsidR="00762C8D" w:rsidRPr="00762C8D" w:rsidRDefault="00BC45BD">
          <w:pPr>
            <w:pStyle w:val="Obsah2"/>
            <w:tabs>
              <w:tab w:val="right" w:leader="dot" w:pos="9060"/>
            </w:tabs>
            <w:rPr>
              <w:rFonts w:eastAsiaTheme="minorEastAsia" w:cstheme="minorBidi"/>
              <w:noProof/>
              <w:sz w:val="20"/>
              <w:szCs w:val="20"/>
              <w:lang w:eastAsia="cs-CZ"/>
            </w:rPr>
          </w:pPr>
          <w:hyperlink w:anchor="_Toc90327672" w:history="1">
            <w:r w:rsidR="00762C8D" w:rsidRPr="00762C8D">
              <w:rPr>
                <w:rStyle w:val="Hypertextovodkaz"/>
                <w:rFonts w:cstheme="minorHAnsi"/>
                <w:noProof/>
                <w:sz w:val="20"/>
                <w:szCs w:val="20"/>
              </w:rPr>
              <w:t>7.1 Didaktický posudek programu</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_Toc90327672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22</w:t>
            </w:r>
            <w:r w:rsidR="00762C8D" w:rsidRPr="00762C8D">
              <w:rPr>
                <w:noProof/>
                <w:webHidden/>
                <w:sz w:val="20"/>
                <w:szCs w:val="20"/>
              </w:rPr>
              <w:fldChar w:fldCharType="end"/>
            </w:r>
          </w:hyperlink>
        </w:p>
        <w:p w14:paraId="0437D7BE" w14:textId="54B096F7" w:rsidR="00762C8D" w:rsidRPr="00762C8D" w:rsidRDefault="00BC45BD">
          <w:pPr>
            <w:pStyle w:val="Obsah2"/>
            <w:tabs>
              <w:tab w:val="right" w:leader="dot" w:pos="9060"/>
            </w:tabs>
            <w:rPr>
              <w:rFonts w:eastAsiaTheme="minorEastAsia" w:cstheme="minorBidi"/>
              <w:noProof/>
              <w:sz w:val="20"/>
              <w:szCs w:val="20"/>
              <w:lang w:eastAsia="cs-CZ"/>
            </w:rPr>
          </w:pPr>
          <w:hyperlink w:anchor="_Toc90327673" w:history="1">
            <w:r w:rsidR="00762C8D" w:rsidRPr="00762C8D">
              <w:rPr>
                <w:rStyle w:val="Hypertextovodkaz"/>
                <w:rFonts w:eastAsia="Arial" w:cstheme="minorHAnsi"/>
                <w:noProof/>
                <w:sz w:val="20"/>
                <w:szCs w:val="20"/>
              </w:rPr>
              <w:t>7.2 Odborný posudek programu</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_Toc90327673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22</w:t>
            </w:r>
            <w:r w:rsidR="00762C8D" w:rsidRPr="00762C8D">
              <w:rPr>
                <w:noProof/>
                <w:webHidden/>
                <w:sz w:val="20"/>
                <w:szCs w:val="20"/>
              </w:rPr>
              <w:fldChar w:fldCharType="end"/>
            </w:r>
          </w:hyperlink>
        </w:p>
        <w:p w14:paraId="6D5C3F41" w14:textId="296F0D5A" w:rsidR="00762C8D" w:rsidRPr="00762C8D" w:rsidRDefault="00BC45BD">
          <w:pPr>
            <w:pStyle w:val="Obsah1"/>
            <w:tabs>
              <w:tab w:val="right" w:leader="dot" w:pos="9060"/>
            </w:tabs>
            <w:rPr>
              <w:rFonts w:eastAsiaTheme="minorEastAsia" w:cstheme="minorBidi"/>
              <w:noProof/>
              <w:sz w:val="20"/>
              <w:szCs w:val="20"/>
              <w:lang w:eastAsia="cs-CZ"/>
            </w:rPr>
          </w:pPr>
          <w:hyperlink w:anchor="_Toc90327674" w:history="1">
            <w:r w:rsidR="00762C8D" w:rsidRPr="00762C8D">
              <w:rPr>
                <w:rStyle w:val="Hypertextovodkaz"/>
                <w:rFonts w:cstheme="minorHAnsi"/>
                <w:noProof/>
                <w:sz w:val="20"/>
                <w:szCs w:val="20"/>
              </w:rPr>
              <w:t>8 Příloha č. 5 – Doklad o provedení nabídky ke zveřejnění programu</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_Toc90327674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23</w:t>
            </w:r>
            <w:r w:rsidR="00762C8D" w:rsidRPr="00762C8D">
              <w:rPr>
                <w:noProof/>
                <w:webHidden/>
                <w:sz w:val="20"/>
                <w:szCs w:val="20"/>
              </w:rPr>
              <w:fldChar w:fldCharType="end"/>
            </w:r>
          </w:hyperlink>
        </w:p>
        <w:p w14:paraId="06F39967" w14:textId="1246E335" w:rsidR="00762C8D" w:rsidRPr="00762C8D" w:rsidRDefault="00BC45BD">
          <w:pPr>
            <w:pStyle w:val="Obsah1"/>
            <w:tabs>
              <w:tab w:val="right" w:leader="dot" w:pos="9060"/>
            </w:tabs>
            <w:rPr>
              <w:rFonts w:eastAsiaTheme="minorEastAsia" w:cstheme="minorBidi"/>
              <w:noProof/>
              <w:sz w:val="20"/>
              <w:szCs w:val="20"/>
              <w:lang w:eastAsia="cs-CZ"/>
            </w:rPr>
          </w:pPr>
          <w:hyperlink w:anchor="_Toc90327675" w:history="1">
            <w:r w:rsidR="00762C8D" w:rsidRPr="00762C8D">
              <w:rPr>
                <w:rStyle w:val="Hypertextovodkaz"/>
                <w:rFonts w:cstheme="minorHAnsi"/>
                <w:noProof/>
                <w:sz w:val="20"/>
                <w:szCs w:val="20"/>
              </w:rPr>
              <w:t>9 Nepovinné přílohy</w:t>
            </w:r>
            <w:r w:rsidR="00762C8D" w:rsidRPr="00762C8D">
              <w:rPr>
                <w:noProof/>
                <w:webHidden/>
                <w:sz w:val="20"/>
                <w:szCs w:val="20"/>
              </w:rPr>
              <w:tab/>
            </w:r>
            <w:r w:rsidR="00762C8D" w:rsidRPr="00762C8D">
              <w:rPr>
                <w:noProof/>
                <w:webHidden/>
                <w:sz w:val="20"/>
                <w:szCs w:val="20"/>
              </w:rPr>
              <w:fldChar w:fldCharType="begin"/>
            </w:r>
            <w:r w:rsidR="00762C8D" w:rsidRPr="00762C8D">
              <w:rPr>
                <w:noProof/>
                <w:webHidden/>
                <w:sz w:val="20"/>
                <w:szCs w:val="20"/>
              </w:rPr>
              <w:instrText xml:space="preserve"> PAGEREF _Toc90327675 \h </w:instrText>
            </w:r>
            <w:r w:rsidR="00762C8D" w:rsidRPr="00762C8D">
              <w:rPr>
                <w:noProof/>
                <w:webHidden/>
                <w:sz w:val="20"/>
                <w:szCs w:val="20"/>
              </w:rPr>
            </w:r>
            <w:r w:rsidR="00762C8D" w:rsidRPr="00762C8D">
              <w:rPr>
                <w:noProof/>
                <w:webHidden/>
                <w:sz w:val="20"/>
                <w:szCs w:val="20"/>
              </w:rPr>
              <w:fldChar w:fldCharType="separate"/>
            </w:r>
            <w:r w:rsidR="002854F1">
              <w:rPr>
                <w:noProof/>
                <w:webHidden/>
                <w:sz w:val="20"/>
                <w:szCs w:val="20"/>
              </w:rPr>
              <w:t>24</w:t>
            </w:r>
            <w:r w:rsidR="00762C8D" w:rsidRPr="00762C8D">
              <w:rPr>
                <w:noProof/>
                <w:webHidden/>
                <w:sz w:val="20"/>
                <w:szCs w:val="20"/>
              </w:rPr>
              <w:fldChar w:fldCharType="end"/>
            </w:r>
          </w:hyperlink>
        </w:p>
        <w:p w14:paraId="0207D62E" w14:textId="4A50B067" w:rsidR="00C97340" w:rsidRDefault="008A598A" w:rsidP="00C97340">
          <w:pPr>
            <w:spacing w:line="276" w:lineRule="auto"/>
            <w:rPr>
              <w:rFonts w:cstheme="minorHAnsi"/>
            </w:rPr>
          </w:pPr>
          <w:r w:rsidRPr="00762C8D">
            <w:rPr>
              <w:rFonts w:cstheme="minorHAnsi"/>
              <w:sz w:val="20"/>
              <w:szCs w:val="20"/>
            </w:rPr>
            <w:fldChar w:fldCharType="end"/>
          </w:r>
        </w:p>
      </w:sdtContent>
    </w:sdt>
    <w:p w14:paraId="7CF43CEA" w14:textId="025B4236" w:rsidR="00797314" w:rsidRPr="00AE50AB" w:rsidRDefault="008A598A" w:rsidP="00C97340">
      <w:pPr>
        <w:spacing w:line="276" w:lineRule="auto"/>
        <w:rPr>
          <w:rFonts w:cstheme="minorHAnsi"/>
        </w:rPr>
      </w:pPr>
      <w:r w:rsidRPr="00AE50AB">
        <w:rPr>
          <w:rFonts w:cstheme="minorHAnsi"/>
        </w:rPr>
        <w:tab/>
      </w:r>
    </w:p>
    <w:p w14:paraId="4AF596D5" w14:textId="0F8C558F" w:rsidR="00797314" w:rsidRPr="00AE50AB" w:rsidRDefault="008A598A">
      <w:pPr>
        <w:pStyle w:val="Nadpis1"/>
        <w:rPr>
          <w:rFonts w:cstheme="minorHAnsi"/>
        </w:rPr>
      </w:pPr>
      <w:bookmarkStart w:id="6" w:name="_Toc90327643"/>
      <w:r w:rsidRPr="00AE50AB">
        <w:rPr>
          <w:rFonts w:cstheme="minorHAnsi"/>
          <w:color w:val="003399"/>
        </w:rPr>
        <w:lastRenderedPageBreak/>
        <w:t>1 Vzdělávací program a jeho pojetí</w:t>
      </w:r>
      <w:bookmarkEnd w:id="6"/>
    </w:p>
    <w:p w14:paraId="4AA854FA" w14:textId="71CF5723" w:rsidR="00797314" w:rsidRPr="00AE50AB" w:rsidRDefault="008A598A">
      <w:pPr>
        <w:pStyle w:val="Nadpis2"/>
        <w:spacing w:line="276" w:lineRule="auto"/>
        <w:rPr>
          <w:rFonts w:cstheme="minorHAnsi"/>
        </w:rPr>
      </w:pPr>
      <w:bookmarkStart w:id="7" w:name="_Toc90327644"/>
      <w:r w:rsidRPr="00AE50AB">
        <w:rPr>
          <w:rFonts w:cstheme="minorHAnsi"/>
          <w:color w:val="8DB3E2" w:themeColor="text2" w:themeTint="66"/>
        </w:rPr>
        <w:t>1.1 Základní údaje</w:t>
      </w:r>
      <w:bookmarkEnd w:id="7"/>
      <w:r w:rsidRPr="00AE50AB">
        <w:rPr>
          <w:rFonts w:cstheme="minorHAnsi"/>
          <w:color w:val="8DB3E2" w:themeColor="text2" w:themeTint="66"/>
        </w:rPr>
        <w:t xml:space="preserve"> </w:t>
      </w:r>
    </w:p>
    <w:tbl>
      <w:tblPr>
        <w:tblW w:w="9070" w:type="dxa"/>
        <w:tblInd w:w="142" w:type="dxa"/>
        <w:tblLayout w:type="fixed"/>
        <w:tblCellMar>
          <w:top w:w="113" w:type="dxa"/>
          <w:left w:w="142" w:type="dxa"/>
          <w:bottom w:w="113" w:type="dxa"/>
          <w:right w:w="142" w:type="dxa"/>
        </w:tblCellMar>
        <w:tblLook w:val="01E0" w:firstRow="1" w:lastRow="1" w:firstColumn="1" w:lastColumn="1" w:noHBand="0" w:noVBand="0"/>
      </w:tblPr>
      <w:tblGrid>
        <w:gridCol w:w="2812"/>
        <w:gridCol w:w="6258"/>
      </w:tblGrid>
      <w:tr w:rsidR="00797314" w:rsidRPr="00AE50AB" w14:paraId="54C88BC0" w14:textId="77777777">
        <w:tc>
          <w:tcPr>
            <w:tcW w:w="2812" w:type="dxa"/>
            <w:tcBorders>
              <w:right w:val="single" w:sz="4" w:space="0" w:color="808080"/>
            </w:tcBorders>
            <w:shd w:val="clear" w:color="auto" w:fill="F2F2F2"/>
          </w:tcPr>
          <w:p w14:paraId="36D0CE5E" w14:textId="77777777" w:rsidR="00797314" w:rsidRPr="00AE50AB" w:rsidRDefault="008A598A">
            <w:pPr>
              <w:widowControl w:val="0"/>
              <w:rPr>
                <w:rFonts w:cstheme="minorHAnsi"/>
                <w:b/>
                <w:bCs/>
                <w:color w:val="5F5F5F"/>
              </w:rPr>
            </w:pPr>
            <w:r w:rsidRPr="00AE50AB">
              <w:rPr>
                <w:rFonts w:cstheme="minorHAnsi"/>
                <w:b/>
                <w:bCs/>
                <w:color w:val="5F5F5F"/>
              </w:rPr>
              <w:t xml:space="preserve">Výzva </w:t>
            </w:r>
          </w:p>
        </w:tc>
        <w:tc>
          <w:tcPr>
            <w:tcW w:w="6257" w:type="dxa"/>
            <w:tcBorders>
              <w:left w:val="single" w:sz="4" w:space="0" w:color="808080"/>
            </w:tcBorders>
            <w:shd w:val="clear" w:color="auto" w:fill="F2F2F2"/>
          </w:tcPr>
          <w:p w14:paraId="0389B3EF" w14:textId="77777777" w:rsidR="00797314" w:rsidRPr="00AE50AB" w:rsidRDefault="008A598A">
            <w:pPr>
              <w:widowControl w:val="0"/>
              <w:jc w:val="left"/>
              <w:rPr>
                <w:rFonts w:cstheme="minorHAnsi"/>
              </w:rPr>
            </w:pPr>
            <w:r w:rsidRPr="00AE50AB">
              <w:rPr>
                <w:rFonts w:cstheme="minorHAnsi"/>
              </w:rPr>
              <w:t>Budování kapacit pro rozvoj škol II</w:t>
            </w:r>
          </w:p>
        </w:tc>
      </w:tr>
      <w:tr w:rsidR="00797314" w:rsidRPr="00AE50AB" w14:paraId="2B2CFD52" w14:textId="77777777">
        <w:tc>
          <w:tcPr>
            <w:tcW w:w="2812" w:type="dxa"/>
            <w:tcBorders>
              <w:right w:val="single" w:sz="4" w:space="0" w:color="808080"/>
            </w:tcBorders>
            <w:shd w:val="clear" w:color="auto" w:fill="FFFFFF"/>
          </w:tcPr>
          <w:p w14:paraId="2CA619DF" w14:textId="77777777" w:rsidR="00797314" w:rsidRPr="00AE50AB" w:rsidRDefault="008A598A">
            <w:pPr>
              <w:widowControl w:val="0"/>
              <w:rPr>
                <w:rFonts w:cstheme="minorHAnsi"/>
                <w:b/>
                <w:bCs/>
                <w:color w:val="5F5F5F"/>
              </w:rPr>
            </w:pPr>
            <w:r w:rsidRPr="00AE50AB">
              <w:rPr>
                <w:rFonts w:cstheme="minorHAnsi"/>
                <w:b/>
                <w:bCs/>
                <w:color w:val="5F5F5F"/>
              </w:rPr>
              <w:t xml:space="preserve">Název a </w:t>
            </w:r>
            <w:proofErr w:type="spellStart"/>
            <w:r w:rsidRPr="00AE50AB">
              <w:rPr>
                <w:rFonts w:cstheme="minorHAnsi"/>
                <w:b/>
                <w:bCs/>
                <w:color w:val="5F5F5F"/>
              </w:rPr>
              <w:t>reg</w:t>
            </w:r>
            <w:proofErr w:type="spellEnd"/>
            <w:r w:rsidRPr="00AE50AB">
              <w:rPr>
                <w:rFonts w:cstheme="minorHAnsi"/>
                <w:b/>
                <w:bCs/>
                <w:color w:val="5F5F5F"/>
              </w:rPr>
              <w:t xml:space="preserve">. číslo projektu </w:t>
            </w:r>
          </w:p>
        </w:tc>
        <w:tc>
          <w:tcPr>
            <w:tcW w:w="6257" w:type="dxa"/>
            <w:tcBorders>
              <w:left w:val="single" w:sz="4" w:space="0" w:color="808080"/>
            </w:tcBorders>
            <w:shd w:val="clear" w:color="auto" w:fill="FFFFFF"/>
          </w:tcPr>
          <w:p w14:paraId="7B3B40AC" w14:textId="77777777" w:rsidR="00797314" w:rsidRPr="00AE50AB" w:rsidRDefault="008A598A">
            <w:pPr>
              <w:widowControl w:val="0"/>
              <w:jc w:val="left"/>
              <w:rPr>
                <w:rFonts w:cstheme="minorHAnsi"/>
              </w:rPr>
            </w:pPr>
            <w:r w:rsidRPr="00AE50AB">
              <w:rPr>
                <w:rFonts w:cstheme="minorHAnsi"/>
              </w:rPr>
              <w:t>Participace žáků na rozhodovacím procesu, CZ.02.3.68/0.0/0.0/16_032/0008273</w:t>
            </w:r>
          </w:p>
        </w:tc>
      </w:tr>
      <w:tr w:rsidR="00797314" w:rsidRPr="00AE50AB" w14:paraId="5EA1879F" w14:textId="77777777">
        <w:tc>
          <w:tcPr>
            <w:tcW w:w="2812" w:type="dxa"/>
            <w:tcBorders>
              <w:right w:val="single" w:sz="4" w:space="0" w:color="808080"/>
            </w:tcBorders>
            <w:shd w:val="clear" w:color="auto" w:fill="F3F3F3"/>
          </w:tcPr>
          <w:p w14:paraId="77FF0FEC" w14:textId="77777777" w:rsidR="00797314" w:rsidRPr="00AE50AB" w:rsidRDefault="008A598A">
            <w:pPr>
              <w:widowControl w:val="0"/>
              <w:rPr>
                <w:rFonts w:cstheme="minorHAnsi"/>
                <w:b/>
                <w:bCs/>
                <w:color w:val="5F5F5F"/>
              </w:rPr>
            </w:pPr>
            <w:r w:rsidRPr="00AE50AB">
              <w:rPr>
                <w:rFonts w:cstheme="minorHAnsi"/>
                <w:b/>
                <w:bCs/>
                <w:color w:val="5F5F5F"/>
              </w:rPr>
              <w:t>Název programu</w:t>
            </w:r>
          </w:p>
        </w:tc>
        <w:tc>
          <w:tcPr>
            <w:tcW w:w="6257" w:type="dxa"/>
            <w:tcBorders>
              <w:left w:val="single" w:sz="4" w:space="0" w:color="808080"/>
            </w:tcBorders>
            <w:shd w:val="clear" w:color="auto" w:fill="F3F3F3"/>
          </w:tcPr>
          <w:p w14:paraId="0F12C879" w14:textId="68E2568F" w:rsidR="00797314" w:rsidRPr="00AE50AB" w:rsidRDefault="008A598A">
            <w:pPr>
              <w:widowControl w:val="0"/>
              <w:jc w:val="left"/>
              <w:rPr>
                <w:rFonts w:cstheme="minorHAnsi"/>
              </w:rPr>
            </w:pPr>
            <w:r w:rsidRPr="00AE50AB">
              <w:rPr>
                <w:rFonts w:cstheme="minorHAnsi"/>
              </w:rPr>
              <w:t xml:space="preserve">Žákovské </w:t>
            </w:r>
            <w:proofErr w:type="spellStart"/>
            <w:r w:rsidRPr="00AE50AB">
              <w:rPr>
                <w:rFonts w:cstheme="minorHAnsi"/>
              </w:rPr>
              <w:t>review</w:t>
            </w:r>
            <w:proofErr w:type="spellEnd"/>
            <w:r w:rsidRPr="00AE50AB">
              <w:rPr>
                <w:rFonts w:cstheme="minorHAnsi"/>
              </w:rPr>
              <w:t xml:space="preserve"> investiční akce</w:t>
            </w:r>
          </w:p>
        </w:tc>
      </w:tr>
      <w:tr w:rsidR="00797314" w:rsidRPr="00AE50AB" w14:paraId="305B026C" w14:textId="77777777">
        <w:tc>
          <w:tcPr>
            <w:tcW w:w="2812" w:type="dxa"/>
            <w:tcBorders>
              <w:right w:val="single" w:sz="4" w:space="0" w:color="808080"/>
            </w:tcBorders>
          </w:tcPr>
          <w:p w14:paraId="75DCCB68" w14:textId="77777777" w:rsidR="00797314" w:rsidRPr="00AE50AB" w:rsidRDefault="008A598A">
            <w:pPr>
              <w:widowControl w:val="0"/>
              <w:rPr>
                <w:rFonts w:cstheme="minorHAnsi"/>
                <w:b/>
                <w:bCs/>
                <w:color w:val="5F5F5F"/>
              </w:rPr>
            </w:pPr>
            <w:r w:rsidRPr="00AE50AB">
              <w:rPr>
                <w:rFonts w:cstheme="minorHAnsi"/>
                <w:b/>
                <w:bCs/>
                <w:color w:val="5F5F5F"/>
              </w:rPr>
              <w:t>Název vzdělávací instituce</w:t>
            </w:r>
          </w:p>
        </w:tc>
        <w:tc>
          <w:tcPr>
            <w:tcW w:w="6257" w:type="dxa"/>
            <w:tcBorders>
              <w:left w:val="single" w:sz="4" w:space="0" w:color="808080"/>
            </w:tcBorders>
          </w:tcPr>
          <w:p w14:paraId="32743D28" w14:textId="77777777" w:rsidR="00797314" w:rsidRPr="00AE50AB" w:rsidRDefault="008A598A">
            <w:pPr>
              <w:widowControl w:val="0"/>
              <w:jc w:val="left"/>
              <w:rPr>
                <w:rFonts w:cstheme="minorHAnsi"/>
              </w:rPr>
            </w:pPr>
            <w:r w:rsidRPr="00AE50AB">
              <w:rPr>
                <w:rFonts w:cstheme="minorHAnsi"/>
              </w:rPr>
              <w:t>Multikulturní centrum Praha, z. s.</w:t>
            </w:r>
          </w:p>
        </w:tc>
      </w:tr>
      <w:tr w:rsidR="00797314" w:rsidRPr="00AE50AB" w14:paraId="58596D6C" w14:textId="77777777">
        <w:tc>
          <w:tcPr>
            <w:tcW w:w="2812" w:type="dxa"/>
            <w:tcBorders>
              <w:right w:val="single" w:sz="4" w:space="0" w:color="808080"/>
            </w:tcBorders>
            <w:shd w:val="clear" w:color="auto" w:fill="F3F3F3"/>
          </w:tcPr>
          <w:p w14:paraId="2E78A960" w14:textId="77777777" w:rsidR="00797314" w:rsidRPr="00AE50AB" w:rsidRDefault="008A598A">
            <w:pPr>
              <w:widowControl w:val="0"/>
              <w:rPr>
                <w:rFonts w:cstheme="minorHAnsi"/>
                <w:b/>
                <w:bCs/>
                <w:color w:val="5F5F5F"/>
              </w:rPr>
            </w:pPr>
            <w:r w:rsidRPr="00AE50AB">
              <w:rPr>
                <w:rFonts w:cstheme="minorHAnsi"/>
                <w:b/>
                <w:bCs/>
                <w:color w:val="5F5F5F"/>
              </w:rPr>
              <w:t xml:space="preserve">Adresa vzdělávací instituce a webová stránka </w:t>
            </w:r>
          </w:p>
        </w:tc>
        <w:tc>
          <w:tcPr>
            <w:tcW w:w="6257" w:type="dxa"/>
            <w:tcBorders>
              <w:left w:val="single" w:sz="4" w:space="0" w:color="808080"/>
            </w:tcBorders>
            <w:shd w:val="clear" w:color="auto" w:fill="F3F3F3"/>
          </w:tcPr>
          <w:p w14:paraId="66068DEE" w14:textId="77777777" w:rsidR="00797314" w:rsidRPr="00AE50AB" w:rsidRDefault="008A598A">
            <w:pPr>
              <w:widowControl w:val="0"/>
              <w:jc w:val="left"/>
              <w:rPr>
                <w:rFonts w:cstheme="minorHAnsi"/>
              </w:rPr>
            </w:pPr>
            <w:r w:rsidRPr="00AE50AB">
              <w:rPr>
                <w:rFonts w:cstheme="minorHAnsi"/>
              </w:rPr>
              <w:t>Náplavní 1, 120 00 Praha 2</w:t>
            </w:r>
          </w:p>
          <w:p w14:paraId="247FDD4C" w14:textId="0705FA01" w:rsidR="00797314" w:rsidRPr="00AE50AB" w:rsidRDefault="00BC45BD" w:rsidP="003652CC">
            <w:pPr>
              <w:widowControl w:val="0"/>
              <w:spacing w:after="0"/>
              <w:jc w:val="left"/>
              <w:rPr>
                <w:rFonts w:cstheme="minorHAnsi"/>
              </w:rPr>
            </w:pPr>
            <w:hyperlink r:id="rId14" w:history="1">
              <w:r w:rsidR="00511698" w:rsidRPr="000953D8">
                <w:rPr>
                  <w:rStyle w:val="Hypertextovodkaz"/>
                  <w:rFonts w:cstheme="minorHAnsi"/>
                </w:rPr>
                <w:t>www.mkc.cz</w:t>
              </w:r>
            </w:hyperlink>
          </w:p>
        </w:tc>
      </w:tr>
      <w:tr w:rsidR="00797314" w:rsidRPr="00AE50AB" w14:paraId="682F1032" w14:textId="77777777">
        <w:trPr>
          <w:trHeight w:val="313"/>
        </w:trPr>
        <w:tc>
          <w:tcPr>
            <w:tcW w:w="2812" w:type="dxa"/>
            <w:tcBorders>
              <w:right w:val="single" w:sz="4" w:space="0" w:color="808080"/>
            </w:tcBorders>
          </w:tcPr>
          <w:p w14:paraId="79C7A6A4" w14:textId="77777777" w:rsidR="00797314" w:rsidRPr="00AE50AB" w:rsidRDefault="008A598A">
            <w:pPr>
              <w:widowControl w:val="0"/>
              <w:rPr>
                <w:rFonts w:cstheme="minorHAnsi"/>
                <w:b/>
                <w:bCs/>
                <w:color w:val="5F5F5F"/>
              </w:rPr>
            </w:pPr>
            <w:r w:rsidRPr="00AE50AB">
              <w:rPr>
                <w:rFonts w:cstheme="minorHAnsi"/>
                <w:b/>
                <w:bCs/>
                <w:color w:val="5F5F5F"/>
              </w:rPr>
              <w:t>Kontaktní osoba</w:t>
            </w:r>
          </w:p>
        </w:tc>
        <w:tc>
          <w:tcPr>
            <w:tcW w:w="6257" w:type="dxa"/>
            <w:tcBorders>
              <w:left w:val="single" w:sz="4" w:space="0" w:color="808080"/>
            </w:tcBorders>
          </w:tcPr>
          <w:p w14:paraId="7B50DCAF" w14:textId="77777777" w:rsidR="00797314" w:rsidRPr="00AE50AB" w:rsidRDefault="008A598A">
            <w:pPr>
              <w:widowControl w:val="0"/>
              <w:jc w:val="left"/>
              <w:rPr>
                <w:rFonts w:cstheme="minorHAnsi"/>
                <w:b/>
                <w:bCs/>
              </w:rPr>
            </w:pPr>
            <w:r w:rsidRPr="00AE50AB">
              <w:rPr>
                <w:rFonts w:cstheme="minorHAnsi"/>
                <w:b/>
                <w:bCs/>
              </w:rPr>
              <w:t xml:space="preserve">Šimona </w:t>
            </w:r>
            <w:proofErr w:type="spellStart"/>
            <w:r w:rsidRPr="00AE50AB">
              <w:rPr>
                <w:rFonts w:cstheme="minorHAnsi"/>
                <w:b/>
                <w:bCs/>
              </w:rPr>
              <w:t>Huitric</w:t>
            </w:r>
            <w:proofErr w:type="spellEnd"/>
          </w:p>
        </w:tc>
      </w:tr>
      <w:tr w:rsidR="00797314" w:rsidRPr="00AE50AB" w14:paraId="640DA021" w14:textId="77777777">
        <w:tc>
          <w:tcPr>
            <w:tcW w:w="2812" w:type="dxa"/>
            <w:tcBorders>
              <w:right w:val="single" w:sz="4" w:space="0" w:color="808080"/>
            </w:tcBorders>
            <w:shd w:val="clear" w:color="auto" w:fill="F3F3F3"/>
          </w:tcPr>
          <w:p w14:paraId="708D3A48" w14:textId="77777777" w:rsidR="00797314" w:rsidRPr="00AE50AB" w:rsidRDefault="008A598A">
            <w:pPr>
              <w:widowControl w:val="0"/>
              <w:rPr>
                <w:rFonts w:cstheme="minorHAnsi"/>
                <w:b/>
                <w:bCs/>
                <w:color w:val="5F5F5F"/>
              </w:rPr>
            </w:pPr>
            <w:r w:rsidRPr="00AE50AB">
              <w:rPr>
                <w:rFonts w:cstheme="minorHAnsi"/>
                <w:b/>
                <w:bCs/>
                <w:color w:val="5F5F5F"/>
              </w:rPr>
              <w:t>Datum vzniku finální verze programu</w:t>
            </w:r>
          </w:p>
        </w:tc>
        <w:tc>
          <w:tcPr>
            <w:tcW w:w="6257" w:type="dxa"/>
            <w:tcBorders>
              <w:left w:val="single" w:sz="4" w:space="0" w:color="808080"/>
            </w:tcBorders>
            <w:shd w:val="clear" w:color="auto" w:fill="F3F3F3"/>
          </w:tcPr>
          <w:p w14:paraId="7501E07A" w14:textId="18BEA42A" w:rsidR="00797314" w:rsidRPr="00AE50AB" w:rsidRDefault="008A598A">
            <w:pPr>
              <w:widowControl w:val="0"/>
              <w:jc w:val="left"/>
              <w:rPr>
                <w:rFonts w:cstheme="minorHAnsi"/>
              </w:rPr>
            </w:pPr>
            <w:r w:rsidRPr="00AE50AB">
              <w:rPr>
                <w:rFonts w:cstheme="minorHAnsi"/>
              </w:rPr>
              <w:t>31.</w:t>
            </w:r>
            <w:r w:rsidR="00A40FCD" w:rsidRPr="00AE50AB">
              <w:rPr>
                <w:rFonts w:cstheme="minorHAnsi"/>
              </w:rPr>
              <w:t xml:space="preserve"> </w:t>
            </w:r>
            <w:r w:rsidRPr="00AE50AB">
              <w:rPr>
                <w:rFonts w:cstheme="minorHAnsi"/>
              </w:rPr>
              <w:t>10.</w:t>
            </w:r>
            <w:r w:rsidR="00A40FCD" w:rsidRPr="00AE50AB">
              <w:rPr>
                <w:rFonts w:cstheme="minorHAnsi"/>
              </w:rPr>
              <w:t xml:space="preserve"> </w:t>
            </w:r>
            <w:r w:rsidRPr="00AE50AB">
              <w:rPr>
                <w:rFonts w:cstheme="minorHAnsi"/>
              </w:rPr>
              <w:t>2021</w:t>
            </w:r>
          </w:p>
        </w:tc>
      </w:tr>
      <w:tr w:rsidR="00797314" w:rsidRPr="00AE50AB" w14:paraId="216F898D" w14:textId="77777777">
        <w:tc>
          <w:tcPr>
            <w:tcW w:w="2812" w:type="dxa"/>
            <w:tcBorders>
              <w:right w:val="single" w:sz="4" w:space="0" w:color="808080"/>
            </w:tcBorders>
          </w:tcPr>
          <w:p w14:paraId="79C4FCE8" w14:textId="77777777" w:rsidR="00797314" w:rsidRPr="00AE50AB" w:rsidRDefault="008A598A">
            <w:pPr>
              <w:widowControl w:val="0"/>
              <w:jc w:val="left"/>
              <w:rPr>
                <w:rFonts w:cstheme="minorHAnsi"/>
                <w:b/>
                <w:bCs/>
                <w:color w:val="5F5F5F"/>
              </w:rPr>
            </w:pPr>
            <w:r w:rsidRPr="00AE50AB">
              <w:rPr>
                <w:rFonts w:cstheme="minorHAnsi"/>
                <w:b/>
                <w:bCs/>
                <w:color w:val="5F5F5F"/>
              </w:rPr>
              <w:t>Číslo povinně volitelné aktivity výzvy</w:t>
            </w:r>
          </w:p>
        </w:tc>
        <w:tc>
          <w:tcPr>
            <w:tcW w:w="6257" w:type="dxa"/>
            <w:tcBorders>
              <w:left w:val="single" w:sz="4" w:space="0" w:color="808080"/>
            </w:tcBorders>
          </w:tcPr>
          <w:p w14:paraId="15275834" w14:textId="77777777" w:rsidR="00797314" w:rsidRPr="00AE50AB" w:rsidRDefault="008A598A">
            <w:pPr>
              <w:widowControl w:val="0"/>
              <w:jc w:val="left"/>
              <w:rPr>
                <w:rFonts w:cstheme="minorHAnsi"/>
              </w:rPr>
            </w:pPr>
            <w:r w:rsidRPr="00AE50AB">
              <w:rPr>
                <w:rFonts w:cstheme="minorHAnsi"/>
              </w:rPr>
              <w:t>7</w:t>
            </w:r>
          </w:p>
        </w:tc>
      </w:tr>
      <w:tr w:rsidR="00797314" w:rsidRPr="00AE50AB" w14:paraId="559E2F58" w14:textId="77777777">
        <w:tc>
          <w:tcPr>
            <w:tcW w:w="2812" w:type="dxa"/>
            <w:tcBorders>
              <w:right w:val="single" w:sz="4" w:space="0" w:color="808080"/>
            </w:tcBorders>
            <w:shd w:val="clear" w:color="auto" w:fill="F3F3F3"/>
          </w:tcPr>
          <w:p w14:paraId="4EFCA4B6" w14:textId="77777777" w:rsidR="00797314" w:rsidRPr="00AE50AB" w:rsidRDefault="008A598A">
            <w:pPr>
              <w:widowControl w:val="0"/>
              <w:jc w:val="left"/>
              <w:rPr>
                <w:rFonts w:cstheme="minorHAnsi"/>
                <w:b/>
                <w:bCs/>
                <w:color w:val="5F5F5F"/>
              </w:rPr>
            </w:pPr>
            <w:r w:rsidRPr="00AE50AB">
              <w:rPr>
                <w:rFonts w:cstheme="minorHAnsi"/>
                <w:b/>
                <w:bCs/>
                <w:color w:val="5F5F5F"/>
              </w:rPr>
              <w:t>Forma programu</w:t>
            </w:r>
          </w:p>
        </w:tc>
        <w:tc>
          <w:tcPr>
            <w:tcW w:w="6257" w:type="dxa"/>
            <w:tcBorders>
              <w:left w:val="single" w:sz="4" w:space="0" w:color="808080"/>
            </w:tcBorders>
            <w:shd w:val="clear" w:color="auto" w:fill="F3F3F3"/>
          </w:tcPr>
          <w:p w14:paraId="4D47C6B0" w14:textId="77777777" w:rsidR="00797314" w:rsidRPr="00AE50AB" w:rsidRDefault="008A598A">
            <w:pPr>
              <w:widowControl w:val="0"/>
              <w:jc w:val="left"/>
              <w:rPr>
                <w:rFonts w:cstheme="minorHAnsi"/>
              </w:rPr>
            </w:pPr>
            <w:r w:rsidRPr="00AE50AB">
              <w:rPr>
                <w:rFonts w:cstheme="minorHAnsi"/>
              </w:rPr>
              <w:t>Kombinace interaktivních aktivit, diskuse, skupinové práce, simulační hry, nácvik prezentačních dovedností apod.</w:t>
            </w:r>
          </w:p>
        </w:tc>
      </w:tr>
      <w:tr w:rsidR="00797314" w:rsidRPr="00AE50AB" w14:paraId="7B781EF7" w14:textId="77777777">
        <w:tc>
          <w:tcPr>
            <w:tcW w:w="2812" w:type="dxa"/>
            <w:tcBorders>
              <w:right w:val="single" w:sz="4" w:space="0" w:color="808080"/>
            </w:tcBorders>
          </w:tcPr>
          <w:p w14:paraId="308B21E7" w14:textId="77777777" w:rsidR="00797314" w:rsidRPr="00AE50AB" w:rsidRDefault="008A598A">
            <w:pPr>
              <w:widowControl w:val="0"/>
              <w:rPr>
                <w:rFonts w:cstheme="minorHAnsi"/>
                <w:b/>
                <w:bCs/>
                <w:color w:val="5F5F5F"/>
              </w:rPr>
            </w:pPr>
            <w:r w:rsidRPr="00AE50AB">
              <w:rPr>
                <w:rFonts w:cstheme="minorHAnsi"/>
                <w:b/>
                <w:bCs/>
                <w:color w:val="5F5F5F"/>
              </w:rPr>
              <w:t>Cílová skupina</w:t>
            </w:r>
          </w:p>
        </w:tc>
        <w:tc>
          <w:tcPr>
            <w:tcW w:w="6257" w:type="dxa"/>
            <w:tcBorders>
              <w:left w:val="single" w:sz="4" w:space="0" w:color="808080"/>
            </w:tcBorders>
          </w:tcPr>
          <w:p w14:paraId="64A07A13" w14:textId="77777777" w:rsidR="00797314" w:rsidRPr="00AE50AB" w:rsidRDefault="008A598A">
            <w:pPr>
              <w:widowControl w:val="0"/>
              <w:jc w:val="left"/>
              <w:rPr>
                <w:rFonts w:cstheme="minorHAnsi"/>
              </w:rPr>
            </w:pPr>
            <w:r w:rsidRPr="00AE50AB">
              <w:rPr>
                <w:rFonts w:cstheme="minorHAnsi"/>
              </w:rPr>
              <w:t>Žáci SŠ a příslušných ročníků víceletých gymnázií</w:t>
            </w:r>
          </w:p>
        </w:tc>
      </w:tr>
      <w:tr w:rsidR="00797314" w:rsidRPr="00AE50AB" w14:paraId="56296A47" w14:textId="77777777">
        <w:tc>
          <w:tcPr>
            <w:tcW w:w="2812" w:type="dxa"/>
            <w:tcBorders>
              <w:right w:val="single" w:sz="4" w:space="0" w:color="808080"/>
            </w:tcBorders>
            <w:shd w:val="clear" w:color="auto" w:fill="F3F3F3"/>
          </w:tcPr>
          <w:p w14:paraId="4A48D16E" w14:textId="77777777" w:rsidR="00797314" w:rsidRPr="00AE50AB" w:rsidRDefault="008A598A">
            <w:pPr>
              <w:widowControl w:val="0"/>
              <w:rPr>
                <w:rFonts w:cstheme="minorHAnsi"/>
                <w:b/>
                <w:bCs/>
                <w:color w:val="5F5F5F"/>
              </w:rPr>
            </w:pPr>
            <w:r w:rsidRPr="00AE50AB">
              <w:rPr>
                <w:rFonts w:cstheme="minorHAnsi"/>
                <w:b/>
                <w:bCs/>
                <w:color w:val="5F5F5F"/>
              </w:rPr>
              <w:t xml:space="preserve">Délka programu  </w:t>
            </w:r>
          </w:p>
        </w:tc>
        <w:tc>
          <w:tcPr>
            <w:tcW w:w="6257" w:type="dxa"/>
            <w:tcBorders>
              <w:left w:val="single" w:sz="4" w:space="0" w:color="808080"/>
            </w:tcBorders>
            <w:shd w:val="clear" w:color="auto" w:fill="F3F3F3"/>
          </w:tcPr>
          <w:p w14:paraId="669751C9" w14:textId="1AE27F59" w:rsidR="00797314" w:rsidRPr="00AE50AB" w:rsidRDefault="008A598A">
            <w:pPr>
              <w:widowControl w:val="0"/>
              <w:jc w:val="left"/>
              <w:rPr>
                <w:rFonts w:cstheme="minorHAnsi"/>
              </w:rPr>
            </w:pPr>
            <w:r w:rsidRPr="00AE50AB">
              <w:rPr>
                <w:rFonts w:cstheme="minorHAnsi"/>
              </w:rPr>
              <w:t>20 vyučovacích hodin o délce 45 minut</w:t>
            </w:r>
          </w:p>
        </w:tc>
      </w:tr>
      <w:tr w:rsidR="00797314" w:rsidRPr="00AE50AB" w14:paraId="4F963D28" w14:textId="77777777">
        <w:tc>
          <w:tcPr>
            <w:tcW w:w="2812" w:type="dxa"/>
            <w:tcBorders>
              <w:right w:val="single" w:sz="4" w:space="0" w:color="808080"/>
            </w:tcBorders>
          </w:tcPr>
          <w:p w14:paraId="0DDF12F8" w14:textId="77777777" w:rsidR="00797314" w:rsidRPr="00AE50AB" w:rsidRDefault="008A598A">
            <w:pPr>
              <w:widowControl w:val="0"/>
              <w:jc w:val="left"/>
              <w:rPr>
                <w:rFonts w:cstheme="minorHAnsi"/>
                <w:b/>
                <w:bCs/>
                <w:color w:val="5F5F5F"/>
              </w:rPr>
            </w:pPr>
            <w:r w:rsidRPr="00AE50AB">
              <w:rPr>
                <w:rFonts w:cstheme="minorHAnsi"/>
                <w:b/>
                <w:bCs/>
                <w:color w:val="5F5F5F"/>
              </w:rPr>
              <w:t>Zaměření programu (tematická oblast, obor apod.)</w:t>
            </w:r>
          </w:p>
        </w:tc>
        <w:tc>
          <w:tcPr>
            <w:tcW w:w="6257" w:type="dxa"/>
            <w:tcBorders>
              <w:left w:val="single" w:sz="4" w:space="0" w:color="808080"/>
            </w:tcBorders>
          </w:tcPr>
          <w:p w14:paraId="70AD9E13" w14:textId="0DA58B41" w:rsidR="00797314" w:rsidRPr="00AE50AB" w:rsidRDefault="008A598A" w:rsidP="00DB2B58">
            <w:pPr>
              <w:widowControl w:val="0"/>
              <w:rPr>
                <w:rFonts w:cstheme="minorHAnsi"/>
                <w:sz w:val="24"/>
                <w:szCs w:val="24"/>
              </w:rPr>
            </w:pPr>
            <w:r w:rsidRPr="00AE50AB">
              <w:rPr>
                <w:rFonts w:cstheme="minorHAnsi"/>
                <w:sz w:val="24"/>
                <w:szCs w:val="24"/>
              </w:rPr>
              <w:t>Podpora aktivního zapojení dětí a žáků do rozhodovacích procesů a do ovlivňování společenského a demokratického života, posilování výchovy k občanství zacílené zejména na prvovoliče, zlepšování politické gramotnosti, motivace dět</w:t>
            </w:r>
            <w:r w:rsidR="003652CC">
              <w:rPr>
                <w:rFonts w:cstheme="minorHAnsi"/>
                <w:sz w:val="24"/>
                <w:szCs w:val="24"/>
              </w:rPr>
              <w:t>í</w:t>
            </w:r>
            <w:r w:rsidRPr="00AE50AB">
              <w:rPr>
                <w:rFonts w:cstheme="minorHAnsi"/>
                <w:sz w:val="24"/>
                <w:szCs w:val="24"/>
              </w:rPr>
              <w:t xml:space="preserve"> a</w:t>
            </w:r>
            <w:r w:rsidR="00DB2B58">
              <w:rPr>
                <w:rFonts w:ascii="Calibri" w:hAnsi="Calibri" w:cs="Calibri"/>
                <w:sz w:val="24"/>
                <w:szCs w:val="24"/>
              </w:rPr>
              <w:t> </w:t>
            </w:r>
            <w:r w:rsidRPr="00AE50AB">
              <w:rPr>
                <w:rFonts w:cstheme="minorHAnsi"/>
                <w:sz w:val="24"/>
                <w:szCs w:val="24"/>
              </w:rPr>
              <w:t xml:space="preserve">žáků k zapojení do konkrétních forem participace, zejména strukturovaného dialogu a školních parlamentů, prohlubování spolupráce státních a samosprávných orgánů se školami při aktivitách spojených s občanským vzděláváním. </w:t>
            </w:r>
          </w:p>
        </w:tc>
      </w:tr>
      <w:tr w:rsidR="00797314" w:rsidRPr="00AE50AB" w14:paraId="4D6440CD" w14:textId="77777777">
        <w:tc>
          <w:tcPr>
            <w:tcW w:w="2812" w:type="dxa"/>
            <w:tcBorders>
              <w:right w:val="single" w:sz="4" w:space="0" w:color="808080"/>
            </w:tcBorders>
            <w:shd w:val="clear" w:color="auto" w:fill="F3F3F3"/>
          </w:tcPr>
          <w:p w14:paraId="51B503EB" w14:textId="77777777" w:rsidR="00797314" w:rsidRPr="00AE50AB" w:rsidRDefault="008A598A" w:rsidP="00DF41DF">
            <w:pPr>
              <w:widowControl w:val="0"/>
              <w:rPr>
                <w:rFonts w:cstheme="minorHAnsi"/>
                <w:b/>
                <w:bCs/>
                <w:color w:val="5F5F5F"/>
              </w:rPr>
            </w:pPr>
            <w:r w:rsidRPr="00AE50AB">
              <w:rPr>
                <w:rFonts w:cstheme="minorHAnsi"/>
                <w:b/>
                <w:bCs/>
                <w:color w:val="5F5F5F"/>
              </w:rPr>
              <w:lastRenderedPageBreak/>
              <w:t>Tvůrci programu</w:t>
            </w:r>
          </w:p>
          <w:p w14:paraId="286426CA" w14:textId="77777777" w:rsidR="00797314" w:rsidRPr="00AE50AB" w:rsidRDefault="008A598A" w:rsidP="00DF41DF">
            <w:pPr>
              <w:widowControl w:val="0"/>
              <w:rPr>
                <w:rFonts w:cstheme="minorHAnsi"/>
                <w:b/>
                <w:bCs/>
                <w:color w:val="5F5F5F"/>
              </w:rPr>
            </w:pPr>
            <w:r w:rsidRPr="00AE50AB">
              <w:rPr>
                <w:rFonts w:cstheme="minorHAnsi"/>
                <w:b/>
                <w:bCs/>
                <w:color w:val="5F5F5F"/>
              </w:rPr>
              <w:t>Odborný garant programu</w:t>
            </w:r>
          </w:p>
        </w:tc>
        <w:tc>
          <w:tcPr>
            <w:tcW w:w="6257" w:type="dxa"/>
            <w:tcBorders>
              <w:left w:val="single" w:sz="4" w:space="0" w:color="808080"/>
            </w:tcBorders>
            <w:shd w:val="clear" w:color="auto" w:fill="F3F3F3"/>
          </w:tcPr>
          <w:p w14:paraId="2530D3C0" w14:textId="77777777" w:rsidR="00797314" w:rsidRPr="00AE50AB" w:rsidRDefault="008A598A">
            <w:pPr>
              <w:widowControl w:val="0"/>
              <w:jc w:val="left"/>
              <w:rPr>
                <w:rFonts w:cstheme="minorHAnsi"/>
              </w:rPr>
            </w:pPr>
            <w:r w:rsidRPr="00AE50AB">
              <w:rPr>
                <w:rFonts w:cstheme="minorHAnsi"/>
              </w:rPr>
              <w:t xml:space="preserve">Mgr. Šimona </w:t>
            </w:r>
            <w:proofErr w:type="spellStart"/>
            <w:r w:rsidRPr="00AE50AB">
              <w:rPr>
                <w:rFonts w:cstheme="minorHAnsi"/>
              </w:rPr>
              <w:t>Huitric</w:t>
            </w:r>
            <w:proofErr w:type="spellEnd"/>
          </w:p>
          <w:p w14:paraId="5D382159" w14:textId="322C9C08" w:rsidR="00797314" w:rsidRPr="00AE50AB" w:rsidRDefault="006D18A6">
            <w:pPr>
              <w:widowControl w:val="0"/>
              <w:jc w:val="left"/>
              <w:rPr>
                <w:rFonts w:cstheme="minorHAnsi"/>
              </w:rPr>
            </w:pPr>
            <w:r>
              <w:rPr>
                <w:rFonts w:cstheme="minorHAnsi"/>
              </w:rPr>
              <w:t>Mgr. Karolína Pražáková</w:t>
            </w:r>
          </w:p>
        </w:tc>
      </w:tr>
      <w:tr w:rsidR="00797314" w:rsidRPr="00AE50AB" w14:paraId="47CA9296" w14:textId="77777777">
        <w:tc>
          <w:tcPr>
            <w:tcW w:w="2812" w:type="dxa"/>
            <w:tcBorders>
              <w:right w:val="single" w:sz="4" w:space="0" w:color="808080"/>
            </w:tcBorders>
          </w:tcPr>
          <w:p w14:paraId="1A16E0C7" w14:textId="77777777" w:rsidR="00797314" w:rsidRPr="00AE50AB" w:rsidRDefault="008A598A">
            <w:pPr>
              <w:widowControl w:val="0"/>
              <w:jc w:val="left"/>
              <w:rPr>
                <w:rFonts w:cstheme="minorHAnsi"/>
                <w:b/>
                <w:bCs/>
                <w:color w:val="5F5F5F"/>
              </w:rPr>
            </w:pPr>
            <w:r w:rsidRPr="00AE50AB">
              <w:rPr>
                <w:rFonts w:cstheme="minorHAnsi"/>
                <w:b/>
                <w:bCs/>
                <w:color w:val="5F5F5F"/>
              </w:rPr>
              <w:t xml:space="preserve">Odborní posuzovatelé </w:t>
            </w:r>
          </w:p>
        </w:tc>
        <w:tc>
          <w:tcPr>
            <w:tcW w:w="6257" w:type="dxa"/>
            <w:tcBorders>
              <w:left w:val="single" w:sz="4" w:space="0" w:color="808080"/>
            </w:tcBorders>
          </w:tcPr>
          <w:p w14:paraId="7AB9DFC5" w14:textId="77777777" w:rsidR="00797314" w:rsidRPr="00AE50AB" w:rsidRDefault="008A598A">
            <w:pPr>
              <w:widowControl w:val="0"/>
              <w:rPr>
                <w:rFonts w:cstheme="minorHAnsi"/>
              </w:rPr>
            </w:pPr>
            <w:r w:rsidRPr="00AE50AB">
              <w:rPr>
                <w:rFonts w:cstheme="minorHAnsi"/>
              </w:rPr>
              <w:t xml:space="preserve">Mgr. Eva </w:t>
            </w:r>
            <w:proofErr w:type="spellStart"/>
            <w:r w:rsidRPr="00AE50AB">
              <w:rPr>
                <w:rFonts w:cstheme="minorHAnsi"/>
              </w:rPr>
              <w:t>Hocká</w:t>
            </w:r>
            <w:proofErr w:type="spellEnd"/>
            <w:r w:rsidRPr="00AE50AB">
              <w:rPr>
                <w:rFonts w:cstheme="minorHAnsi"/>
              </w:rPr>
              <w:t xml:space="preserve">, Ph.D., Mgr. Jana </w:t>
            </w:r>
            <w:proofErr w:type="spellStart"/>
            <w:r w:rsidRPr="00AE50AB">
              <w:rPr>
                <w:rFonts w:cstheme="minorHAnsi"/>
              </w:rPr>
              <w:t>Vitíková</w:t>
            </w:r>
            <w:proofErr w:type="spellEnd"/>
          </w:p>
        </w:tc>
      </w:tr>
      <w:tr w:rsidR="00797314" w:rsidRPr="00AE50AB" w14:paraId="7AF4ADCA" w14:textId="77777777">
        <w:tc>
          <w:tcPr>
            <w:tcW w:w="2812" w:type="dxa"/>
            <w:tcBorders>
              <w:right w:val="single" w:sz="4" w:space="0" w:color="808080"/>
            </w:tcBorders>
            <w:shd w:val="clear" w:color="auto" w:fill="F2F2F2"/>
          </w:tcPr>
          <w:p w14:paraId="41664E72" w14:textId="77777777" w:rsidR="00797314" w:rsidRPr="00AE50AB" w:rsidRDefault="008A598A">
            <w:pPr>
              <w:widowControl w:val="0"/>
              <w:rPr>
                <w:rFonts w:cstheme="minorHAnsi"/>
                <w:b/>
                <w:bCs/>
                <w:color w:val="5F5F5F"/>
              </w:rPr>
            </w:pPr>
            <w:r w:rsidRPr="00AE50AB">
              <w:rPr>
                <w:rFonts w:cstheme="minorHAnsi"/>
                <w:b/>
                <w:bCs/>
                <w:color w:val="5F5F5F"/>
              </w:rPr>
              <w:t>Specifický program pro žáky se SVP (ano x ne)</w:t>
            </w:r>
          </w:p>
        </w:tc>
        <w:tc>
          <w:tcPr>
            <w:tcW w:w="6257" w:type="dxa"/>
            <w:tcBorders>
              <w:left w:val="single" w:sz="4" w:space="0" w:color="808080"/>
            </w:tcBorders>
            <w:shd w:val="clear" w:color="auto" w:fill="F2F2F2"/>
          </w:tcPr>
          <w:p w14:paraId="0CDC4FF9" w14:textId="14467A9E" w:rsidR="00797314" w:rsidRPr="00AE50AB" w:rsidRDefault="00A40FCD">
            <w:pPr>
              <w:widowControl w:val="0"/>
              <w:rPr>
                <w:rFonts w:cstheme="minorHAnsi"/>
                <w:bCs/>
              </w:rPr>
            </w:pPr>
            <w:r w:rsidRPr="00AE50AB">
              <w:rPr>
                <w:rFonts w:cstheme="minorHAnsi"/>
                <w:bCs/>
              </w:rPr>
              <w:t>N</w:t>
            </w:r>
            <w:r w:rsidR="008A598A" w:rsidRPr="00AE50AB">
              <w:rPr>
                <w:rFonts w:cstheme="minorHAnsi"/>
                <w:bCs/>
              </w:rPr>
              <w:t>e</w:t>
            </w:r>
          </w:p>
        </w:tc>
      </w:tr>
    </w:tbl>
    <w:p w14:paraId="24C92ADE" w14:textId="3ED96902" w:rsidR="00797314" w:rsidRPr="00AE50AB" w:rsidRDefault="008A598A">
      <w:pPr>
        <w:pStyle w:val="Nadpis2"/>
        <w:spacing w:line="276" w:lineRule="auto"/>
        <w:rPr>
          <w:rFonts w:cstheme="minorHAnsi"/>
        </w:rPr>
      </w:pPr>
      <w:bookmarkStart w:id="8" w:name="_Toc90327645"/>
      <w:r w:rsidRPr="00AE50AB">
        <w:rPr>
          <w:rFonts w:cstheme="minorHAnsi"/>
          <w:color w:val="8DB3E2" w:themeColor="text2" w:themeTint="66"/>
        </w:rPr>
        <w:t>1.2 Anotace programu</w:t>
      </w:r>
      <w:bookmarkEnd w:id="8"/>
    </w:p>
    <w:p w14:paraId="547E4D88" w14:textId="77777777" w:rsidR="00797314" w:rsidRPr="00AE50AB" w:rsidRDefault="008A598A">
      <w:pPr>
        <w:rPr>
          <w:rFonts w:cstheme="minorHAnsi"/>
        </w:rPr>
      </w:pPr>
      <w:r w:rsidRPr="00AE50AB">
        <w:rPr>
          <w:rFonts w:cstheme="minorHAnsi"/>
        </w:rPr>
        <w:t>Žáci vybrané třídy zhodnotí na základě znalostí a dovedností získaných v úvodních částech programu vybranou investiční akci. Získají vědomosti o procesech plánování a realizace investic, o roli participace občanů a neziskových organizací ve veřejném prostoru. Seznámí se s detaily plánované investice a porovnají je s výsledky vlastního pozorování a mapování. Výstupy své práce zformulují vybranou formou prezentace na úřadu místní samosprávy.</w:t>
      </w:r>
    </w:p>
    <w:p w14:paraId="0C712DCE" w14:textId="6F32DF18" w:rsidR="00797314" w:rsidRPr="00AE50AB" w:rsidRDefault="008A598A">
      <w:pPr>
        <w:pStyle w:val="Nadpis2"/>
        <w:rPr>
          <w:rFonts w:cstheme="minorHAnsi"/>
        </w:rPr>
      </w:pPr>
      <w:bookmarkStart w:id="9" w:name="_Toc90327646"/>
      <w:r w:rsidRPr="00AE50AB">
        <w:rPr>
          <w:rFonts w:cstheme="minorHAnsi"/>
          <w:color w:val="8DB3E2" w:themeColor="text2" w:themeTint="66"/>
        </w:rPr>
        <w:t>1.3 Cíl programu</w:t>
      </w:r>
      <w:bookmarkEnd w:id="9"/>
    </w:p>
    <w:p w14:paraId="3C55FD4F" w14:textId="3BD22310" w:rsidR="00A40FCD" w:rsidRPr="00AE50AB" w:rsidRDefault="008A598A" w:rsidP="00A40FCD">
      <w:pPr>
        <w:rPr>
          <w:rFonts w:cstheme="minorHAnsi"/>
        </w:rPr>
      </w:pPr>
      <w:bookmarkStart w:id="10" w:name="docs-internal-guid-6ec16376-7fff-47d1-8f"/>
      <w:bookmarkEnd w:id="10"/>
      <w:r w:rsidRPr="00AE50AB">
        <w:rPr>
          <w:rFonts w:cstheme="minorHAnsi"/>
        </w:rPr>
        <w:t>Cílem programu je nasměrovat pozornost mládeže k veřejnému prostoru a jeho proměnám. Mladí lidé mají určitou představu o fungování veřejného prostoru, ale nemají dostatečnou motivaci k</w:t>
      </w:r>
      <w:r w:rsidR="008764B4">
        <w:rPr>
          <w:rFonts w:cstheme="minorHAnsi"/>
        </w:rPr>
        <w:t> </w:t>
      </w:r>
      <w:r w:rsidRPr="00AE50AB">
        <w:rPr>
          <w:rFonts w:cstheme="minorHAnsi"/>
        </w:rPr>
        <w:t>vyhledávání konkrétnějších informací a ke komunikaci s jeho správci. Úřady místní samosprávy jsou pro ně často vzdáleným místem, kde „ti nahoře</w:t>
      </w:r>
      <w:r w:rsidR="008764B4">
        <w:rPr>
          <w:rFonts w:cstheme="minorHAnsi"/>
        </w:rPr>
        <w:t>“</w:t>
      </w:r>
      <w:r w:rsidRPr="00AE50AB">
        <w:rPr>
          <w:rFonts w:cstheme="minorHAnsi"/>
        </w:rPr>
        <w:t xml:space="preserve"> rozhodují o tom, co se bude kolem nás dít, ale není možné s tím cokoliv dělat. Jedním z hlavních cílů této metodiky je tedy tuto pomyslnou propast překlenout a nabídnout žákům způsoby, jak se dostat k informacím o úřadech, jak s nimi komunikovat</w:t>
      </w:r>
      <w:r w:rsidR="008764B4">
        <w:rPr>
          <w:rFonts w:cstheme="minorHAnsi"/>
        </w:rPr>
        <w:t>,</w:t>
      </w:r>
      <w:r w:rsidRPr="00AE50AB">
        <w:rPr>
          <w:rFonts w:cstheme="minorHAnsi"/>
        </w:rPr>
        <w:t xml:space="preserve"> a stát se tak v budoucnu aktivním občanem. Zároveň si klademe za cíl inspirovat městské části, aby věděly, jak mohou naopak shora podporovat žáky k participaci a jak s nimi navazovat spolupráci. Program vznikl ve spolupráci s gymnáziem, kde byla metodika testována přímo ve výuce. Na základě tohoto testování byla metodika revidována a upravena. </w:t>
      </w:r>
    </w:p>
    <w:p w14:paraId="6D7E8777" w14:textId="3B4E89D8" w:rsidR="00797314" w:rsidRPr="00AE50AB" w:rsidRDefault="008A598A">
      <w:pPr>
        <w:pStyle w:val="Nadpis2"/>
        <w:rPr>
          <w:rFonts w:cstheme="minorHAnsi"/>
        </w:rPr>
      </w:pPr>
      <w:bookmarkStart w:id="11" w:name="_Toc90327647"/>
      <w:r w:rsidRPr="00AE50AB">
        <w:rPr>
          <w:rFonts w:cstheme="minorHAnsi"/>
          <w:color w:val="8DB3E2" w:themeColor="text2" w:themeTint="66"/>
        </w:rPr>
        <w:t>1.4 Klíčové kompetence a konkrétní způsob jejich rozvoje v programu</w:t>
      </w:r>
      <w:bookmarkEnd w:id="11"/>
    </w:p>
    <w:p w14:paraId="2A1FD545" w14:textId="77777777" w:rsidR="00797314" w:rsidRPr="00AE50AB" w:rsidRDefault="008A598A" w:rsidP="00B87743">
      <w:pPr>
        <w:pStyle w:val="Zkladntext"/>
        <w:spacing w:after="200" w:line="240" w:lineRule="auto"/>
        <w:rPr>
          <w:rFonts w:cstheme="minorHAnsi"/>
          <w:color w:val="000000"/>
        </w:rPr>
      </w:pPr>
      <w:bookmarkStart w:id="12" w:name="docs-internal-guid-e8eb5279-7fff-07a8-69"/>
      <w:bookmarkEnd w:id="12"/>
      <w:r w:rsidRPr="00AE50AB">
        <w:rPr>
          <w:rFonts w:cstheme="minorHAnsi"/>
          <w:color w:val="000000"/>
        </w:rPr>
        <w:t>Program rozvíjí zejména následující kompetence:</w:t>
      </w:r>
    </w:p>
    <w:p w14:paraId="2245876B" w14:textId="7E9CE714" w:rsidR="00797314" w:rsidRPr="00AE50AB" w:rsidRDefault="008A598A" w:rsidP="007D42AA">
      <w:pPr>
        <w:pStyle w:val="Zkladntext"/>
        <w:numPr>
          <w:ilvl w:val="0"/>
          <w:numId w:val="2"/>
        </w:numPr>
        <w:tabs>
          <w:tab w:val="left" w:pos="0"/>
        </w:tabs>
        <w:spacing w:after="200" w:line="240" w:lineRule="auto"/>
        <w:ind w:left="284" w:hanging="284"/>
        <w:rPr>
          <w:rFonts w:cstheme="minorHAnsi"/>
          <w:color w:val="000000"/>
        </w:rPr>
      </w:pPr>
      <w:r w:rsidRPr="00AE50AB">
        <w:rPr>
          <w:rFonts w:cstheme="minorHAnsi"/>
          <w:color w:val="000000"/>
        </w:rPr>
        <w:t>Na úrovni hodnot se u žáků posiluje vztah k demokracii, rovnosti, lidské důstojnosti a lidským právům. Principem participace je totiž přesvědčení, že jakožto člověk mám rovnocenný hlas, kterým jsem oprávněn přispět k optimalizaci veřejného prostoru ve službě veřejného blaha. V</w:t>
      </w:r>
      <w:r w:rsidR="00960E72">
        <w:rPr>
          <w:rFonts w:cstheme="minorHAnsi"/>
          <w:color w:val="000000"/>
        </w:rPr>
        <w:t> </w:t>
      </w:r>
      <w:r w:rsidRPr="00AE50AB">
        <w:rPr>
          <w:rFonts w:cstheme="minorHAnsi"/>
          <w:color w:val="000000"/>
        </w:rPr>
        <w:t xml:space="preserve">pluralitní společnosti je podoba obce či její části též výrazem kulturní rozmanitosti, která zde dostává oprávněnou možnost </w:t>
      </w:r>
      <w:r w:rsidR="00960E72">
        <w:rPr>
          <w:rFonts w:cstheme="minorHAnsi"/>
          <w:color w:val="000000"/>
        </w:rPr>
        <w:t xml:space="preserve">se </w:t>
      </w:r>
      <w:r w:rsidRPr="00AE50AB">
        <w:rPr>
          <w:rFonts w:cstheme="minorHAnsi"/>
          <w:color w:val="000000"/>
        </w:rPr>
        <w:t>projevit. </w:t>
      </w:r>
    </w:p>
    <w:p w14:paraId="6068D50F" w14:textId="77777777" w:rsidR="00797314" w:rsidRPr="00AE50AB" w:rsidRDefault="008A598A" w:rsidP="007D42AA">
      <w:pPr>
        <w:pStyle w:val="Zkladntext"/>
        <w:numPr>
          <w:ilvl w:val="0"/>
          <w:numId w:val="2"/>
        </w:numPr>
        <w:tabs>
          <w:tab w:val="left" w:pos="0"/>
        </w:tabs>
        <w:spacing w:after="200" w:line="240" w:lineRule="auto"/>
        <w:ind w:left="284" w:hanging="284"/>
        <w:rPr>
          <w:rFonts w:cstheme="minorHAnsi"/>
          <w:color w:val="000000"/>
        </w:rPr>
      </w:pPr>
      <w:r w:rsidRPr="00AE50AB">
        <w:rPr>
          <w:rFonts w:cstheme="minorHAnsi"/>
          <w:color w:val="000000"/>
        </w:rPr>
        <w:t>Na úrovni postojů jde především o občanskou uvědomělost. S ní přirozeně souvisí i další pro-demokratické postoje jako odpovědnost, respekt či sebedůvěra.</w:t>
      </w:r>
    </w:p>
    <w:p w14:paraId="30C27B57" w14:textId="77777777" w:rsidR="00797314" w:rsidRPr="00AE50AB" w:rsidRDefault="008A598A" w:rsidP="007D42AA">
      <w:pPr>
        <w:pStyle w:val="Zkladntext"/>
        <w:numPr>
          <w:ilvl w:val="0"/>
          <w:numId w:val="2"/>
        </w:numPr>
        <w:tabs>
          <w:tab w:val="left" w:pos="0"/>
        </w:tabs>
        <w:spacing w:after="200" w:line="240" w:lineRule="auto"/>
        <w:ind w:left="284" w:hanging="284"/>
        <w:rPr>
          <w:rFonts w:cstheme="minorHAnsi"/>
          <w:color w:val="000000"/>
        </w:rPr>
      </w:pPr>
      <w:r w:rsidRPr="00AE50AB">
        <w:rPr>
          <w:rFonts w:cstheme="minorHAnsi"/>
          <w:color w:val="000000"/>
        </w:rPr>
        <w:t>Na úrovni dovedností program stimuluje nejen rozvoj intelektu (analytického a kritického myšlení, samostatného učení), ale i sociálních dovedností (aktivního naslouchání a empatie, spolupráce či adekvátní prezentace svých myšlenek).</w:t>
      </w:r>
    </w:p>
    <w:p w14:paraId="300278BF" w14:textId="3F896292" w:rsidR="00797314" w:rsidRPr="00AE50AB" w:rsidRDefault="008A598A" w:rsidP="007D42AA">
      <w:pPr>
        <w:pStyle w:val="Zkladntext"/>
        <w:numPr>
          <w:ilvl w:val="0"/>
          <w:numId w:val="2"/>
        </w:numPr>
        <w:tabs>
          <w:tab w:val="left" w:pos="0"/>
        </w:tabs>
        <w:spacing w:after="200" w:line="240" w:lineRule="auto"/>
        <w:ind w:left="284" w:hanging="284"/>
        <w:rPr>
          <w:rFonts w:cstheme="minorHAnsi"/>
          <w:color w:val="000000"/>
        </w:rPr>
      </w:pPr>
      <w:r w:rsidRPr="00AE50AB">
        <w:rPr>
          <w:rFonts w:cstheme="minorHAnsi"/>
          <w:color w:val="000000"/>
        </w:rPr>
        <w:t xml:space="preserve">Na úrovni znalostí žáci získávají nový pohled na svět kolem sebe </w:t>
      </w:r>
      <w:r w:rsidR="00960E72">
        <w:rPr>
          <w:rFonts w:cstheme="minorHAnsi"/>
          <w:color w:val="000000"/>
        </w:rPr>
        <w:t>–</w:t>
      </w:r>
      <w:r w:rsidRPr="00AE50AB">
        <w:rPr>
          <w:rFonts w:cstheme="minorHAnsi"/>
          <w:color w:val="000000"/>
        </w:rPr>
        <w:t xml:space="preserve"> na životní prostředí, kulturu i</w:t>
      </w:r>
      <w:r w:rsidR="00B87743">
        <w:rPr>
          <w:rFonts w:cstheme="minorHAnsi"/>
          <w:color w:val="000000"/>
        </w:rPr>
        <w:t> </w:t>
      </w:r>
      <w:r w:rsidRPr="00AE50AB">
        <w:rPr>
          <w:rFonts w:cstheme="minorHAnsi"/>
          <w:color w:val="000000"/>
        </w:rPr>
        <w:t>politiku. Tato reflektovaná zkušenost pak přispívá k hlubšímu porozumění sobě samému a</w:t>
      </w:r>
      <w:r w:rsidR="000D7C85">
        <w:rPr>
          <w:rFonts w:cstheme="minorHAnsi"/>
          <w:color w:val="000000"/>
        </w:rPr>
        <w:t> </w:t>
      </w:r>
      <w:r w:rsidRPr="00AE50AB">
        <w:rPr>
          <w:rFonts w:cstheme="minorHAnsi"/>
          <w:color w:val="000000"/>
        </w:rPr>
        <w:t>k</w:t>
      </w:r>
      <w:r w:rsidR="000D7C85">
        <w:rPr>
          <w:rFonts w:cstheme="minorHAnsi"/>
          <w:color w:val="000000"/>
        </w:rPr>
        <w:t> </w:t>
      </w:r>
      <w:r w:rsidR="00960E72">
        <w:rPr>
          <w:rFonts w:cstheme="minorHAnsi"/>
          <w:color w:val="000000"/>
        </w:rPr>
        <w:t>nalézání</w:t>
      </w:r>
      <w:r w:rsidRPr="00AE50AB">
        <w:rPr>
          <w:rFonts w:cstheme="minorHAnsi"/>
          <w:color w:val="000000"/>
        </w:rPr>
        <w:t xml:space="preserve"> svého místa ve společnosti.</w:t>
      </w:r>
    </w:p>
    <w:p w14:paraId="69DEFD71" w14:textId="77777777" w:rsidR="00797314" w:rsidRPr="00AE50AB" w:rsidRDefault="008A598A">
      <w:pPr>
        <w:spacing w:after="0"/>
        <w:rPr>
          <w:rFonts w:cstheme="minorHAnsi"/>
        </w:rPr>
      </w:pPr>
      <w:r w:rsidRPr="00AE50AB">
        <w:rPr>
          <w:rFonts w:cstheme="minorHAnsi"/>
        </w:rPr>
        <w:lastRenderedPageBreak/>
        <w:t xml:space="preserve">Zdroje: </w:t>
      </w:r>
    </w:p>
    <w:p w14:paraId="2AADD1E3" w14:textId="77777777" w:rsidR="00797314" w:rsidRPr="00AE50AB" w:rsidRDefault="008A598A">
      <w:pPr>
        <w:spacing w:after="0"/>
        <w:rPr>
          <w:rFonts w:cstheme="minorHAnsi"/>
        </w:rPr>
      </w:pPr>
      <w:r w:rsidRPr="00AE50AB">
        <w:rPr>
          <w:rFonts w:cstheme="minorHAnsi"/>
          <w:i/>
          <w:iCs/>
        </w:rPr>
        <w:t>Kompetence pro demokratickou kulturu</w:t>
      </w:r>
      <w:r w:rsidRPr="00AE50AB">
        <w:rPr>
          <w:rFonts w:cstheme="minorHAnsi"/>
        </w:rPr>
        <w:t xml:space="preserve"> [online], URL: </w:t>
      </w:r>
      <w:hyperlink r:id="rId15">
        <w:r w:rsidRPr="00AE50AB">
          <w:rPr>
            <w:rStyle w:val="Internetovodkaz"/>
            <w:rFonts w:cstheme="minorHAnsi"/>
          </w:rPr>
          <w:t>http://www.obcanskevzdelavani.cz/publikace</w:t>
        </w:r>
      </w:hyperlink>
      <w:r w:rsidRPr="00AE50AB">
        <w:rPr>
          <w:rFonts w:cstheme="minorHAnsi"/>
        </w:rPr>
        <w:t xml:space="preserve">. </w:t>
      </w:r>
    </w:p>
    <w:p w14:paraId="6959B247" w14:textId="77777777" w:rsidR="00797314" w:rsidRPr="00AE50AB" w:rsidRDefault="008A598A">
      <w:pPr>
        <w:rPr>
          <w:rFonts w:cstheme="minorHAnsi"/>
        </w:rPr>
      </w:pPr>
      <w:proofErr w:type="spellStart"/>
      <w:r w:rsidRPr="00AE50AB">
        <w:rPr>
          <w:rFonts w:cstheme="minorHAnsi"/>
          <w:i/>
          <w:iCs/>
        </w:rPr>
        <w:t>Core</w:t>
      </w:r>
      <w:proofErr w:type="spellEnd"/>
      <w:r w:rsidRPr="00AE50AB">
        <w:rPr>
          <w:rFonts w:cstheme="minorHAnsi"/>
          <w:i/>
          <w:iCs/>
        </w:rPr>
        <w:t xml:space="preserve"> </w:t>
      </w:r>
      <w:proofErr w:type="spellStart"/>
      <w:r w:rsidRPr="00AE50AB">
        <w:rPr>
          <w:rFonts w:cstheme="minorHAnsi"/>
          <w:i/>
          <w:iCs/>
        </w:rPr>
        <w:t>Competencies</w:t>
      </w:r>
      <w:proofErr w:type="spellEnd"/>
      <w:r w:rsidRPr="00AE50AB">
        <w:rPr>
          <w:rFonts w:cstheme="minorHAnsi"/>
          <w:i/>
          <w:iCs/>
        </w:rPr>
        <w:t xml:space="preserve"> in </w:t>
      </w:r>
      <w:proofErr w:type="spellStart"/>
      <w:r w:rsidRPr="00AE50AB">
        <w:rPr>
          <w:rFonts w:cstheme="minorHAnsi"/>
          <w:i/>
          <w:iCs/>
        </w:rPr>
        <w:t>Civic</w:t>
      </w:r>
      <w:proofErr w:type="spellEnd"/>
      <w:r w:rsidRPr="00AE50AB">
        <w:rPr>
          <w:rFonts w:cstheme="minorHAnsi"/>
          <w:i/>
          <w:iCs/>
        </w:rPr>
        <w:t xml:space="preserve"> </w:t>
      </w:r>
      <w:proofErr w:type="spellStart"/>
      <w:r w:rsidRPr="00AE50AB">
        <w:rPr>
          <w:rFonts w:cstheme="minorHAnsi"/>
          <w:i/>
          <w:iCs/>
        </w:rPr>
        <w:t>Engagement</w:t>
      </w:r>
      <w:proofErr w:type="spellEnd"/>
      <w:r w:rsidRPr="00AE50AB">
        <w:rPr>
          <w:rFonts w:cstheme="minorHAnsi"/>
        </w:rPr>
        <w:t xml:space="preserve"> [online], URL: </w:t>
      </w:r>
      <w:hyperlink r:id="rId16">
        <w:r w:rsidRPr="00AE50AB">
          <w:rPr>
            <w:rStyle w:val="Internetovodkaz"/>
            <w:rFonts w:cstheme="minorHAnsi"/>
          </w:rPr>
          <w:t>https://www.merrimack.edu/live/files/160-core-competencies-in-civic-engagement</w:t>
        </w:r>
      </w:hyperlink>
      <w:r w:rsidRPr="00AE50AB">
        <w:rPr>
          <w:rFonts w:cstheme="minorHAnsi"/>
        </w:rPr>
        <w:t>.</w:t>
      </w:r>
    </w:p>
    <w:p w14:paraId="31192C34" w14:textId="2F8873F2" w:rsidR="00797314" w:rsidRPr="00AE50AB" w:rsidRDefault="008A598A">
      <w:pPr>
        <w:pStyle w:val="Nadpis2"/>
        <w:rPr>
          <w:rFonts w:cstheme="minorHAnsi"/>
        </w:rPr>
      </w:pPr>
      <w:bookmarkStart w:id="13" w:name="_Toc90327648"/>
      <w:r w:rsidRPr="00AE50AB">
        <w:rPr>
          <w:rFonts w:cstheme="minorHAnsi"/>
          <w:color w:val="8DB3E2" w:themeColor="text2" w:themeTint="66"/>
        </w:rPr>
        <w:t>1.5 Forma</w:t>
      </w:r>
      <w:bookmarkEnd w:id="13"/>
    </w:p>
    <w:p w14:paraId="2DC19BA3" w14:textId="77777777" w:rsidR="00797314" w:rsidRPr="00AE50AB" w:rsidRDefault="008A598A">
      <w:pPr>
        <w:rPr>
          <w:rFonts w:cstheme="minorHAnsi"/>
        </w:rPr>
      </w:pPr>
      <w:r w:rsidRPr="00AE50AB">
        <w:rPr>
          <w:rFonts w:cstheme="minorHAnsi"/>
        </w:rPr>
        <w:t>Kombinace interaktivních aktivit, diskuse, skupinové práce, analytická práce s dokumenty, nácvik výzkumných metod terénních, nácvik prezentačních dovedností apod.</w:t>
      </w:r>
    </w:p>
    <w:p w14:paraId="777C8066" w14:textId="66F3EBFC" w:rsidR="00797314" w:rsidRPr="00AE50AB" w:rsidRDefault="008A598A">
      <w:pPr>
        <w:pStyle w:val="Nadpis2"/>
        <w:rPr>
          <w:rFonts w:cstheme="minorHAnsi"/>
        </w:rPr>
      </w:pPr>
      <w:bookmarkStart w:id="14" w:name="_Toc90327649"/>
      <w:r w:rsidRPr="00AE50AB">
        <w:rPr>
          <w:rFonts w:cstheme="minorHAnsi"/>
          <w:color w:val="8DB3E2" w:themeColor="text2" w:themeTint="66"/>
        </w:rPr>
        <w:t>1.6 Hodinová dotace</w:t>
      </w:r>
      <w:bookmarkEnd w:id="14"/>
    </w:p>
    <w:p w14:paraId="7E56AE21" w14:textId="77777777" w:rsidR="00797314" w:rsidRPr="00AE50AB" w:rsidRDefault="008A598A">
      <w:pPr>
        <w:rPr>
          <w:rFonts w:cstheme="minorHAnsi"/>
        </w:rPr>
      </w:pPr>
      <w:r w:rsidRPr="00AE50AB">
        <w:rPr>
          <w:rFonts w:cstheme="minorHAnsi"/>
        </w:rPr>
        <w:t>Vzdělávací program je koncipován celkem pro 20 vyučovacích hodin o délce 45 minut.</w:t>
      </w:r>
    </w:p>
    <w:p w14:paraId="5E63298A" w14:textId="64D366F2" w:rsidR="00797314" w:rsidRPr="00AE50AB" w:rsidRDefault="008A598A">
      <w:pPr>
        <w:pStyle w:val="Nadpis2"/>
        <w:rPr>
          <w:rFonts w:cstheme="minorHAnsi"/>
        </w:rPr>
      </w:pPr>
      <w:bookmarkStart w:id="15" w:name="_Toc90327650"/>
      <w:r w:rsidRPr="00AE50AB">
        <w:rPr>
          <w:rFonts w:cstheme="minorHAnsi"/>
          <w:color w:val="8DB3E2" w:themeColor="text2" w:themeTint="66"/>
        </w:rPr>
        <w:t>1.7 Předpokládaný počet účastníků a upřesnění cílové skupiny</w:t>
      </w:r>
      <w:bookmarkEnd w:id="15"/>
    </w:p>
    <w:p w14:paraId="1D3D6F39" w14:textId="77777777" w:rsidR="00797314" w:rsidRPr="00AE50AB" w:rsidRDefault="008A598A">
      <w:pPr>
        <w:rPr>
          <w:rFonts w:cstheme="minorHAnsi"/>
        </w:rPr>
      </w:pPr>
      <w:r w:rsidRPr="00AE50AB">
        <w:rPr>
          <w:rFonts w:cstheme="minorHAnsi"/>
        </w:rPr>
        <w:t>Program je vhodný pro žáky všech ročníků středních odborných škol s maturitou včetně příslušných ročníků gymnázií a víceletých gymnázií. Ideální počet žáků je 16–24, ale program lze realizovat i ve třídě, kde je 32 žáků.</w:t>
      </w:r>
    </w:p>
    <w:p w14:paraId="58E09A3F" w14:textId="252A7D83" w:rsidR="00797314" w:rsidRPr="00AE50AB" w:rsidRDefault="008A598A">
      <w:pPr>
        <w:pStyle w:val="Nadpis2"/>
        <w:rPr>
          <w:rFonts w:cstheme="minorHAnsi"/>
        </w:rPr>
      </w:pPr>
      <w:bookmarkStart w:id="16" w:name="_Toc90327651"/>
      <w:r w:rsidRPr="00AE50AB">
        <w:rPr>
          <w:rFonts w:cstheme="minorHAnsi"/>
          <w:color w:val="8DB3E2" w:themeColor="text2" w:themeTint="66"/>
        </w:rPr>
        <w:t>1.8 Metody a způsoby realizace</w:t>
      </w:r>
      <w:bookmarkEnd w:id="16"/>
      <w:r w:rsidRPr="00AE50AB">
        <w:rPr>
          <w:rFonts w:cstheme="minorHAnsi"/>
          <w:color w:val="8DB3E2" w:themeColor="text2" w:themeTint="66"/>
        </w:rPr>
        <w:t xml:space="preserve"> </w:t>
      </w:r>
    </w:p>
    <w:p w14:paraId="3B8A5A19" w14:textId="77777777" w:rsidR="00797314" w:rsidRPr="00AE50AB" w:rsidRDefault="008A598A">
      <w:pPr>
        <w:rPr>
          <w:rFonts w:cstheme="minorHAnsi"/>
        </w:rPr>
      </w:pPr>
      <w:r w:rsidRPr="00AE50AB">
        <w:rPr>
          <w:rFonts w:cstheme="minorHAnsi"/>
        </w:rPr>
        <w:t>Diskuse, skupinová práce, práce v terénu, terénní deník, myšlenkové mapy, brainstorming, společné plánování, samostatná práce, písemné vyjádření, prezentace, výklad.</w:t>
      </w:r>
    </w:p>
    <w:p w14:paraId="45AF4A8C" w14:textId="77777777" w:rsidR="00797314" w:rsidRPr="00AE50AB" w:rsidRDefault="008A598A">
      <w:pPr>
        <w:rPr>
          <w:rFonts w:cstheme="minorHAnsi"/>
        </w:rPr>
      </w:pPr>
      <w:r w:rsidRPr="00AE50AB">
        <w:rPr>
          <w:rFonts w:cstheme="minorHAnsi"/>
        </w:rPr>
        <w:t>Testováním bylo ověřeno, že tento program je možné realizovat v případě potřeby i online za použití vybraných volně dostupných nástrojů.</w:t>
      </w:r>
    </w:p>
    <w:p w14:paraId="70CBB20D" w14:textId="502DBF4E" w:rsidR="00797314" w:rsidRPr="00AE50AB" w:rsidRDefault="008A598A">
      <w:pPr>
        <w:pStyle w:val="Nadpis2"/>
        <w:rPr>
          <w:rFonts w:cstheme="minorHAnsi"/>
        </w:rPr>
      </w:pPr>
      <w:bookmarkStart w:id="17" w:name="_Toc90327652"/>
      <w:r w:rsidRPr="00AE50AB">
        <w:rPr>
          <w:rFonts w:cstheme="minorHAnsi"/>
          <w:color w:val="8DB3E2" w:themeColor="text2" w:themeTint="66"/>
        </w:rPr>
        <w:t>1.9 Obsah – přehled tematických bloků a podrobný přehled témat programu a jejich anotace včetně dílčí hodinové dotace</w:t>
      </w:r>
      <w:bookmarkEnd w:id="17"/>
    </w:p>
    <w:p w14:paraId="65288132" w14:textId="1AFB131C" w:rsidR="00797314" w:rsidRPr="00AE50AB" w:rsidRDefault="008A598A">
      <w:pPr>
        <w:rPr>
          <w:rFonts w:cstheme="minorHAnsi"/>
          <w:sz w:val="26"/>
          <w:szCs w:val="26"/>
        </w:rPr>
      </w:pPr>
      <w:r w:rsidRPr="00AE50AB">
        <w:rPr>
          <w:rFonts w:cstheme="minorHAnsi"/>
          <w:b/>
          <w:sz w:val="26"/>
          <w:szCs w:val="26"/>
        </w:rPr>
        <w:t>Tematický blok č. 1</w:t>
      </w:r>
      <w:r w:rsidR="005D4C41" w:rsidRPr="00AE50AB">
        <w:rPr>
          <w:rFonts w:cstheme="minorHAnsi"/>
          <w:b/>
          <w:sz w:val="26"/>
          <w:szCs w:val="26"/>
        </w:rPr>
        <w:t>:</w:t>
      </w:r>
      <w:r w:rsidRPr="00AE50AB">
        <w:rPr>
          <w:rFonts w:cstheme="minorHAnsi"/>
          <w:b/>
          <w:sz w:val="26"/>
          <w:szCs w:val="26"/>
        </w:rPr>
        <w:t xml:space="preserve"> Veřejný prostor</w:t>
      </w:r>
      <w:r w:rsidR="005D4C41" w:rsidRPr="00AE50AB">
        <w:rPr>
          <w:rFonts w:cstheme="minorHAnsi"/>
          <w:b/>
          <w:sz w:val="26"/>
          <w:szCs w:val="26"/>
        </w:rPr>
        <w:t xml:space="preserve"> –</w:t>
      </w:r>
      <w:r w:rsidRPr="00AE50AB">
        <w:rPr>
          <w:rFonts w:cstheme="minorHAnsi"/>
          <w:b/>
          <w:sz w:val="26"/>
          <w:szCs w:val="26"/>
        </w:rPr>
        <w:t xml:space="preserve"> 4</w:t>
      </w:r>
      <w:r w:rsidR="005D4C41" w:rsidRPr="00AE50AB">
        <w:rPr>
          <w:rFonts w:cstheme="minorHAnsi"/>
          <w:b/>
          <w:sz w:val="26"/>
          <w:szCs w:val="26"/>
        </w:rPr>
        <w:t xml:space="preserve"> </w:t>
      </w:r>
      <w:r w:rsidRPr="00AE50AB">
        <w:rPr>
          <w:rFonts w:cstheme="minorHAnsi"/>
          <w:b/>
          <w:sz w:val="26"/>
          <w:szCs w:val="26"/>
        </w:rPr>
        <w:t>vyučovací hodiny o délce 45 minut</w:t>
      </w:r>
    </w:p>
    <w:p w14:paraId="0A1252F6" w14:textId="1D63757F" w:rsidR="00797314" w:rsidRPr="00AE50AB" w:rsidRDefault="008A598A">
      <w:pPr>
        <w:rPr>
          <w:rFonts w:cstheme="minorHAnsi"/>
        </w:rPr>
      </w:pPr>
      <w:r w:rsidRPr="00AE50AB">
        <w:rPr>
          <w:rFonts w:cstheme="minorHAnsi"/>
        </w:rPr>
        <w:t>V tomto bloku získají žáci základní vhled do tématu veřejný prostor, seznámí se s různými úhly pohledu a získají kompetence k vyhledávání základních informací o jeho struktuře a správě.</w:t>
      </w:r>
    </w:p>
    <w:p w14:paraId="7C055884" w14:textId="231B4905" w:rsidR="00797314" w:rsidRPr="00AE50AB" w:rsidRDefault="008A598A">
      <w:pPr>
        <w:rPr>
          <w:rFonts w:cstheme="minorHAnsi"/>
        </w:rPr>
      </w:pPr>
      <w:r w:rsidRPr="00AE50AB">
        <w:rPr>
          <w:rFonts w:cstheme="minorHAnsi"/>
          <w:b/>
          <w:color w:val="000000"/>
        </w:rPr>
        <w:t xml:space="preserve">Téma 1: </w:t>
      </w:r>
      <w:r w:rsidR="005D4C41" w:rsidRPr="00AE50AB">
        <w:rPr>
          <w:rFonts w:cstheme="minorHAnsi"/>
          <w:b/>
          <w:color w:val="000000"/>
        </w:rPr>
        <w:t>„</w:t>
      </w:r>
      <w:r w:rsidRPr="00AE50AB">
        <w:rPr>
          <w:rFonts w:cstheme="minorHAnsi"/>
          <w:b/>
          <w:color w:val="000000"/>
        </w:rPr>
        <w:t>V hlavní roli veřejný prostor</w:t>
      </w:r>
      <w:r w:rsidR="005D4C41" w:rsidRPr="00AE50AB">
        <w:rPr>
          <w:rFonts w:cstheme="minorHAnsi"/>
          <w:b/>
          <w:color w:val="000000"/>
        </w:rPr>
        <w:t>“</w:t>
      </w:r>
      <w:r w:rsidRPr="00AE50AB">
        <w:rPr>
          <w:rFonts w:cstheme="minorHAnsi"/>
          <w:i/>
        </w:rPr>
        <w:t xml:space="preserve"> </w:t>
      </w:r>
    </w:p>
    <w:p w14:paraId="7421C626" w14:textId="7F730F30" w:rsidR="00797314" w:rsidRPr="00AE50AB" w:rsidRDefault="005D4C41">
      <w:pPr>
        <w:rPr>
          <w:rFonts w:cstheme="minorHAnsi"/>
        </w:rPr>
      </w:pPr>
      <w:r w:rsidRPr="00AE50AB">
        <w:rPr>
          <w:rFonts w:cstheme="minorHAnsi"/>
          <w:i/>
        </w:rPr>
        <w:t>Č</w:t>
      </w:r>
      <w:r w:rsidR="008A598A" w:rsidRPr="00AE50AB">
        <w:rPr>
          <w:rFonts w:cstheme="minorHAnsi"/>
          <w:i/>
        </w:rPr>
        <w:t>asová dotace 90 minut</w:t>
      </w:r>
    </w:p>
    <w:p w14:paraId="08C8DF5E" w14:textId="51099B68" w:rsidR="00762C8D" w:rsidRPr="00B87743" w:rsidRDefault="008A598A">
      <w:pPr>
        <w:rPr>
          <w:rFonts w:cstheme="minorHAnsi"/>
          <w:i/>
        </w:rPr>
      </w:pPr>
      <w:r w:rsidRPr="00AE50AB">
        <w:rPr>
          <w:rFonts w:cstheme="minorHAnsi"/>
          <w:color w:val="000000"/>
        </w:rPr>
        <w:t>Žáci se dozví základní pojmy, jako je veřejný prostor, jeho podoby a hranice v prostředí města. Otevření témat umění ve veřejném prostoru a různé formy občanského aktivismu.</w:t>
      </w:r>
      <w:r w:rsidRPr="00AE50AB">
        <w:rPr>
          <w:rFonts w:cstheme="minorHAnsi"/>
          <w:i/>
        </w:rPr>
        <w:t xml:space="preserve"> Žáci se seznámí s</w:t>
      </w:r>
      <w:r w:rsidR="00052386">
        <w:rPr>
          <w:rFonts w:ascii="Calibri" w:hAnsi="Calibri" w:cs="Calibri"/>
          <w:i/>
        </w:rPr>
        <w:t> </w:t>
      </w:r>
      <w:r w:rsidRPr="00AE50AB">
        <w:rPr>
          <w:rFonts w:cstheme="minorHAnsi"/>
          <w:i/>
        </w:rPr>
        <w:t>metodou myšlenkových map a jejich tvorbou.</w:t>
      </w:r>
    </w:p>
    <w:p w14:paraId="0B0DEB7B" w14:textId="34CE980C" w:rsidR="00797314" w:rsidRPr="00AE50AB" w:rsidRDefault="008A598A">
      <w:pPr>
        <w:rPr>
          <w:rFonts w:cstheme="minorHAnsi"/>
        </w:rPr>
      </w:pPr>
      <w:r w:rsidRPr="00AE50AB">
        <w:rPr>
          <w:rFonts w:cstheme="minorHAnsi"/>
          <w:b/>
          <w:color w:val="000000"/>
        </w:rPr>
        <w:t xml:space="preserve">Téma 2: </w:t>
      </w:r>
      <w:r w:rsidR="005D4C41" w:rsidRPr="00AE50AB">
        <w:rPr>
          <w:rFonts w:cstheme="minorHAnsi"/>
          <w:b/>
          <w:color w:val="000000"/>
        </w:rPr>
        <w:t>„</w:t>
      </w:r>
      <w:r w:rsidRPr="00AE50AB">
        <w:rPr>
          <w:rFonts w:cstheme="minorHAnsi"/>
          <w:b/>
          <w:color w:val="000000"/>
        </w:rPr>
        <w:t>Kdo to má vlastně na starosti</w:t>
      </w:r>
      <w:r w:rsidR="00C44B5B">
        <w:rPr>
          <w:rFonts w:cstheme="minorHAnsi"/>
          <w:b/>
          <w:color w:val="000000"/>
        </w:rPr>
        <w:t>?</w:t>
      </w:r>
      <w:r w:rsidR="005D4C41" w:rsidRPr="00AE50AB">
        <w:rPr>
          <w:rFonts w:cstheme="minorHAnsi"/>
          <w:b/>
          <w:color w:val="000000"/>
        </w:rPr>
        <w:t>“</w:t>
      </w:r>
    </w:p>
    <w:p w14:paraId="300F965E" w14:textId="0B3A22F8" w:rsidR="00797314" w:rsidRPr="00AE50AB" w:rsidRDefault="005D4C41">
      <w:pPr>
        <w:rPr>
          <w:rFonts w:cstheme="minorHAnsi"/>
          <w:i/>
        </w:rPr>
      </w:pPr>
      <w:r w:rsidRPr="00AE50AB">
        <w:rPr>
          <w:rFonts w:cstheme="minorHAnsi"/>
          <w:i/>
        </w:rPr>
        <w:t>Č</w:t>
      </w:r>
      <w:r w:rsidR="008A598A" w:rsidRPr="00AE50AB">
        <w:rPr>
          <w:rFonts w:cstheme="minorHAnsi"/>
          <w:i/>
        </w:rPr>
        <w:t>asová dotace 90 minut</w:t>
      </w:r>
    </w:p>
    <w:p w14:paraId="6B487086" w14:textId="789BC417" w:rsidR="005D4C41" w:rsidRDefault="008A598A">
      <w:pPr>
        <w:rPr>
          <w:rFonts w:cstheme="minorHAnsi"/>
          <w:color w:val="000000"/>
          <w:szCs w:val="18"/>
        </w:rPr>
      </w:pPr>
      <w:r w:rsidRPr="00AE50AB">
        <w:rPr>
          <w:rFonts w:cstheme="minorHAnsi"/>
          <w:color w:val="000000"/>
          <w:szCs w:val="18"/>
        </w:rPr>
        <w:t xml:space="preserve">Žáci se </w:t>
      </w:r>
      <w:proofErr w:type="gramStart"/>
      <w:r w:rsidRPr="00AE50AB">
        <w:rPr>
          <w:rFonts w:cstheme="minorHAnsi"/>
          <w:color w:val="000000"/>
          <w:szCs w:val="18"/>
        </w:rPr>
        <w:t>naučí</w:t>
      </w:r>
      <w:proofErr w:type="gramEnd"/>
      <w:r w:rsidRPr="00AE50AB">
        <w:rPr>
          <w:rFonts w:cstheme="minorHAnsi"/>
          <w:color w:val="000000"/>
          <w:szCs w:val="18"/>
        </w:rPr>
        <w:t xml:space="preserve"> vyhledat si informace o majetkoprávním uspořádání veřejných prostranství a získat základní pojem o zdrojích a nástrojích pro vyhledávání. Upevní si tak vědomí, že i oni sami mají přístup k těmto datům a mohou s nimi i dále pracovat.</w:t>
      </w:r>
    </w:p>
    <w:p w14:paraId="0ABE8D76" w14:textId="4B4598F2" w:rsidR="00B87743" w:rsidRDefault="00B87743">
      <w:pPr>
        <w:rPr>
          <w:rFonts w:cstheme="minorHAnsi"/>
          <w:color w:val="000000"/>
          <w:szCs w:val="18"/>
        </w:rPr>
      </w:pPr>
    </w:p>
    <w:p w14:paraId="480954C7" w14:textId="77777777" w:rsidR="00B87743" w:rsidRPr="00AE50AB" w:rsidRDefault="00B87743">
      <w:pPr>
        <w:rPr>
          <w:rFonts w:cstheme="minorHAnsi"/>
          <w:sz w:val="18"/>
          <w:szCs w:val="18"/>
        </w:rPr>
      </w:pPr>
    </w:p>
    <w:p w14:paraId="16CA4A20" w14:textId="0C3F1655" w:rsidR="00797314" w:rsidRPr="00AE50AB" w:rsidRDefault="008A598A">
      <w:pPr>
        <w:rPr>
          <w:rFonts w:cstheme="minorHAnsi"/>
          <w:sz w:val="26"/>
          <w:szCs w:val="26"/>
        </w:rPr>
      </w:pPr>
      <w:r w:rsidRPr="00AE50AB">
        <w:rPr>
          <w:rFonts w:cstheme="minorHAnsi"/>
          <w:b/>
          <w:sz w:val="26"/>
          <w:szCs w:val="26"/>
        </w:rPr>
        <w:lastRenderedPageBreak/>
        <w:t>Tematický blok č. 2</w:t>
      </w:r>
      <w:r w:rsidR="005D4C41" w:rsidRPr="00AE50AB">
        <w:rPr>
          <w:rFonts w:cstheme="minorHAnsi"/>
          <w:b/>
          <w:sz w:val="26"/>
          <w:szCs w:val="26"/>
        </w:rPr>
        <w:t>:</w:t>
      </w:r>
      <w:r w:rsidRPr="00AE50AB">
        <w:rPr>
          <w:rFonts w:cstheme="minorHAnsi"/>
          <w:b/>
          <w:sz w:val="26"/>
          <w:szCs w:val="26"/>
        </w:rPr>
        <w:t xml:space="preserve"> Aktivní občanství – 6 vyučovacích hodin pro 45 minutách</w:t>
      </w:r>
    </w:p>
    <w:p w14:paraId="698A72C8" w14:textId="75E4395A" w:rsidR="00797314" w:rsidRPr="00AE50AB" w:rsidRDefault="008A598A">
      <w:pPr>
        <w:rPr>
          <w:rFonts w:cstheme="minorHAnsi"/>
        </w:rPr>
      </w:pPr>
      <w:r w:rsidRPr="00AE50AB">
        <w:rPr>
          <w:rFonts w:cstheme="minorHAnsi"/>
        </w:rPr>
        <w:t>V tomto bloku získají žáci základní vhled do tématu aktivního občanství, seznámí se s různými metodami participace a komunikace s místní samosprávou. Seznámí se s aktéry ve veřejném prostoru a skrze případové studie upevní dříve získané znalosti.</w:t>
      </w:r>
    </w:p>
    <w:p w14:paraId="7F625598" w14:textId="74ABD55B" w:rsidR="00797314" w:rsidRPr="00AE50AB" w:rsidRDefault="008A598A">
      <w:pPr>
        <w:rPr>
          <w:rFonts w:cstheme="minorHAnsi"/>
        </w:rPr>
      </w:pPr>
      <w:r w:rsidRPr="00AE50AB">
        <w:rPr>
          <w:rFonts w:cstheme="minorHAnsi"/>
          <w:b/>
          <w:color w:val="000000"/>
        </w:rPr>
        <w:t xml:space="preserve">Téma 3: </w:t>
      </w:r>
      <w:r w:rsidR="005D4C41" w:rsidRPr="00AE50AB">
        <w:rPr>
          <w:rFonts w:cstheme="minorHAnsi"/>
          <w:b/>
          <w:color w:val="000000"/>
        </w:rPr>
        <w:t>„</w:t>
      </w:r>
      <w:r w:rsidRPr="00AE50AB">
        <w:rPr>
          <w:rFonts w:cstheme="minorHAnsi"/>
          <w:b/>
          <w:color w:val="000000"/>
        </w:rPr>
        <w:t>Co všechno kolem sebe můžu změnit</w:t>
      </w:r>
      <w:r w:rsidR="00C44B5B">
        <w:rPr>
          <w:rFonts w:cstheme="minorHAnsi"/>
          <w:b/>
          <w:color w:val="000000"/>
        </w:rPr>
        <w:t>?</w:t>
      </w:r>
      <w:r w:rsidR="005D4C41" w:rsidRPr="00AE50AB">
        <w:rPr>
          <w:rFonts w:cstheme="minorHAnsi"/>
          <w:b/>
          <w:color w:val="000000"/>
        </w:rPr>
        <w:t>“</w:t>
      </w:r>
      <w:r w:rsidRPr="00AE50AB">
        <w:rPr>
          <w:rFonts w:cstheme="minorHAnsi"/>
          <w:b/>
        </w:rPr>
        <w:t xml:space="preserve"> </w:t>
      </w:r>
    </w:p>
    <w:p w14:paraId="7A7A9A7B" w14:textId="42C43475" w:rsidR="00797314" w:rsidRPr="00AE50AB" w:rsidRDefault="005D4C41">
      <w:pPr>
        <w:rPr>
          <w:rFonts w:cstheme="minorHAnsi"/>
          <w:i/>
        </w:rPr>
      </w:pPr>
      <w:r w:rsidRPr="00AE50AB">
        <w:rPr>
          <w:rFonts w:cstheme="minorHAnsi"/>
          <w:i/>
        </w:rPr>
        <w:t>Č</w:t>
      </w:r>
      <w:r w:rsidR="008A598A" w:rsidRPr="00AE50AB">
        <w:rPr>
          <w:rFonts w:cstheme="minorHAnsi"/>
          <w:i/>
        </w:rPr>
        <w:t>asová dotace 90 minut</w:t>
      </w:r>
    </w:p>
    <w:p w14:paraId="4C856109" w14:textId="7C1A96B3" w:rsidR="00797314" w:rsidRPr="00AE50AB" w:rsidRDefault="008A598A">
      <w:pPr>
        <w:rPr>
          <w:rFonts w:cstheme="minorHAnsi"/>
        </w:rPr>
      </w:pPr>
      <w:r w:rsidRPr="00AE50AB">
        <w:rPr>
          <w:rFonts w:cstheme="minorHAnsi"/>
        </w:rPr>
        <w:t xml:space="preserve">Žáci získají základní vhled do tématu veřejný prostor, seznámí se s různými úhly pohledu a získají kompetence k vyhledávání základních informací o jeho struktuře a správě. Upevní si tak pocit </w:t>
      </w:r>
      <w:r w:rsidRPr="00AE50AB">
        <w:rPr>
          <w:rFonts w:cstheme="minorHAnsi"/>
          <w:color w:val="000000"/>
        </w:rPr>
        <w:t>odpovědnosti za svět kolem sebe, a vědomí, že mohou být z pozice veřejnosti také aktérem veřejné debaty.</w:t>
      </w:r>
    </w:p>
    <w:p w14:paraId="33E875F4" w14:textId="7F24EB75" w:rsidR="00797314" w:rsidRPr="00AE50AB" w:rsidRDefault="008A598A">
      <w:pPr>
        <w:rPr>
          <w:rFonts w:cstheme="minorHAnsi"/>
        </w:rPr>
      </w:pPr>
      <w:r w:rsidRPr="00AE50AB">
        <w:rPr>
          <w:rFonts w:cstheme="minorHAnsi"/>
          <w:b/>
          <w:color w:val="000000"/>
        </w:rPr>
        <w:t xml:space="preserve">Téma 4: </w:t>
      </w:r>
      <w:r w:rsidR="005D4C41" w:rsidRPr="00AE50AB">
        <w:rPr>
          <w:rFonts w:cstheme="minorHAnsi"/>
          <w:b/>
          <w:color w:val="000000"/>
        </w:rPr>
        <w:t>„</w:t>
      </w:r>
      <w:r w:rsidRPr="00AE50AB">
        <w:rPr>
          <w:rFonts w:cstheme="minorHAnsi"/>
          <w:b/>
          <w:color w:val="000000"/>
        </w:rPr>
        <w:t>Na koho se obracet v komunální politice</w:t>
      </w:r>
      <w:r w:rsidR="00C44B5B">
        <w:rPr>
          <w:rFonts w:cstheme="minorHAnsi"/>
          <w:b/>
          <w:color w:val="000000"/>
        </w:rPr>
        <w:t>?</w:t>
      </w:r>
      <w:r w:rsidR="005D4C41" w:rsidRPr="00AE50AB">
        <w:rPr>
          <w:rFonts w:cstheme="minorHAnsi"/>
          <w:b/>
          <w:color w:val="000000"/>
        </w:rPr>
        <w:t>“</w:t>
      </w:r>
      <w:r w:rsidRPr="00AE50AB">
        <w:rPr>
          <w:rFonts w:cstheme="minorHAnsi"/>
        </w:rPr>
        <w:t xml:space="preserve"> </w:t>
      </w:r>
    </w:p>
    <w:p w14:paraId="7801E9C1" w14:textId="45E4D1D0" w:rsidR="00797314" w:rsidRPr="00AE50AB" w:rsidRDefault="005D4C41">
      <w:pPr>
        <w:rPr>
          <w:rFonts w:cstheme="minorHAnsi"/>
          <w:i/>
        </w:rPr>
      </w:pPr>
      <w:r w:rsidRPr="00AE50AB">
        <w:rPr>
          <w:rFonts w:cstheme="minorHAnsi"/>
          <w:i/>
        </w:rPr>
        <w:t>Č</w:t>
      </w:r>
      <w:r w:rsidR="008A598A" w:rsidRPr="00AE50AB">
        <w:rPr>
          <w:rFonts w:cstheme="minorHAnsi"/>
          <w:i/>
        </w:rPr>
        <w:t>asová dotace 90 minut</w:t>
      </w:r>
    </w:p>
    <w:p w14:paraId="7C718254" w14:textId="5BD3FFB8" w:rsidR="00797314" w:rsidRPr="00AE50AB" w:rsidRDefault="008A598A">
      <w:pPr>
        <w:rPr>
          <w:rFonts w:cstheme="minorHAnsi"/>
        </w:rPr>
      </w:pPr>
      <w:r w:rsidRPr="00AE50AB">
        <w:rPr>
          <w:rFonts w:cstheme="minorHAnsi"/>
          <w:color w:val="000000"/>
        </w:rPr>
        <w:t xml:space="preserve">Žáci se seznámí s různými směry, kterými se mohou vydat při snaze o změnu ve svém okolí. Skrze spolupráci s ostatními se </w:t>
      </w:r>
      <w:proofErr w:type="gramStart"/>
      <w:r w:rsidRPr="00AE50AB">
        <w:rPr>
          <w:rFonts w:cstheme="minorHAnsi"/>
          <w:color w:val="000000"/>
        </w:rPr>
        <w:t>naučí</w:t>
      </w:r>
      <w:proofErr w:type="gramEnd"/>
      <w:r w:rsidRPr="00AE50AB">
        <w:rPr>
          <w:rFonts w:cstheme="minorHAnsi"/>
          <w:color w:val="000000"/>
        </w:rPr>
        <w:t xml:space="preserve"> navazovat spolupráce s dalšími aktivními občany, vyhledávat informací, oslovovat instituce a neziskové organizace. Seznámí se s problematikou správy životního prostředí.</w:t>
      </w:r>
    </w:p>
    <w:p w14:paraId="29A1BC0A" w14:textId="25329AA4" w:rsidR="00797314" w:rsidRPr="00AE50AB" w:rsidRDefault="008A598A" w:rsidP="005D4C41">
      <w:pPr>
        <w:rPr>
          <w:rFonts w:cstheme="minorHAnsi"/>
          <w:b/>
          <w:color w:val="000000"/>
        </w:rPr>
      </w:pPr>
      <w:r w:rsidRPr="00AE50AB">
        <w:rPr>
          <w:rFonts w:cstheme="minorHAnsi"/>
          <w:b/>
          <w:color w:val="000000"/>
        </w:rPr>
        <w:t xml:space="preserve">Téma 5: </w:t>
      </w:r>
      <w:r w:rsidR="005D4C41" w:rsidRPr="00AE50AB">
        <w:rPr>
          <w:rFonts w:cstheme="minorHAnsi"/>
          <w:b/>
          <w:color w:val="000000"/>
        </w:rPr>
        <w:t>„</w:t>
      </w:r>
      <w:r w:rsidRPr="00AE50AB">
        <w:rPr>
          <w:rFonts w:cstheme="minorHAnsi"/>
          <w:b/>
          <w:color w:val="000000"/>
        </w:rPr>
        <w:t xml:space="preserve">Realita komunální politiky a investic ve veřejném prostoru </w:t>
      </w:r>
      <w:r w:rsidR="005D4C41" w:rsidRPr="00AE50AB">
        <w:rPr>
          <w:rFonts w:cstheme="minorHAnsi"/>
          <w:b/>
          <w:color w:val="000000"/>
        </w:rPr>
        <w:t>–</w:t>
      </w:r>
      <w:r w:rsidRPr="00AE50AB">
        <w:rPr>
          <w:rFonts w:cstheme="minorHAnsi"/>
          <w:b/>
          <w:color w:val="000000"/>
        </w:rPr>
        <w:t xml:space="preserve"> beseda</w:t>
      </w:r>
      <w:r w:rsidR="005D4C41" w:rsidRPr="00AE50AB">
        <w:rPr>
          <w:rFonts w:cstheme="minorHAnsi"/>
          <w:b/>
          <w:color w:val="000000"/>
        </w:rPr>
        <w:t xml:space="preserve"> </w:t>
      </w:r>
      <w:r w:rsidRPr="00AE50AB">
        <w:rPr>
          <w:rFonts w:cstheme="minorHAnsi"/>
          <w:b/>
          <w:color w:val="000000"/>
        </w:rPr>
        <w:t>s</w:t>
      </w:r>
      <w:r w:rsidR="005D4C41" w:rsidRPr="00AE50AB">
        <w:rPr>
          <w:rFonts w:cstheme="minorHAnsi"/>
          <w:b/>
          <w:color w:val="000000"/>
        </w:rPr>
        <w:t> </w:t>
      </w:r>
      <w:r w:rsidRPr="00AE50AB">
        <w:rPr>
          <w:rFonts w:cstheme="minorHAnsi"/>
          <w:b/>
          <w:color w:val="000000"/>
        </w:rPr>
        <w:t>hostem</w:t>
      </w:r>
      <w:r w:rsidR="005D4C41" w:rsidRPr="00AE50AB">
        <w:rPr>
          <w:rFonts w:cstheme="minorHAnsi"/>
          <w:b/>
          <w:color w:val="000000"/>
        </w:rPr>
        <w:t>“</w:t>
      </w:r>
    </w:p>
    <w:p w14:paraId="3CB79849" w14:textId="77777777" w:rsidR="00797314" w:rsidRPr="00AE50AB" w:rsidRDefault="008A598A">
      <w:pPr>
        <w:rPr>
          <w:rFonts w:cstheme="minorHAnsi"/>
          <w:i/>
        </w:rPr>
      </w:pPr>
      <w:r w:rsidRPr="00AE50AB">
        <w:rPr>
          <w:rFonts w:cstheme="minorHAnsi"/>
          <w:i/>
        </w:rPr>
        <w:t>Časová dotace 90 minut</w:t>
      </w:r>
    </w:p>
    <w:p w14:paraId="6A59FB63" w14:textId="2BFFB4DE" w:rsidR="00797314" w:rsidRPr="00AE50AB" w:rsidRDefault="00EE1686">
      <w:pPr>
        <w:rPr>
          <w:rFonts w:cstheme="minorHAnsi"/>
          <w:b/>
        </w:rPr>
      </w:pPr>
      <w:r>
        <w:rPr>
          <w:rFonts w:cstheme="minorHAnsi"/>
        </w:rPr>
        <w:t>Prostřednictvím besedy</w:t>
      </w:r>
      <w:r w:rsidR="008A598A" w:rsidRPr="00AE50AB">
        <w:rPr>
          <w:rFonts w:cstheme="minorHAnsi"/>
        </w:rPr>
        <w:t xml:space="preserve"> s hostem z místního úřadu či neziskové organizace získají konkrétní a</w:t>
      </w:r>
      <w:r>
        <w:rPr>
          <w:rFonts w:cstheme="minorHAnsi"/>
        </w:rPr>
        <w:t> </w:t>
      </w:r>
      <w:r w:rsidR="008A598A" w:rsidRPr="00AE50AB">
        <w:rPr>
          <w:rFonts w:cstheme="minorHAnsi"/>
        </w:rPr>
        <w:t xml:space="preserve">praktické informace o možnostech participace občanů na investičních záměrech veřejné správy či soukromých developerů. </w:t>
      </w:r>
    </w:p>
    <w:p w14:paraId="4AE2048A" w14:textId="6FE3FDD4" w:rsidR="00797314" w:rsidRPr="00AE50AB" w:rsidRDefault="008A598A">
      <w:pPr>
        <w:rPr>
          <w:rFonts w:cstheme="minorHAnsi"/>
          <w:sz w:val="26"/>
          <w:szCs w:val="26"/>
        </w:rPr>
      </w:pPr>
      <w:r w:rsidRPr="00AE50AB">
        <w:rPr>
          <w:rFonts w:cstheme="minorHAnsi"/>
          <w:b/>
          <w:sz w:val="26"/>
          <w:szCs w:val="26"/>
        </w:rPr>
        <w:t>Tematický blok č. 3</w:t>
      </w:r>
      <w:r w:rsidR="005D4C41" w:rsidRPr="00AE50AB">
        <w:rPr>
          <w:rFonts w:cstheme="minorHAnsi"/>
          <w:b/>
          <w:sz w:val="26"/>
          <w:szCs w:val="26"/>
        </w:rPr>
        <w:t>:</w:t>
      </w:r>
      <w:r w:rsidRPr="00AE50AB">
        <w:rPr>
          <w:rFonts w:cstheme="minorHAnsi"/>
          <w:b/>
          <w:sz w:val="26"/>
          <w:szCs w:val="26"/>
        </w:rPr>
        <w:t xml:space="preserve"> Investiční akce a její hodnocení </w:t>
      </w:r>
      <w:r w:rsidR="005D4C41" w:rsidRPr="00AE50AB">
        <w:rPr>
          <w:rFonts w:cstheme="minorHAnsi"/>
          <w:b/>
          <w:sz w:val="26"/>
          <w:szCs w:val="26"/>
        </w:rPr>
        <w:t>–</w:t>
      </w:r>
      <w:r w:rsidRPr="00AE50AB">
        <w:rPr>
          <w:rFonts w:cstheme="minorHAnsi"/>
          <w:b/>
          <w:sz w:val="26"/>
          <w:szCs w:val="26"/>
        </w:rPr>
        <w:t xml:space="preserve"> 6</w:t>
      </w:r>
      <w:r w:rsidR="005D4C41" w:rsidRPr="00AE50AB">
        <w:rPr>
          <w:rFonts w:cstheme="minorHAnsi"/>
          <w:b/>
          <w:sz w:val="26"/>
          <w:szCs w:val="26"/>
        </w:rPr>
        <w:t xml:space="preserve"> </w:t>
      </w:r>
      <w:r w:rsidRPr="00AE50AB">
        <w:rPr>
          <w:rFonts w:cstheme="minorHAnsi"/>
          <w:b/>
          <w:sz w:val="26"/>
          <w:szCs w:val="26"/>
        </w:rPr>
        <w:t>vyučovacích hodin po 45</w:t>
      </w:r>
      <w:r w:rsidR="00B87743">
        <w:rPr>
          <w:rFonts w:cstheme="minorHAnsi"/>
          <w:b/>
          <w:sz w:val="26"/>
          <w:szCs w:val="26"/>
        </w:rPr>
        <w:t> </w:t>
      </w:r>
      <w:r w:rsidRPr="00AE50AB">
        <w:rPr>
          <w:rFonts w:cstheme="minorHAnsi"/>
          <w:b/>
          <w:sz w:val="26"/>
          <w:szCs w:val="26"/>
        </w:rPr>
        <w:t>minutách</w:t>
      </w:r>
    </w:p>
    <w:p w14:paraId="15CD65E1" w14:textId="3F21BB54" w:rsidR="00797314" w:rsidRPr="00AE50AB" w:rsidRDefault="008A598A">
      <w:pPr>
        <w:rPr>
          <w:rFonts w:cstheme="minorHAnsi"/>
          <w:bCs/>
        </w:rPr>
      </w:pPr>
      <w:r w:rsidRPr="00AE50AB">
        <w:rPr>
          <w:rFonts w:cstheme="minorHAnsi"/>
          <w:bCs/>
        </w:rPr>
        <w:t xml:space="preserve">V tomto bloku se žáci seznamují s konkrétní investicí připravovanou v jejich okolí. </w:t>
      </w:r>
      <w:proofErr w:type="gramStart"/>
      <w:r w:rsidRPr="00AE50AB">
        <w:rPr>
          <w:rFonts w:cstheme="minorHAnsi"/>
          <w:bCs/>
        </w:rPr>
        <w:t>Naučí</w:t>
      </w:r>
      <w:proofErr w:type="gramEnd"/>
      <w:r w:rsidRPr="00AE50AB">
        <w:rPr>
          <w:rFonts w:cstheme="minorHAnsi"/>
          <w:bCs/>
        </w:rPr>
        <w:t xml:space="preserve"> se pracovat s</w:t>
      </w:r>
      <w:r w:rsidR="00421446">
        <w:rPr>
          <w:rFonts w:cstheme="minorHAnsi"/>
          <w:bCs/>
        </w:rPr>
        <w:t> </w:t>
      </w:r>
      <w:r w:rsidRPr="00AE50AB">
        <w:rPr>
          <w:rFonts w:cstheme="minorHAnsi"/>
          <w:bCs/>
        </w:rPr>
        <w:t xml:space="preserve">dokumenty a analyzovat je. Díky vlastnímu pozorování v terénu zhodnotí, do jaké míry připravovaná investiční akce naplňuje potřeby obyvatel města. </w:t>
      </w:r>
    </w:p>
    <w:p w14:paraId="03CA34DF" w14:textId="54B98BD3" w:rsidR="00797314" w:rsidRPr="00AE50AB" w:rsidRDefault="008A598A">
      <w:pPr>
        <w:rPr>
          <w:rFonts w:cstheme="minorHAnsi"/>
          <w:b/>
          <w:color w:val="000000"/>
        </w:rPr>
      </w:pPr>
      <w:r w:rsidRPr="00AE50AB">
        <w:rPr>
          <w:rFonts w:cstheme="minorHAnsi"/>
          <w:b/>
          <w:color w:val="000000"/>
        </w:rPr>
        <w:t xml:space="preserve">Téma 6: </w:t>
      </w:r>
      <w:r w:rsidR="005D4C41" w:rsidRPr="00AE50AB">
        <w:rPr>
          <w:rFonts w:cstheme="minorHAnsi"/>
          <w:b/>
          <w:color w:val="000000"/>
        </w:rPr>
        <w:t>„</w:t>
      </w:r>
      <w:r w:rsidRPr="00AE50AB">
        <w:rPr>
          <w:rFonts w:cstheme="minorHAnsi"/>
          <w:b/>
          <w:color w:val="000000"/>
        </w:rPr>
        <w:t>Co se v mém okolí připravuje</w:t>
      </w:r>
      <w:r w:rsidR="005D4C41" w:rsidRPr="00AE50AB">
        <w:rPr>
          <w:rFonts w:cstheme="minorHAnsi"/>
          <w:b/>
          <w:color w:val="000000"/>
        </w:rPr>
        <w:t>“</w:t>
      </w:r>
      <w:r w:rsidRPr="00AE50AB">
        <w:rPr>
          <w:rFonts w:cstheme="minorHAnsi"/>
          <w:b/>
          <w:color w:val="000000"/>
        </w:rPr>
        <w:t xml:space="preserve"> </w:t>
      </w:r>
    </w:p>
    <w:p w14:paraId="7F5AF11A" w14:textId="77777777" w:rsidR="00797314" w:rsidRPr="00AE50AB" w:rsidRDefault="008A598A">
      <w:pPr>
        <w:rPr>
          <w:rFonts w:cstheme="minorHAnsi"/>
          <w:b/>
          <w:i/>
          <w:iCs/>
          <w:color w:val="000000"/>
        </w:rPr>
      </w:pPr>
      <w:r w:rsidRPr="00AE50AB">
        <w:rPr>
          <w:rFonts w:cstheme="minorHAnsi"/>
          <w:i/>
          <w:iCs/>
          <w:color w:val="000000"/>
        </w:rPr>
        <w:t>Časová dotace 90 minut</w:t>
      </w:r>
    </w:p>
    <w:p w14:paraId="5EE06516" w14:textId="3D45BCAD" w:rsidR="00797314" w:rsidRPr="00AE50AB" w:rsidRDefault="008A598A">
      <w:pPr>
        <w:rPr>
          <w:rFonts w:cstheme="minorHAnsi"/>
        </w:rPr>
      </w:pPr>
      <w:r w:rsidRPr="00AE50AB">
        <w:rPr>
          <w:rFonts w:cstheme="minorHAnsi"/>
          <w:color w:val="000000"/>
        </w:rPr>
        <w:t>Představení konkrétního investiční projektu města či městské části, na kterém budou žáci pracovat a</w:t>
      </w:r>
      <w:r w:rsidR="00947C06">
        <w:rPr>
          <w:rFonts w:cstheme="minorHAnsi"/>
          <w:color w:val="000000"/>
        </w:rPr>
        <w:t> </w:t>
      </w:r>
      <w:r w:rsidRPr="00AE50AB">
        <w:rPr>
          <w:rFonts w:cstheme="minorHAnsi"/>
          <w:color w:val="000000"/>
        </w:rPr>
        <w:t xml:space="preserve">který budou hodnotit. Seznámení s původním stavem území. Podpora aktivního pohledu na prostor, ve kterém se žáci pohybují. </w:t>
      </w:r>
    </w:p>
    <w:p w14:paraId="6192D388" w14:textId="52E5613C" w:rsidR="00797314" w:rsidRPr="00AE50AB" w:rsidRDefault="008A598A">
      <w:pPr>
        <w:rPr>
          <w:rFonts w:cstheme="minorHAnsi"/>
          <w:b/>
          <w:color w:val="000000"/>
        </w:rPr>
      </w:pPr>
      <w:r w:rsidRPr="00AE50AB">
        <w:rPr>
          <w:rFonts w:cstheme="minorHAnsi"/>
          <w:b/>
          <w:color w:val="000000"/>
        </w:rPr>
        <w:t xml:space="preserve">Téma 7: </w:t>
      </w:r>
      <w:r w:rsidR="005D4C41" w:rsidRPr="00AE50AB">
        <w:rPr>
          <w:rFonts w:cstheme="minorHAnsi"/>
          <w:b/>
          <w:color w:val="000000"/>
        </w:rPr>
        <w:t>„</w:t>
      </w:r>
      <w:r w:rsidRPr="00AE50AB">
        <w:rPr>
          <w:rFonts w:cstheme="minorHAnsi"/>
          <w:b/>
          <w:color w:val="000000"/>
        </w:rPr>
        <w:t>Na vlastní oči</w:t>
      </w:r>
      <w:r w:rsidR="005D4C41" w:rsidRPr="00AE50AB">
        <w:rPr>
          <w:rFonts w:cstheme="minorHAnsi"/>
          <w:b/>
          <w:color w:val="000000"/>
        </w:rPr>
        <w:t>“</w:t>
      </w:r>
      <w:r w:rsidRPr="00AE50AB">
        <w:rPr>
          <w:rFonts w:cstheme="minorHAnsi"/>
          <w:color w:val="000000"/>
        </w:rPr>
        <w:t xml:space="preserve"> </w:t>
      </w:r>
    </w:p>
    <w:p w14:paraId="58CA00BD" w14:textId="77777777" w:rsidR="00797314" w:rsidRPr="00AE50AB" w:rsidRDefault="008A598A">
      <w:pPr>
        <w:rPr>
          <w:rFonts w:cstheme="minorHAnsi"/>
          <w:b/>
          <w:i/>
          <w:iCs/>
          <w:color w:val="000000"/>
        </w:rPr>
      </w:pPr>
      <w:r w:rsidRPr="00AE50AB">
        <w:rPr>
          <w:rFonts w:cstheme="minorHAnsi"/>
          <w:i/>
          <w:iCs/>
          <w:color w:val="000000"/>
        </w:rPr>
        <w:t>Časová dotace 90 minut</w:t>
      </w:r>
    </w:p>
    <w:p w14:paraId="588B47EC" w14:textId="2574718E" w:rsidR="00797314" w:rsidRPr="00AE50AB" w:rsidRDefault="008A598A">
      <w:pPr>
        <w:rPr>
          <w:rFonts w:cstheme="minorHAnsi"/>
          <w:b/>
          <w:color w:val="000000"/>
        </w:rPr>
      </w:pPr>
      <w:r w:rsidRPr="00AE50AB">
        <w:rPr>
          <w:rFonts w:cstheme="minorHAnsi"/>
          <w:color w:val="000000"/>
        </w:rPr>
        <w:t>Návštěva konkrétního prostoru vybrané investice se žáky, prohloubení poznání daného místa a</w:t>
      </w:r>
      <w:r w:rsidR="00594530">
        <w:rPr>
          <w:rFonts w:cstheme="minorHAnsi"/>
          <w:color w:val="000000"/>
        </w:rPr>
        <w:t> </w:t>
      </w:r>
      <w:r w:rsidRPr="00AE50AB">
        <w:rPr>
          <w:rFonts w:cstheme="minorHAnsi"/>
          <w:color w:val="000000"/>
        </w:rPr>
        <w:t xml:space="preserve">evokace potřebných změn </w:t>
      </w:r>
      <w:r w:rsidR="00594530">
        <w:rPr>
          <w:rFonts w:cstheme="minorHAnsi"/>
          <w:color w:val="000000"/>
        </w:rPr>
        <w:t>prostřednictvím</w:t>
      </w:r>
      <w:r w:rsidRPr="00AE50AB">
        <w:rPr>
          <w:rFonts w:cstheme="minorHAnsi"/>
          <w:color w:val="000000"/>
        </w:rPr>
        <w:t xml:space="preserve"> prožit</w:t>
      </w:r>
      <w:r w:rsidR="00594530">
        <w:rPr>
          <w:rFonts w:cstheme="minorHAnsi"/>
          <w:color w:val="000000"/>
        </w:rPr>
        <w:t>ků</w:t>
      </w:r>
      <w:r w:rsidRPr="00AE50AB">
        <w:rPr>
          <w:rFonts w:cstheme="minorHAnsi"/>
          <w:color w:val="000000"/>
        </w:rPr>
        <w:t>. Stanovení vlastních potřeb v prostoru a jejich kategorizace pomocí terénního deníku.</w:t>
      </w:r>
    </w:p>
    <w:p w14:paraId="72530CD6" w14:textId="01DEE965" w:rsidR="00797314" w:rsidRPr="00AE50AB" w:rsidRDefault="008A598A">
      <w:pPr>
        <w:rPr>
          <w:rFonts w:cstheme="minorHAnsi"/>
          <w:b/>
          <w:color w:val="000000"/>
        </w:rPr>
      </w:pPr>
      <w:r w:rsidRPr="00AE50AB">
        <w:rPr>
          <w:rFonts w:cstheme="minorHAnsi"/>
          <w:b/>
          <w:color w:val="000000"/>
        </w:rPr>
        <w:lastRenderedPageBreak/>
        <w:t xml:space="preserve">Téma 8: </w:t>
      </w:r>
      <w:r w:rsidR="005D4C41" w:rsidRPr="00AE50AB">
        <w:rPr>
          <w:rFonts w:cstheme="minorHAnsi"/>
          <w:b/>
          <w:color w:val="000000"/>
        </w:rPr>
        <w:t>„</w:t>
      </w:r>
      <w:r w:rsidRPr="00AE50AB">
        <w:rPr>
          <w:rFonts w:cstheme="minorHAnsi"/>
          <w:b/>
          <w:color w:val="000000"/>
        </w:rPr>
        <w:t>Je tohle to, co potřebuji?</w:t>
      </w:r>
      <w:r w:rsidR="005D4C41" w:rsidRPr="00AE50AB">
        <w:rPr>
          <w:rFonts w:cstheme="minorHAnsi"/>
          <w:b/>
          <w:color w:val="000000"/>
        </w:rPr>
        <w:t>“</w:t>
      </w:r>
      <w:r w:rsidRPr="00AE50AB">
        <w:rPr>
          <w:rFonts w:cstheme="minorHAnsi"/>
          <w:color w:val="000000"/>
        </w:rPr>
        <w:t xml:space="preserve"> </w:t>
      </w:r>
    </w:p>
    <w:p w14:paraId="7720615A" w14:textId="77777777" w:rsidR="00797314" w:rsidRPr="00AE50AB" w:rsidRDefault="008A598A">
      <w:pPr>
        <w:rPr>
          <w:rFonts w:cstheme="minorHAnsi"/>
          <w:b/>
          <w:i/>
          <w:iCs/>
          <w:color w:val="000000"/>
        </w:rPr>
      </w:pPr>
      <w:r w:rsidRPr="00AE50AB">
        <w:rPr>
          <w:rFonts w:cstheme="minorHAnsi"/>
          <w:i/>
          <w:iCs/>
          <w:color w:val="000000"/>
        </w:rPr>
        <w:t>Časová dotace 90 minut</w:t>
      </w:r>
    </w:p>
    <w:p w14:paraId="3043C464" w14:textId="31915354" w:rsidR="00797314" w:rsidRPr="00AE50AB" w:rsidRDefault="008A598A">
      <w:pPr>
        <w:rPr>
          <w:rFonts w:cstheme="minorHAnsi"/>
          <w:b/>
          <w:color w:val="000000"/>
        </w:rPr>
      </w:pPr>
      <w:r w:rsidRPr="00AE50AB">
        <w:rPr>
          <w:rFonts w:cstheme="minorHAnsi"/>
          <w:color w:val="000000"/>
        </w:rPr>
        <w:t xml:space="preserve">Propojení teoretického zázemí z předchozích témat a reality investičního plánu se zahrnutím potřeb lidí (respektive žáků samotných) v daném prostoru. Propojení původních návrhů </w:t>
      </w:r>
      <w:r w:rsidR="005D4C41" w:rsidRPr="00AE50AB">
        <w:rPr>
          <w:rFonts w:cstheme="minorHAnsi"/>
          <w:color w:val="000000"/>
        </w:rPr>
        <w:t>a</w:t>
      </w:r>
      <w:r w:rsidRPr="00AE50AB">
        <w:rPr>
          <w:rFonts w:cstheme="minorHAnsi"/>
          <w:color w:val="000000"/>
        </w:rPr>
        <w:t xml:space="preserve"> zkušeností s</w:t>
      </w:r>
      <w:r w:rsidR="00594530">
        <w:rPr>
          <w:rFonts w:cstheme="minorHAnsi"/>
          <w:color w:val="000000"/>
        </w:rPr>
        <w:t> </w:t>
      </w:r>
      <w:r w:rsidRPr="00AE50AB">
        <w:rPr>
          <w:rFonts w:cstheme="minorHAnsi"/>
          <w:color w:val="000000"/>
        </w:rPr>
        <w:t xml:space="preserve">daným prostorem. </w:t>
      </w:r>
    </w:p>
    <w:p w14:paraId="3A5F1906" w14:textId="5BB856F9" w:rsidR="00797314" w:rsidRPr="00AE50AB" w:rsidRDefault="008A598A">
      <w:pPr>
        <w:rPr>
          <w:rFonts w:cstheme="minorHAnsi"/>
          <w:b/>
          <w:bCs/>
          <w:sz w:val="26"/>
          <w:szCs w:val="26"/>
        </w:rPr>
      </w:pPr>
      <w:r w:rsidRPr="00AE50AB">
        <w:rPr>
          <w:rFonts w:cstheme="minorHAnsi"/>
          <w:b/>
          <w:bCs/>
          <w:sz w:val="26"/>
          <w:szCs w:val="26"/>
        </w:rPr>
        <w:t>T</w:t>
      </w:r>
      <w:r w:rsidR="00594530">
        <w:rPr>
          <w:rFonts w:cstheme="minorHAnsi"/>
          <w:b/>
          <w:bCs/>
          <w:sz w:val="26"/>
          <w:szCs w:val="26"/>
        </w:rPr>
        <w:t>e</w:t>
      </w:r>
      <w:r w:rsidRPr="00AE50AB">
        <w:rPr>
          <w:rFonts w:cstheme="minorHAnsi"/>
          <w:b/>
          <w:bCs/>
          <w:sz w:val="26"/>
          <w:szCs w:val="26"/>
        </w:rPr>
        <w:t>matický blok č.</w:t>
      </w:r>
      <w:r w:rsidR="005D4C41" w:rsidRPr="00AE50AB">
        <w:rPr>
          <w:rFonts w:cstheme="minorHAnsi"/>
          <w:b/>
          <w:bCs/>
          <w:sz w:val="26"/>
          <w:szCs w:val="26"/>
        </w:rPr>
        <w:t xml:space="preserve"> </w:t>
      </w:r>
      <w:r w:rsidRPr="00AE50AB">
        <w:rPr>
          <w:rFonts w:cstheme="minorHAnsi"/>
          <w:b/>
          <w:bCs/>
          <w:sz w:val="26"/>
          <w:szCs w:val="26"/>
        </w:rPr>
        <w:t>4</w:t>
      </w:r>
      <w:r w:rsidR="005D4C41" w:rsidRPr="00AE50AB">
        <w:rPr>
          <w:rFonts w:cstheme="minorHAnsi"/>
          <w:b/>
          <w:bCs/>
          <w:sz w:val="26"/>
          <w:szCs w:val="26"/>
        </w:rPr>
        <w:t>:</w:t>
      </w:r>
      <w:r w:rsidRPr="00AE50AB">
        <w:rPr>
          <w:rFonts w:cstheme="minorHAnsi"/>
          <w:b/>
          <w:bCs/>
          <w:sz w:val="26"/>
          <w:szCs w:val="26"/>
        </w:rPr>
        <w:t xml:space="preserve"> Prezentace a evaluace </w:t>
      </w:r>
      <w:r w:rsidR="005D4C41" w:rsidRPr="00AE50AB">
        <w:rPr>
          <w:rFonts w:cstheme="minorHAnsi"/>
          <w:b/>
          <w:bCs/>
          <w:sz w:val="26"/>
          <w:szCs w:val="26"/>
        </w:rPr>
        <w:t>–</w:t>
      </w:r>
      <w:r w:rsidRPr="00AE50AB">
        <w:rPr>
          <w:rFonts w:cstheme="minorHAnsi"/>
          <w:b/>
          <w:bCs/>
          <w:sz w:val="26"/>
          <w:szCs w:val="26"/>
        </w:rPr>
        <w:t xml:space="preserve"> 4</w:t>
      </w:r>
      <w:r w:rsidR="005D4C41" w:rsidRPr="00AE50AB">
        <w:rPr>
          <w:rFonts w:cstheme="minorHAnsi"/>
          <w:b/>
          <w:bCs/>
          <w:sz w:val="26"/>
          <w:szCs w:val="26"/>
        </w:rPr>
        <w:t xml:space="preserve"> </w:t>
      </w:r>
      <w:r w:rsidRPr="00AE50AB">
        <w:rPr>
          <w:rFonts w:cstheme="minorHAnsi"/>
          <w:b/>
          <w:bCs/>
          <w:sz w:val="26"/>
          <w:szCs w:val="26"/>
        </w:rPr>
        <w:t>vyučovací hodiny po 45 minutách</w:t>
      </w:r>
    </w:p>
    <w:p w14:paraId="6D4FD35E" w14:textId="4150F969" w:rsidR="00797314" w:rsidRPr="00AE50AB" w:rsidRDefault="008A598A">
      <w:pPr>
        <w:rPr>
          <w:rFonts w:cstheme="minorHAnsi"/>
        </w:rPr>
      </w:pPr>
      <w:r w:rsidRPr="00AE50AB">
        <w:rPr>
          <w:rFonts w:cstheme="minorHAnsi"/>
          <w:b/>
          <w:color w:val="000000"/>
        </w:rPr>
        <w:t xml:space="preserve">Téma 9: </w:t>
      </w:r>
      <w:r w:rsidR="005D4C41" w:rsidRPr="00AE50AB">
        <w:rPr>
          <w:rFonts w:cstheme="minorHAnsi"/>
          <w:b/>
          <w:color w:val="000000"/>
        </w:rPr>
        <w:t>„</w:t>
      </w:r>
      <w:r w:rsidRPr="00AE50AB">
        <w:rPr>
          <w:rFonts w:cstheme="minorHAnsi"/>
          <w:b/>
          <w:color w:val="000000"/>
        </w:rPr>
        <w:t>Nejlepší je domluvit se</w:t>
      </w:r>
      <w:r w:rsidR="005D4C41" w:rsidRPr="00AE50AB">
        <w:rPr>
          <w:rFonts w:cstheme="minorHAnsi"/>
          <w:b/>
          <w:color w:val="000000"/>
        </w:rPr>
        <w:t>“</w:t>
      </w:r>
      <w:r w:rsidRPr="00AE50AB">
        <w:rPr>
          <w:rFonts w:cstheme="minorHAnsi"/>
        </w:rPr>
        <w:t xml:space="preserve"> </w:t>
      </w:r>
    </w:p>
    <w:p w14:paraId="2A6CB556" w14:textId="77777777" w:rsidR="00797314" w:rsidRPr="00AE50AB" w:rsidRDefault="008A598A">
      <w:pPr>
        <w:rPr>
          <w:rFonts w:cstheme="minorHAnsi"/>
          <w:i/>
          <w:iCs/>
        </w:rPr>
      </w:pPr>
      <w:r w:rsidRPr="00AE50AB">
        <w:rPr>
          <w:rFonts w:cstheme="minorHAnsi"/>
          <w:i/>
          <w:iCs/>
        </w:rPr>
        <w:t>Časová dotace 90 minut</w:t>
      </w:r>
    </w:p>
    <w:p w14:paraId="5DB8683C" w14:textId="5A7CF5A1" w:rsidR="00797314" w:rsidRPr="00AE50AB" w:rsidRDefault="008A598A">
      <w:pPr>
        <w:rPr>
          <w:rFonts w:cstheme="minorHAnsi"/>
        </w:rPr>
      </w:pPr>
      <w:r w:rsidRPr="00AE50AB">
        <w:rPr>
          <w:rFonts w:cstheme="minorHAnsi"/>
          <w:color w:val="000000"/>
        </w:rPr>
        <w:t xml:space="preserve">Příprava prezentace žákovského </w:t>
      </w:r>
      <w:proofErr w:type="spellStart"/>
      <w:r w:rsidRPr="00AE50AB">
        <w:rPr>
          <w:rFonts w:cstheme="minorHAnsi"/>
          <w:color w:val="000000"/>
        </w:rPr>
        <w:t>review</w:t>
      </w:r>
      <w:proofErr w:type="spellEnd"/>
      <w:r w:rsidRPr="00AE50AB">
        <w:rPr>
          <w:rFonts w:cstheme="minorHAnsi"/>
          <w:color w:val="000000"/>
        </w:rPr>
        <w:t xml:space="preserve"> pro zástupce místní samosprávy. Volba metod prezentace, rozdělení do skupin, identifikace základních stavebních kamenů prezentace. </w:t>
      </w:r>
    </w:p>
    <w:p w14:paraId="0683B8AA" w14:textId="1261AD2D" w:rsidR="00797314" w:rsidRPr="00AE50AB" w:rsidRDefault="008A598A">
      <w:pPr>
        <w:rPr>
          <w:rFonts w:cstheme="minorHAnsi"/>
        </w:rPr>
      </w:pPr>
      <w:r w:rsidRPr="00AE50AB">
        <w:rPr>
          <w:rFonts w:cstheme="minorHAnsi"/>
          <w:b/>
          <w:color w:val="000000"/>
        </w:rPr>
        <w:t xml:space="preserve">Téma 10: </w:t>
      </w:r>
      <w:r w:rsidR="005D4C41" w:rsidRPr="00AE50AB">
        <w:rPr>
          <w:rFonts w:cstheme="minorHAnsi"/>
          <w:b/>
          <w:color w:val="000000"/>
        </w:rPr>
        <w:t>„</w:t>
      </w:r>
      <w:r w:rsidRPr="00AE50AB">
        <w:rPr>
          <w:rFonts w:cstheme="minorHAnsi"/>
          <w:b/>
          <w:color w:val="000000"/>
        </w:rPr>
        <w:t>Můj hlas je slyšet</w:t>
      </w:r>
      <w:r w:rsidR="005D4C41" w:rsidRPr="00AE50AB">
        <w:rPr>
          <w:rFonts w:cstheme="minorHAnsi"/>
          <w:b/>
          <w:color w:val="000000"/>
        </w:rPr>
        <w:t>“</w:t>
      </w:r>
      <w:r w:rsidRPr="00AE50AB">
        <w:rPr>
          <w:rFonts w:cstheme="minorHAnsi"/>
          <w:color w:val="000000"/>
        </w:rPr>
        <w:t xml:space="preserve"> </w:t>
      </w:r>
    </w:p>
    <w:p w14:paraId="065016B2" w14:textId="483D5DA0" w:rsidR="00797314" w:rsidRPr="00AE50AB" w:rsidRDefault="008A598A">
      <w:pPr>
        <w:rPr>
          <w:rFonts w:cstheme="minorHAnsi"/>
          <w:i/>
          <w:iCs/>
        </w:rPr>
      </w:pPr>
      <w:r w:rsidRPr="00AE50AB">
        <w:rPr>
          <w:rFonts w:cstheme="minorHAnsi"/>
          <w:i/>
          <w:iCs/>
          <w:color w:val="000000"/>
        </w:rPr>
        <w:t>Časová dotace 45 minut</w:t>
      </w:r>
    </w:p>
    <w:p w14:paraId="50605582" w14:textId="23F2BBF3" w:rsidR="00797314" w:rsidRPr="00AE50AB" w:rsidRDefault="008A598A">
      <w:pPr>
        <w:rPr>
          <w:rFonts w:cstheme="minorHAnsi"/>
        </w:rPr>
      </w:pPr>
      <w:r w:rsidRPr="00AE50AB">
        <w:rPr>
          <w:rFonts w:cstheme="minorHAnsi"/>
          <w:color w:val="000000"/>
        </w:rPr>
        <w:t>Prezentace výsledků práce žáků před zástupci místní samosprávy. Prostor pro otázky a odpovědi na obou stranách, zpětná vazba ze strany publika.</w:t>
      </w:r>
    </w:p>
    <w:p w14:paraId="1ABD3505" w14:textId="2F4F76EA" w:rsidR="00797314" w:rsidRPr="00AE50AB" w:rsidRDefault="008A598A">
      <w:pPr>
        <w:rPr>
          <w:rFonts w:cstheme="minorHAnsi"/>
          <w:b/>
          <w:bCs/>
          <w:color w:val="000000"/>
        </w:rPr>
      </w:pPr>
      <w:r w:rsidRPr="00AE50AB">
        <w:rPr>
          <w:rFonts w:cstheme="minorHAnsi"/>
          <w:b/>
          <w:bCs/>
          <w:color w:val="000000"/>
        </w:rPr>
        <w:t>Téma 11</w:t>
      </w:r>
      <w:r w:rsidR="00B8637E">
        <w:rPr>
          <w:rFonts w:cstheme="minorHAnsi"/>
          <w:b/>
          <w:bCs/>
          <w:color w:val="000000"/>
        </w:rPr>
        <w:t>:</w:t>
      </w:r>
      <w:r w:rsidRPr="00AE50AB">
        <w:rPr>
          <w:rFonts w:cstheme="minorHAnsi"/>
          <w:b/>
          <w:bCs/>
          <w:color w:val="000000"/>
        </w:rPr>
        <w:t xml:space="preserve"> „Evaluace programu“ </w:t>
      </w:r>
    </w:p>
    <w:p w14:paraId="51066E67" w14:textId="1A218E5D" w:rsidR="00B43A18" w:rsidRPr="00AE50AB" w:rsidRDefault="00B43A18">
      <w:pPr>
        <w:rPr>
          <w:rFonts w:cstheme="minorHAnsi"/>
          <w:i/>
          <w:iCs/>
        </w:rPr>
      </w:pPr>
      <w:r w:rsidRPr="00AE50AB">
        <w:rPr>
          <w:rFonts w:cstheme="minorHAnsi"/>
          <w:i/>
          <w:iCs/>
          <w:color w:val="000000"/>
        </w:rPr>
        <w:t>Časová dotace 45 minut</w:t>
      </w:r>
    </w:p>
    <w:p w14:paraId="67A7BDA8" w14:textId="77777777" w:rsidR="00797314" w:rsidRPr="00AE50AB" w:rsidRDefault="008A598A">
      <w:pPr>
        <w:rPr>
          <w:rFonts w:cstheme="minorHAnsi"/>
        </w:rPr>
      </w:pPr>
      <w:r w:rsidRPr="00AE50AB">
        <w:rPr>
          <w:rFonts w:cstheme="minorHAnsi"/>
          <w:color w:val="000000"/>
        </w:rPr>
        <w:t xml:space="preserve">Reflexe celého procesu tvorby </w:t>
      </w:r>
      <w:proofErr w:type="spellStart"/>
      <w:r w:rsidRPr="00AE50AB">
        <w:rPr>
          <w:rFonts w:cstheme="minorHAnsi"/>
          <w:color w:val="000000"/>
        </w:rPr>
        <w:t>review</w:t>
      </w:r>
      <w:proofErr w:type="spellEnd"/>
      <w:r w:rsidRPr="00AE50AB">
        <w:rPr>
          <w:rFonts w:cstheme="minorHAnsi"/>
          <w:color w:val="000000"/>
        </w:rPr>
        <w:t xml:space="preserve">. Může probíhat písemně či diskusně formou tzv. Focus </w:t>
      </w:r>
      <w:proofErr w:type="spellStart"/>
      <w:r w:rsidRPr="00AE50AB">
        <w:rPr>
          <w:rFonts w:cstheme="minorHAnsi"/>
          <w:color w:val="000000"/>
        </w:rPr>
        <w:t>group</w:t>
      </w:r>
      <w:proofErr w:type="spellEnd"/>
      <w:r w:rsidRPr="00AE50AB">
        <w:rPr>
          <w:rFonts w:cstheme="minorHAnsi"/>
          <w:color w:val="000000"/>
        </w:rPr>
        <w:t>.</w:t>
      </w:r>
    </w:p>
    <w:p w14:paraId="2923C2C1" w14:textId="322115D2" w:rsidR="00797314" w:rsidRPr="00AE50AB" w:rsidRDefault="008A598A">
      <w:pPr>
        <w:pStyle w:val="Nadpis2"/>
        <w:rPr>
          <w:rFonts w:cstheme="minorHAnsi"/>
        </w:rPr>
      </w:pPr>
      <w:bookmarkStart w:id="18" w:name="_Toc90327653"/>
      <w:r w:rsidRPr="00AE50AB">
        <w:rPr>
          <w:rFonts w:cstheme="minorHAnsi"/>
          <w:color w:val="8DB3E2" w:themeColor="text2" w:themeTint="66"/>
        </w:rPr>
        <w:t>1.10 Materiální a technické zabezpečení</w:t>
      </w:r>
      <w:bookmarkEnd w:id="18"/>
    </w:p>
    <w:p w14:paraId="5BF32F18" w14:textId="77777777" w:rsidR="00797314" w:rsidRPr="00AE50AB" w:rsidRDefault="008A598A">
      <w:pPr>
        <w:rPr>
          <w:rFonts w:cstheme="minorHAnsi"/>
        </w:rPr>
      </w:pPr>
      <w:r w:rsidRPr="00AE50AB">
        <w:rPr>
          <w:rFonts w:cstheme="minorHAnsi"/>
        </w:rPr>
        <w:t xml:space="preserve">K realizaci programu je zapotřebí základní vybavení školní třídy, například </w:t>
      </w:r>
      <w:proofErr w:type="spellStart"/>
      <w:r w:rsidRPr="00AE50AB">
        <w:rPr>
          <w:rFonts w:cstheme="minorHAnsi"/>
        </w:rPr>
        <w:t>flipchartové</w:t>
      </w:r>
      <w:proofErr w:type="spellEnd"/>
      <w:r w:rsidRPr="00AE50AB">
        <w:rPr>
          <w:rFonts w:cstheme="minorHAnsi"/>
        </w:rPr>
        <w:t xml:space="preserve"> papíry se stojanem, fixy, lepicí gumy nebo magnety (v případě, kdy je k dispozici magnetická tabule), počítač s dataprojektorem nebo interaktivní tabule, tiskárna. Pro terénní práci je možné využívat fotoaparáty a diktafony, případně chytré telefony.</w:t>
      </w:r>
    </w:p>
    <w:p w14:paraId="1B62826A" w14:textId="5D5FA46A" w:rsidR="00797314" w:rsidRPr="00AE50AB" w:rsidRDefault="008A598A">
      <w:pPr>
        <w:pStyle w:val="Nadpis2"/>
        <w:rPr>
          <w:rFonts w:cstheme="minorHAnsi"/>
        </w:rPr>
      </w:pPr>
      <w:bookmarkStart w:id="19" w:name="_Toc90327654"/>
      <w:r w:rsidRPr="00AE50AB">
        <w:rPr>
          <w:rFonts w:cstheme="minorHAnsi"/>
          <w:color w:val="8DB3E2" w:themeColor="text2" w:themeTint="66"/>
        </w:rPr>
        <w:t>1.11 Plánované místo konání</w:t>
      </w:r>
      <w:bookmarkEnd w:id="19"/>
    </w:p>
    <w:p w14:paraId="2D31D60E" w14:textId="0824DB1D" w:rsidR="00797314" w:rsidRPr="00AE50AB" w:rsidRDefault="008A598A">
      <w:pPr>
        <w:rPr>
          <w:rFonts w:cstheme="minorHAnsi"/>
        </w:rPr>
      </w:pPr>
      <w:r w:rsidRPr="00AE50AB">
        <w:rPr>
          <w:rFonts w:cstheme="minorHAnsi"/>
        </w:rPr>
        <w:t xml:space="preserve">Program může být realizován dvěma způsoby. </w:t>
      </w:r>
      <w:proofErr w:type="gramStart"/>
      <w:r w:rsidRPr="00AE50AB">
        <w:rPr>
          <w:rFonts w:cstheme="minorHAnsi"/>
        </w:rPr>
        <w:t>Slouží</w:t>
      </w:r>
      <w:proofErr w:type="gramEnd"/>
      <w:r w:rsidRPr="00AE50AB">
        <w:rPr>
          <w:rFonts w:cstheme="minorHAnsi"/>
        </w:rPr>
        <w:t xml:space="preserve"> k prezenční výuce ve třídě, v prostředí školní třídy střední školy nebo víceletého gymnázia. V průběhu seznamování se s investiční akcí vyvstává potřeba osobní návštěvy daného místa. V době pokročilých technologií lze však využít některé z</w:t>
      </w:r>
      <w:r w:rsidR="00CA3A51">
        <w:rPr>
          <w:rFonts w:cstheme="minorHAnsi"/>
        </w:rPr>
        <w:t> </w:t>
      </w:r>
      <w:r w:rsidRPr="00AE50AB">
        <w:rPr>
          <w:rFonts w:cstheme="minorHAnsi"/>
        </w:rPr>
        <w:t xml:space="preserve">internetových map, pokud reálná návštěva není z jakéhokoliv důvodu možná. Samotná prezentace žákovského </w:t>
      </w:r>
      <w:proofErr w:type="spellStart"/>
      <w:r w:rsidRPr="00AE50AB">
        <w:rPr>
          <w:rFonts w:cstheme="minorHAnsi"/>
        </w:rPr>
        <w:t>review</w:t>
      </w:r>
      <w:proofErr w:type="spellEnd"/>
      <w:r w:rsidRPr="00AE50AB">
        <w:rPr>
          <w:rFonts w:cstheme="minorHAnsi"/>
        </w:rPr>
        <w:t xml:space="preserve"> může probíhat v b</w:t>
      </w:r>
      <w:r w:rsidR="00CA3A51">
        <w:rPr>
          <w:rFonts w:cstheme="minorHAnsi"/>
        </w:rPr>
        <w:t>u</w:t>
      </w:r>
      <w:r w:rsidRPr="00AE50AB">
        <w:rPr>
          <w:rFonts w:cstheme="minorHAnsi"/>
        </w:rPr>
        <w:t>dově úřad</w:t>
      </w:r>
      <w:r w:rsidR="00CA3A51">
        <w:rPr>
          <w:rFonts w:cstheme="minorHAnsi"/>
        </w:rPr>
        <w:t>u</w:t>
      </w:r>
      <w:r w:rsidRPr="00AE50AB">
        <w:rPr>
          <w:rFonts w:cstheme="minorHAnsi"/>
        </w:rPr>
        <w:t>, ale také například v aule školy či na školním dvoře. Je vhodné žákům umožnit zrealizovat jejich prezentaci tak, jak si to v průběhu práce ve třídě naplánovali.</w:t>
      </w:r>
    </w:p>
    <w:p w14:paraId="6BED9DBE" w14:textId="06230633" w:rsidR="00797314" w:rsidRPr="00AE50AB" w:rsidRDefault="008A598A">
      <w:pPr>
        <w:rPr>
          <w:rFonts w:cstheme="minorHAnsi"/>
        </w:rPr>
      </w:pPr>
      <w:r w:rsidRPr="00AE50AB">
        <w:rPr>
          <w:rFonts w:cstheme="minorHAnsi"/>
        </w:rPr>
        <w:t xml:space="preserve">Druhým ověřeným způsobem realizace je distanční forma, kdy </w:t>
      </w:r>
      <w:r w:rsidR="00CA3A51" w:rsidRPr="00AE50AB">
        <w:rPr>
          <w:rFonts w:cstheme="minorHAnsi"/>
        </w:rPr>
        <w:t xml:space="preserve">lze </w:t>
      </w:r>
      <w:r w:rsidRPr="00AE50AB">
        <w:rPr>
          <w:rFonts w:cstheme="minorHAnsi"/>
        </w:rPr>
        <w:t xml:space="preserve">obsah programu přizpůsobit například epidemické situaci a zavření škol. </w:t>
      </w:r>
    </w:p>
    <w:p w14:paraId="15C966E1" w14:textId="1AA4410D" w:rsidR="00797314" w:rsidRPr="00AE50AB" w:rsidRDefault="008A598A">
      <w:pPr>
        <w:pStyle w:val="Nadpis2"/>
        <w:rPr>
          <w:rFonts w:cstheme="minorHAnsi"/>
        </w:rPr>
      </w:pPr>
      <w:bookmarkStart w:id="20" w:name="_Toc90327655"/>
      <w:r w:rsidRPr="00AE50AB">
        <w:rPr>
          <w:rFonts w:cstheme="minorHAnsi"/>
          <w:color w:val="8DB3E2" w:themeColor="text2" w:themeTint="66"/>
        </w:rPr>
        <w:t>1.12 Způsob realizace programu v období po ukončení projektu</w:t>
      </w:r>
      <w:bookmarkEnd w:id="20"/>
    </w:p>
    <w:p w14:paraId="6A7C8C18" w14:textId="2B9AA7CA" w:rsidR="00797314" w:rsidRPr="00AE50AB" w:rsidRDefault="008A598A">
      <w:pPr>
        <w:rPr>
          <w:rFonts w:cstheme="minorHAnsi"/>
        </w:rPr>
      </w:pPr>
      <w:r w:rsidRPr="00AE50AB">
        <w:rPr>
          <w:rFonts w:cstheme="minorHAnsi"/>
        </w:rPr>
        <w:t>Program je možné realizovat různými formami na různých úrovních vzdělávacího procesu</w:t>
      </w:r>
      <w:r w:rsidR="00070B84">
        <w:rPr>
          <w:rFonts w:cstheme="minorHAnsi"/>
        </w:rPr>
        <w:t>,</w:t>
      </w:r>
      <w:r w:rsidRPr="00AE50AB">
        <w:rPr>
          <w:rFonts w:cstheme="minorHAnsi"/>
        </w:rPr>
        <w:t xml:space="preserve"> a to i</w:t>
      </w:r>
      <w:r w:rsidR="00070B84">
        <w:rPr>
          <w:rFonts w:cstheme="minorHAnsi"/>
        </w:rPr>
        <w:t> </w:t>
      </w:r>
      <w:r w:rsidRPr="00AE50AB">
        <w:rPr>
          <w:rFonts w:cstheme="minorHAnsi"/>
        </w:rPr>
        <w:t>v</w:t>
      </w:r>
      <w:r w:rsidR="00070B84">
        <w:rPr>
          <w:rFonts w:cstheme="minorHAnsi"/>
        </w:rPr>
        <w:t> </w:t>
      </w:r>
      <w:r w:rsidRPr="00AE50AB">
        <w:rPr>
          <w:rFonts w:cstheme="minorHAnsi"/>
        </w:rPr>
        <w:t xml:space="preserve">rámci neformálního vzdělávání, například ve volnočasových aktivitách v rámci skautských oddílů, domů dětí a mládeže apod. Je však nutné program absolvovat celý, nebo alespoň jeho podstatnou </w:t>
      </w:r>
      <w:r w:rsidRPr="00AE50AB">
        <w:rPr>
          <w:rFonts w:cstheme="minorHAnsi"/>
        </w:rPr>
        <w:lastRenderedPageBreak/>
        <w:t>část. Vzhledem k tomu, že jde o program založený na projektové práci, realizace samostatných a</w:t>
      </w:r>
      <w:r w:rsidR="00070B84">
        <w:rPr>
          <w:rFonts w:cstheme="minorHAnsi"/>
        </w:rPr>
        <w:t> </w:t>
      </w:r>
      <w:r w:rsidRPr="00AE50AB">
        <w:rPr>
          <w:rFonts w:cstheme="minorHAnsi"/>
        </w:rPr>
        <w:t>izolovaných seminářů by nepřinesla kýžený výsledek. Rovněž je možné pokračovat v programu i po dokončení 20 vyučovacích hodin a například prohloubit spolupráci s místní samosprávou.</w:t>
      </w:r>
    </w:p>
    <w:p w14:paraId="47176410" w14:textId="7F9ACDB6" w:rsidR="00797314" w:rsidRPr="00AE50AB" w:rsidRDefault="008A598A">
      <w:pPr>
        <w:pStyle w:val="Nadpis2"/>
        <w:rPr>
          <w:rFonts w:cstheme="minorHAnsi"/>
        </w:rPr>
      </w:pPr>
      <w:bookmarkStart w:id="21" w:name="_Toc90327656"/>
      <w:r w:rsidRPr="00AE50AB">
        <w:rPr>
          <w:rFonts w:cstheme="minorHAnsi"/>
          <w:color w:val="8DB3E2" w:themeColor="text2" w:themeTint="66"/>
        </w:rPr>
        <w:t>1.13 Kalkulace předpokládaných nákladů na realizaci programu po ukončení projektu</w:t>
      </w:r>
      <w:bookmarkEnd w:id="21"/>
    </w:p>
    <w:p w14:paraId="67669081" w14:textId="77777777" w:rsidR="00797314" w:rsidRPr="00AE50AB" w:rsidRDefault="008A598A">
      <w:pPr>
        <w:rPr>
          <w:rFonts w:cstheme="minorHAnsi"/>
        </w:rPr>
      </w:pPr>
      <w:r w:rsidRPr="00AE50AB">
        <w:rPr>
          <w:rFonts w:cstheme="minorHAnsi"/>
          <w:b/>
          <w:bCs/>
        </w:rPr>
        <w:t xml:space="preserve">Počet realizátorů/lektorů: </w:t>
      </w:r>
    </w:p>
    <w:tbl>
      <w:tblPr>
        <w:tblW w:w="9072" w:type="dxa"/>
        <w:tblInd w:w="8" w:type="dxa"/>
        <w:tblLayout w:type="fixed"/>
        <w:tblCellMar>
          <w:left w:w="7" w:type="dxa"/>
          <w:right w:w="7" w:type="dxa"/>
        </w:tblCellMar>
        <w:tblLook w:val="0000" w:firstRow="0" w:lastRow="0" w:firstColumn="0" w:lastColumn="0" w:noHBand="0" w:noVBand="0"/>
      </w:tblPr>
      <w:tblGrid>
        <w:gridCol w:w="2268"/>
        <w:gridCol w:w="4536"/>
        <w:gridCol w:w="2268"/>
      </w:tblGrid>
      <w:tr w:rsidR="00797314" w:rsidRPr="00AE50AB" w14:paraId="7AA86D58" w14:textId="77777777">
        <w:trPr>
          <w:cantSplit/>
          <w:trHeight w:val="300"/>
        </w:trPr>
        <w:tc>
          <w:tcPr>
            <w:tcW w:w="6804" w:type="dxa"/>
            <w:gridSpan w:val="2"/>
            <w:tcBorders>
              <w:top w:val="single" w:sz="6" w:space="0" w:color="000000"/>
              <w:left w:val="single" w:sz="6" w:space="0" w:color="000000"/>
              <w:bottom w:val="single" w:sz="6" w:space="0" w:color="000000"/>
              <w:right w:val="single" w:sz="6" w:space="0" w:color="000000"/>
            </w:tcBorders>
            <w:vAlign w:val="center"/>
          </w:tcPr>
          <w:p w14:paraId="64C284C5" w14:textId="77777777" w:rsidR="00797314" w:rsidRPr="00AE50AB" w:rsidRDefault="008A598A">
            <w:pPr>
              <w:widowControl w:val="0"/>
              <w:rPr>
                <w:rFonts w:cstheme="minorHAnsi"/>
                <w:b/>
                <w:bCs/>
              </w:rPr>
            </w:pPr>
            <w:r w:rsidRPr="00AE50AB">
              <w:rPr>
                <w:rFonts w:cstheme="minorHAnsi"/>
                <w:b/>
                <w:bCs/>
              </w:rPr>
              <w:t>Položka</w:t>
            </w:r>
          </w:p>
        </w:tc>
        <w:tc>
          <w:tcPr>
            <w:tcW w:w="2268" w:type="dxa"/>
            <w:tcBorders>
              <w:top w:val="single" w:sz="6" w:space="0" w:color="000000"/>
              <w:left w:val="single" w:sz="6" w:space="0" w:color="000000"/>
              <w:bottom w:val="single" w:sz="6" w:space="0" w:color="000000"/>
              <w:right w:val="single" w:sz="6" w:space="0" w:color="000000"/>
            </w:tcBorders>
            <w:vAlign w:val="center"/>
          </w:tcPr>
          <w:p w14:paraId="156C6697" w14:textId="77777777" w:rsidR="00797314" w:rsidRPr="00AE50AB" w:rsidRDefault="008A598A">
            <w:pPr>
              <w:widowControl w:val="0"/>
              <w:rPr>
                <w:rFonts w:cstheme="minorHAnsi"/>
                <w:b/>
                <w:bCs/>
              </w:rPr>
            </w:pPr>
            <w:r w:rsidRPr="00AE50AB">
              <w:rPr>
                <w:rFonts w:cstheme="minorHAnsi"/>
                <w:b/>
                <w:bCs/>
              </w:rPr>
              <w:t>Předpokládané náklady</w:t>
            </w:r>
          </w:p>
        </w:tc>
      </w:tr>
      <w:tr w:rsidR="00797314" w:rsidRPr="00AE50AB" w14:paraId="352D7CF0" w14:textId="77777777">
        <w:trPr>
          <w:cantSplit/>
          <w:trHeight w:val="400"/>
        </w:trPr>
        <w:tc>
          <w:tcPr>
            <w:tcW w:w="6804" w:type="dxa"/>
            <w:gridSpan w:val="2"/>
            <w:tcBorders>
              <w:left w:val="single" w:sz="6" w:space="0" w:color="000000"/>
              <w:right w:val="single" w:sz="6" w:space="0" w:color="000000"/>
            </w:tcBorders>
            <w:vAlign w:val="center"/>
          </w:tcPr>
          <w:p w14:paraId="2A77B58B" w14:textId="77777777" w:rsidR="00797314" w:rsidRPr="00AE50AB" w:rsidRDefault="008A598A">
            <w:pPr>
              <w:widowControl w:val="0"/>
              <w:rPr>
                <w:rFonts w:cstheme="minorHAnsi"/>
                <w:b/>
                <w:bCs/>
              </w:rPr>
            </w:pPr>
            <w:r w:rsidRPr="00AE50AB">
              <w:rPr>
                <w:rFonts w:cstheme="minorHAnsi"/>
                <w:b/>
                <w:bCs/>
              </w:rPr>
              <w:t>Celkové náklady na realizátory/lektory</w:t>
            </w:r>
          </w:p>
        </w:tc>
        <w:tc>
          <w:tcPr>
            <w:tcW w:w="2268" w:type="dxa"/>
            <w:tcBorders>
              <w:left w:val="single" w:sz="6" w:space="0" w:color="000000"/>
              <w:right w:val="single" w:sz="6" w:space="0" w:color="000000"/>
            </w:tcBorders>
            <w:vAlign w:val="center"/>
          </w:tcPr>
          <w:p w14:paraId="4D7C509D" w14:textId="5D1838D5" w:rsidR="00797314" w:rsidRPr="00AE50AB" w:rsidRDefault="00213C74">
            <w:pPr>
              <w:widowControl w:val="0"/>
              <w:rPr>
                <w:rFonts w:cstheme="minorHAnsi"/>
              </w:rPr>
            </w:pPr>
            <w:r>
              <w:rPr>
                <w:rFonts w:cstheme="minorHAnsi"/>
              </w:rPr>
              <w:t>0 Kč</w:t>
            </w:r>
          </w:p>
        </w:tc>
      </w:tr>
      <w:tr w:rsidR="00797314" w:rsidRPr="00AE50AB" w14:paraId="09FF07FC" w14:textId="77777777">
        <w:trPr>
          <w:cantSplit/>
        </w:trPr>
        <w:tc>
          <w:tcPr>
            <w:tcW w:w="2268" w:type="dxa"/>
            <w:vMerge w:val="restart"/>
            <w:tcBorders>
              <w:top w:val="single" w:sz="6" w:space="0" w:color="000000"/>
              <w:left w:val="single" w:sz="6" w:space="0" w:color="000000"/>
              <w:bottom w:val="single" w:sz="6" w:space="0" w:color="000000"/>
              <w:right w:val="single" w:sz="6" w:space="0" w:color="000000"/>
            </w:tcBorders>
            <w:shd w:val="pct5" w:color="auto" w:fill="FFFFFF"/>
            <w:vAlign w:val="center"/>
          </w:tcPr>
          <w:p w14:paraId="2D1EDE3A" w14:textId="77777777" w:rsidR="00797314" w:rsidRPr="00AE50AB" w:rsidRDefault="008A598A">
            <w:pPr>
              <w:widowControl w:val="0"/>
              <w:rPr>
                <w:rFonts w:cstheme="minorHAnsi"/>
                <w:i/>
                <w:iCs/>
              </w:rPr>
            </w:pPr>
            <w:r w:rsidRPr="00AE50AB">
              <w:rPr>
                <w:rFonts w:cstheme="minorHAnsi"/>
                <w:i/>
                <w:iCs/>
              </w:rPr>
              <w:t>z toho</w:t>
            </w:r>
          </w:p>
        </w:tc>
        <w:tc>
          <w:tcPr>
            <w:tcW w:w="4536" w:type="dxa"/>
            <w:tcBorders>
              <w:top w:val="single" w:sz="6" w:space="0" w:color="000000"/>
              <w:left w:val="single" w:sz="6" w:space="0" w:color="000000"/>
              <w:bottom w:val="single" w:sz="6" w:space="0" w:color="000000"/>
              <w:right w:val="single" w:sz="6" w:space="0" w:color="000000"/>
            </w:tcBorders>
            <w:shd w:val="pct5" w:color="auto" w:fill="FFFFFF"/>
            <w:vAlign w:val="center"/>
          </w:tcPr>
          <w:p w14:paraId="14402526" w14:textId="77777777" w:rsidR="00797314" w:rsidRPr="00AE50AB" w:rsidRDefault="008A598A">
            <w:pPr>
              <w:widowControl w:val="0"/>
              <w:rPr>
                <w:rFonts w:cstheme="minorHAnsi"/>
                <w:i/>
                <w:iCs/>
              </w:rPr>
            </w:pPr>
            <w:r w:rsidRPr="00AE50AB">
              <w:rPr>
                <w:rFonts w:cstheme="minorHAnsi"/>
                <w:i/>
                <w:iCs/>
              </w:rPr>
              <w:t>Hodinová odměna pro 1 realizátora/lektora včetně odvodů</w:t>
            </w:r>
          </w:p>
        </w:tc>
        <w:tc>
          <w:tcPr>
            <w:tcW w:w="2268" w:type="dxa"/>
            <w:tcBorders>
              <w:top w:val="single" w:sz="6" w:space="0" w:color="000000"/>
              <w:left w:val="single" w:sz="6" w:space="0" w:color="000000"/>
              <w:bottom w:val="single" w:sz="6" w:space="0" w:color="000000"/>
              <w:right w:val="single" w:sz="6" w:space="0" w:color="000000"/>
            </w:tcBorders>
            <w:shd w:val="pct5" w:color="auto" w:fill="FFFFFF"/>
            <w:vAlign w:val="center"/>
          </w:tcPr>
          <w:p w14:paraId="7BDDE09E" w14:textId="77777777" w:rsidR="00797314" w:rsidRPr="00AE50AB" w:rsidRDefault="008A598A">
            <w:pPr>
              <w:widowControl w:val="0"/>
              <w:jc w:val="left"/>
              <w:rPr>
                <w:rFonts w:cstheme="minorHAnsi"/>
              </w:rPr>
            </w:pPr>
            <w:r w:rsidRPr="00AE50AB">
              <w:rPr>
                <w:rFonts w:cstheme="minorHAnsi"/>
              </w:rPr>
              <w:t>0 Kč (pokud je učitel placen např. v rámci pedagogického úvazku ve svém pracovišti).</w:t>
            </w:r>
          </w:p>
        </w:tc>
      </w:tr>
      <w:tr w:rsidR="00797314" w:rsidRPr="00AE50AB" w14:paraId="672846BF" w14:textId="77777777">
        <w:trPr>
          <w:cantSplit/>
        </w:trPr>
        <w:tc>
          <w:tcPr>
            <w:tcW w:w="2268" w:type="dxa"/>
            <w:vMerge/>
            <w:tcBorders>
              <w:top w:val="single" w:sz="6" w:space="0" w:color="000000"/>
              <w:left w:val="single" w:sz="6" w:space="0" w:color="000000"/>
              <w:bottom w:val="single" w:sz="6" w:space="0" w:color="000000"/>
              <w:right w:val="single" w:sz="6" w:space="0" w:color="000000"/>
            </w:tcBorders>
            <w:shd w:val="pct5" w:color="auto" w:fill="FFFFFF"/>
            <w:vAlign w:val="center"/>
          </w:tcPr>
          <w:p w14:paraId="17E20852" w14:textId="77777777" w:rsidR="00797314" w:rsidRPr="00AE50AB" w:rsidRDefault="00797314">
            <w:pPr>
              <w:widowControl w:val="0"/>
              <w:rPr>
                <w:rFonts w:cstheme="minorHAnsi"/>
              </w:rPr>
            </w:pPr>
          </w:p>
        </w:tc>
        <w:tc>
          <w:tcPr>
            <w:tcW w:w="4536" w:type="dxa"/>
            <w:tcBorders>
              <w:top w:val="single" w:sz="6" w:space="0" w:color="000000"/>
              <w:left w:val="single" w:sz="6" w:space="0" w:color="000000"/>
              <w:bottom w:val="single" w:sz="6" w:space="0" w:color="000000"/>
              <w:right w:val="single" w:sz="6" w:space="0" w:color="000000"/>
            </w:tcBorders>
            <w:shd w:val="pct5" w:color="auto" w:fill="FFFFFF"/>
            <w:vAlign w:val="center"/>
          </w:tcPr>
          <w:p w14:paraId="5565E6FD" w14:textId="77777777" w:rsidR="00797314" w:rsidRPr="00AE50AB" w:rsidRDefault="008A598A">
            <w:pPr>
              <w:widowControl w:val="0"/>
              <w:rPr>
                <w:rFonts w:cstheme="minorHAnsi"/>
                <w:i/>
                <w:iCs/>
              </w:rPr>
            </w:pPr>
            <w:r w:rsidRPr="00AE50AB">
              <w:rPr>
                <w:rFonts w:cstheme="minorHAnsi"/>
                <w:i/>
                <w:iCs/>
              </w:rPr>
              <w:t>Ubytování realizátorů/lektorů</w:t>
            </w:r>
          </w:p>
        </w:tc>
        <w:tc>
          <w:tcPr>
            <w:tcW w:w="2268" w:type="dxa"/>
            <w:tcBorders>
              <w:top w:val="single" w:sz="6" w:space="0" w:color="000000"/>
              <w:left w:val="single" w:sz="6" w:space="0" w:color="000000"/>
              <w:bottom w:val="single" w:sz="6" w:space="0" w:color="000000"/>
              <w:right w:val="single" w:sz="6" w:space="0" w:color="000000"/>
            </w:tcBorders>
            <w:shd w:val="pct5" w:color="auto" w:fill="FFFFFF"/>
            <w:vAlign w:val="center"/>
          </w:tcPr>
          <w:p w14:paraId="415B5067" w14:textId="7EBC7913" w:rsidR="00797314" w:rsidRPr="00AE50AB" w:rsidRDefault="00213C74">
            <w:pPr>
              <w:widowControl w:val="0"/>
              <w:rPr>
                <w:rFonts w:cstheme="minorHAnsi"/>
              </w:rPr>
            </w:pPr>
            <w:r>
              <w:rPr>
                <w:rFonts w:cstheme="minorHAnsi"/>
              </w:rPr>
              <w:t>0 Kč</w:t>
            </w:r>
          </w:p>
        </w:tc>
      </w:tr>
      <w:tr w:rsidR="00797314" w:rsidRPr="00AE50AB" w14:paraId="283EEF71" w14:textId="77777777">
        <w:trPr>
          <w:cantSplit/>
        </w:trPr>
        <w:tc>
          <w:tcPr>
            <w:tcW w:w="2268" w:type="dxa"/>
            <w:vMerge/>
            <w:tcBorders>
              <w:top w:val="single" w:sz="6" w:space="0" w:color="000000"/>
              <w:left w:val="single" w:sz="6" w:space="0" w:color="000000"/>
              <w:bottom w:val="single" w:sz="6" w:space="0" w:color="000000"/>
              <w:right w:val="single" w:sz="6" w:space="0" w:color="000000"/>
            </w:tcBorders>
            <w:shd w:val="pct5" w:color="auto" w:fill="FFFFFF"/>
            <w:vAlign w:val="center"/>
          </w:tcPr>
          <w:p w14:paraId="0F2F0A98" w14:textId="77777777" w:rsidR="00797314" w:rsidRPr="00AE50AB" w:rsidRDefault="00797314">
            <w:pPr>
              <w:widowControl w:val="0"/>
              <w:rPr>
                <w:rFonts w:cstheme="minorHAnsi"/>
              </w:rPr>
            </w:pPr>
          </w:p>
        </w:tc>
        <w:tc>
          <w:tcPr>
            <w:tcW w:w="4536" w:type="dxa"/>
            <w:tcBorders>
              <w:top w:val="single" w:sz="6" w:space="0" w:color="000000"/>
              <w:left w:val="single" w:sz="6" w:space="0" w:color="000000"/>
              <w:bottom w:val="single" w:sz="6" w:space="0" w:color="000000"/>
              <w:right w:val="single" w:sz="6" w:space="0" w:color="000000"/>
            </w:tcBorders>
            <w:shd w:val="pct5" w:color="auto" w:fill="FFFFFF"/>
            <w:vAlign w:val="center"/>
          </w:tcPr>
          <w:p w14:paraId="1AB630B4" w14:textId="77777777" w:rsidR="00797314" w:rsidRPr="00AE50AB" w:rsidRDefault="008A598A">
            <w:pPr>
              <w:widowControl w:val="0"/>
              <w:rPr>
                <w:rFonts w:cstheme="minorHAnsi"/>
                <w:i/>
                <w:iCs/>
              </w:rPr>
            </w:pPr>
            <w:r w:rsidRPr="00AE50AB">
              <w:rPr>
                <w:rFonts w:cstheme="minorHAnsi"/>
                <w:i/>
                <w:iCs/>
              </w:rPr>
              <w:t>Stravování a doprava realizátorů/lektorů</w:t>
            </w:r>
          </w:p>
        </w:tc>
        <w:tc>
          <w:tcPr>
            <w:tcW w:w="2268" w:type="dxa"/>
            <w:tcBorders>
              <w:top w:val="single" w:sz="6" w:space="0" w:color="000000"/>
              <w:left w:val="single" w:sz="6" w:space="0" w:color="000000"/>
              <w:bottom w:val="single" w:sz="6" w:space="0" w:color="000000"/>
              <w:right w:val="single" w:sz="6" w:space="0" w:color="000000"/>
            </w:tcBorders>
            <w:shd w:val="pct5" w:color="auto" w:fill="FFFFFF"/>
            <w:vAlign w:val="center"/>
          </w:tcPr>
          <w:p w14:paraId="5A7727CE" w14:textId="725F4C0E" w:rsidR="00797314" w:rsidRPr="00AE50AB" w:rsidRDefault="00213C74">
            <w:pPr>
              <w:widowControl w:val="0"/>
              <w:rPr>
                <w:rFonts w:cstheme="minorHAnsi"/>
              </w:rPr>
            </w:pPr>
            <w:r>
              <w:rPr>
                <w:rFonts w:cstheme="minorHAnsi"/>
              </w:rPr>
              <w:t>0 Kč</w:t>
            </w:r>
          </w:p>
        </w:tc>
      </w:tr>
      <w:tr w:rsidR="00797314" w:rsidRPr="00AE50AB" w14:paraId="0AAB05D1" w14:textId="77777777">
        <w:trPr>
          <w:cantSplit/>
          <w:trHeight w:val="400"/>
        </w:trPr>
        <w:tc>
          <w:tcPr>
            <w:tcW w:w="6804" w:type="dxa"/>
            <w:gridSpan w:val="2"/>
            <w:tcBorders>
              <w:top w:val="single" w:sz="6" w:space="0" w:color="000000"/>
              <w:left w:val="single" w:sz="6" w:space="0" w:color="000000"/>
              <w:bottom w:val="single" w:sz="6" w:space="0" w:color="000000"/>
              <w:right w:val="single" w:sz="6" w:space="0" w:color="000000"/>
            </w:tcBorders>
            <w:vAlign w:val="center"/>
          </w:tcPr>
          <w:p w14:paraId="11748138" w14:textId="77777777" w:rsidR="00797314" w:rsidRPr="00AE50AB" w:rsidRDefault="008A598A">
            <w:pPr>
              <w:widowControl w:val="0"/>
              <w:rPr>
                <w:rFonts w:cstheme="minorHAnsi"/>
                <w:b/>
                <w:bCs/>
              </w:rPr>
            </w:pPr>
            <w:r w:rsidRPr="00AE50AB">
              <w:rPr>
                <w:rFonts w:cstheme="minorHAnsi"/>
                <w:b/>
                <w:bCs/>
              </w:rPr>
              <w:t>Náklady na zajištění prostor</w:t>
            </w:r>
          </w:p>
        </w:tc>
        <w:tc>
          <w:tcPr>
            <w:tcW w:w="2268" w:type="dxa"/>
            <w:tcBorders>
              <w:top w:val="single" w:sz="6" w:space="0" w:color="000000"/>
              <w:left w:val="single" w:sz="6" w:space="0" w:color="000000"/>
              <w:bottom w:val="single" w:sz="6" w:space="0" w:color="000000"/>
              <w:right w:val="single" w:sz="6" w:space="0" w:color="000000"/>
            </w:tcBorders>
            <w:vAlign w:val="center"/>
          </w:tcPr>
          <w:p w14:paraId="3D8DF98A" w14:textId="07921C92" w:rsidR="00797314" w:rsidRPr="00AE50AB" w:rsidRDefault="00213C74">
            <w:pPr>
              <w:widowControl w:val="0"/>
              <w:rPr>
                <w:rFonts w:cstheme="minorHAnsi"/>
              </w:rPr>
            </w:pPr>
            <w:r>
              <w:rPr>
                <w:rFonts w:cstheme="minorHAnsi"/>
              </w:rPr>
              <w:t>0 Kč</w:t>
            </w:r>
          </w:p>
        </w:tc>
      </w:tr>
      <w:tr w:rsidR="00797314" w:rsidRPr="00AE50AB" w14:paraId="538EAC64" w14:textId="77777777">
        <w:trPr>
          <w:cantSplit/>
          <w:trHeight w:val="400"/>
        </w:trPr>
        <w:tc>
          <w:tcPr>
            <w:tcW w:w="6804" w:type="dxa"/>
            <w:gridSpan w:val="2"/>
            <w:tcBorders>
              <w:top w:val="single" w:sz="6" w:space="0" w:color="000000"/>
              <w:left w:val="single" w:sz="6" w:space="0" w:color="000000"/>
              <w:right w:val="single" w:sz="6" w:space="0" w:color="000000"/>
            </w:tcBorders>
            <w:vAlign w:val="center"/>
          </w:tcPr>
          <w:p w14:paraId="5E0ADEDE" w14:textId="77777777" w:rsidR="00797314" w:rsidRPr="00AE50AB" w:rsidRDefault="008A598A">
            <w:pPr>
              <w:widowControl w:val="0"/>
              <w:rPr>
                <w:rFonts w:cstheme="minorHAnsi"/>
                <w:b/>
                <w:bCs/>
              </w:rPr>
            </w:pPr>
            <w:r w:rsidRPr="00AE50AB">
              <w:rPr>
                <w:rFonts w:cstheme="minorHAnsi"/>
                <w:b/>
                <w:bCs/>
              </w:rPr>
              <w:t>Ubytování, stravování a doprava účastníků</w:t>
            </w:r>
          </w:p>
        </w:tc>
        <w:tc>
          <w:tcPr>
            <w:tcW w:w="2268" w:type="dxa"/>
            <w:tcBorders>
              <w:top w:val="single" w:sz="6" w:space="0" w:color="000000"/>
              <w:left w:val="single" w:sz="6" w:space="0" w:color="000000"/>
              <w:right w:val="single" w:sz="6" w:space="0" w:color="000000"/>
            </w:tcBorders>
            <w:vAlign w:val="center"/>
          </w:tcPr>
          <w:p w14:paraId="6214D079" w14:textId="0B5EB80D" w:rsidR="00797314" w:rsidRPr="00AE50AB" w:rsidRDefault="00213C74">
            <w:pPr>
              <w:widowControl w:val="0"/>
              <w:rPr>
                <w:rFonts w:cstheme="minorHAnsi"/>
              </w:rPr>
            </w:pPr>
            <w:r>
              <w:rPr>
                <w:rFonts w:cstheme="minorHAnsi"/>
              </w:rPr>
              <w:t>0 Kč</w:t>
            </w:r>
          </w:p>
        </w:tc>
      </w:tr>
      <w:tr w:rsidR="00797314" w:rsidRPr="00AE50AB" w14:paraId="74C179C1" w14:textId="77777777">
        <w:trPr>
          <w:cantSplit/>
        </w:trPr>
        <w:tc>
          <w:tcPr>
            <w:tcW w:w="2268" w:type="dxa"/>
            <w:vMerge w:val="restart"/>
            <w:tcBorders>
              <w:top w:val="single" w:sz="6" w:space="0" w:color="000000"/>
              <w:left w:val="single" w:sz="6" w:space="0" w:color="000000"/>
              <w:bottom w:val="single" w:sz="6" w:space="0" w:color="000000"/>
              <w:right w:val="single" w:sz="6" w:space="0" w:color="000000"/>
            </w:tcBorders>
            <w:shd w:val="pct5" w:color="auto" w:fill="FFFFFF"/>
            <w:vAlign w:val="center"/>
          </w:tcPr>
          <w:p w14:paraId="23784A87" w14:textId="77777777" w:rsidR="00797314" w:rsidRPr="00AE50AB" w:rsidRDefault="008A598A">
            <w:pPr>
              <w:widowControl w:val="0"/>
              <w:rPr>
                <w:rFonts w:cstheme="minorHAnsi"/>
                <w:i/>
                <w:iCs/>
              </w:rPr>
            </w:pPr>
            <w:r w:rsidRPr="00AE50AB">
              <w:rPr>
                <w:rFonts w:cstheme="minorHAnsi"/>
                <w:i/>
                <w:iCs/>
              </w:rPr>
              <w:t>z toho</w:t>
            </w:r>
          </w:p>
        </w:tc>
        <w:tc>
          <w:tcPr>
            <w:tcW w:w="4536" w:type="dxa"/>
            <w:tcBorders>
              <w:top w:val="single" w:sz="6" w:space="0" w:color="000000"/>
              <w:left w:val="single" w:sz="6" w:space="0" w:color="000000"/>
              <w:bottom w:val="single" w:sz="6" w:space="0" w:color="000000"/>
              <w:right w:val="single" w:sz="6" w:space="0" w:color="000000"/>
            </w:tcBorders>
            <w:shd w:val="pct5" w:color="auto" w:fill="FFFFFF"/>
            <w:vAlign w:val="center"/>
          </w:tcPr>
          <w:p w14:paraId="58CFDA7C" w14:textId="77777777" w:rsidR="00797314" w:rsidRPr="00AE50AB" w:rsidRDefault="008A598A">
            <w:pPr>
              <w:widowControl w:val="0"/>
              <w:rPr>
                <w:rFonts w:cstheme="minorHAnsi"/>
                <w:i/>
                <w:iCs/>
              </w:rPr>
            </w:pPr>
            <w:r w:rsidRPr="00AE50AB">
              <w:rPr>
                <w:rFonts w:cstheme="minorHAnsi"/>
                <w:i/>
                <w:iCs/>
              </w:rPr>
              <w:t>Doprava účastníků</w:t>
            </w:r>
          </w:p>
        </w:tc>
        <w:tc>
          <w:tcPr>
            <w:tcW w:w="2268" w:type="dxa"/>
            <w:tcBorders>
              <w:top w:val="single" w:sz="6" w:space="0" w:color="000000"/>
              <w:left w:val="single" w:sz="6" w:space="0" w:color="000000"/>
              <w:bottom w:val="single" w:sz="6" w:space="0" w:color="000000"/>
              <w:right w:val="single" w:sz="6" w:space="0" w:color="000000"/>
            </w:tcBorders>
            <w:shd w:val="pct5" w:color="auto" w:fill="FFFFFF"/>
            <w:vAlign w:val="center"/>
          </w:tcPr>
          <w:p w14:paraId="38FD9ECA" w14:textId="40C26ADF" w:rsidR="00797314" w:rsidRPr="00AE50AB" w:rsidRDefault="00213C74">
            <w:pPr>
              <w:widowControl w:val="0"/>
              <w:rPr>
                <w:rFonts w:cstheme="minorHAnsi"/>
              </w:rPr>
            </w:pPr>
            <w:r>
              <w:rPr>
                <w:rFonts w:cstheme="minorHAnsi"/>
              </w:rPr>
              <w:t>0 Kč</w:t>
            </w:r>
          </w:p>
        </w:tc>
      </w:tr>
      <w:tr w:rsidR="00797314" w:rsidRPr="00AE50AB" w14:paraId="62B1B3AA" w14:textId="77777777">
        <w:trPr>
          <w:cantSplit/>
        </w:trPr>
        <w:tc>
          <w:tcPr>
            <w:tcW w:w="2268" w:type="dxa"/>
            <w:vMerge/>
            <w:tcBorders>
              <w:top w:val="single" w:sz="6" w:space="0" w:color="000000"/>
              <w:left w:val="single" w:sz="6" w:space="0" w:color="000000"/>
              <w:bottom w:val="single" w:sz="6" w:space="0" w:color="000000"/>
              <w:right w:val="single" w:sz="6" w:space="0" w:color="000000"/>
            </w:tcBorders>
            <w:shd w:val="pct5" w:color="auto" w:fill="FFFFFF"/>
            <w:vAlign w:val="center"/>
          </w:tcPr>
          <w:p w14:paraId="3D68E12B" w14:textId="77777777" w:rsidR="00797314" w:rsidRPr="00AE50AB" w:rsidRDefault="00797314">
            <w:pPr>
              <w:widowControl w:val="0"/>
              <w:rPr>
                <w:rFonts w:cstheme="minorHAnsi"/>
                <w:i/>
                <w:iCs/>
              </w:rPr>
            </w:pPr>
          </w:p>
        </w:tc>
        <w:tc>
          <w:tcPr>
            <w:tcW w:w="4536" w:type="dxa"/>
            <w:tcBorders>
              <w:top w:val="single" w:sz="6" w:space="0" w:color="000000"/>
              <w:left w:val="single" w:sz="6" w:space="0" w:color="000000"/>
              <w:bottom w:val="single" w:sz="6" w:space="0" w:color="000000"/>
              <w:right w:val="single" w:sz="6" w:space="0" w:color="000000"/>
            </w:tcBorders>
            <w:shd w:val="pct5" w:color="auto" w:fill="FFFFFF"/>
            <w:vAlign w:val="center"/>
          </w:tcPr>
          <w:p w14:paraId="7B92F26E" w14:textId="77777777" w:rsidR="00797314" w:rsidRPr="00AE50AB" w:rsidRDefault="008A598A">
            <w:pPr>
              <w:widowControl w:val="0"/>
              <w:rPr>
                <w:rFonts w:cstheme="minorHAnsi"/>
                <w:i/>
                <w:iCs/>
              </w:rPr>
            </w:pPr>
            <w:r w:rsidRPr="00AE50AB">
              <w:rPr>
                <w:rFonts w:cstheme="minorHAnsi"/>
                <w:i/>
                <w:iCs/>
              </w:rPr>
              <w:t>Stravování a ubytování účastníků</w:t>
            </w:r>
          </w:p>
        </w:tc>
        <w:tc>
          <w:tcPr>
            <w:tcW w:w="2268" w:type="dxa"/>
            <w:tcBorders>
              <w:top w:val="single" w:sz="6" w:space="0" w:color="000000"/>
              <w:left w:val="single" w:sz="6" w:space="0" w:color="000000"/>
              <w:bottom w:val="single" w:sz="6" w:space="0" w:color="000000"/>
              <w:right w:val="single" w:sz="6" w:space="0" w:color="000000"/>
            </w:tcBorders>
            <w:shd w:val="pct5" w:color="auto" w:fill="FFFFFF"/>
            <w:vAlign w:val="center"/>
          </w:tcPr>
          <w:p w14:paraId="4F6B4E8F" w14:textId="4DA585C4" w:rsidR="00797314" w:rsidRPr="00AE50AB" w:rsidRDefault="00213C74">
            <w:pPr>
              <w:widowControl w:val="0"/>
              <w:rPr>
                <w:rFonts w:cstheme="minorHAnsi"/>
              </w:rPr>
            </w:pPr>
            <w:r>
              <w:rPr>
                <w:rFonts w:cstheme="minorHAnsi"/>
              </w:rPr>
              <w:t>0 Kč</w:t>
            </w:r>
          </w:p>
        </w:tc>
      </w:tr>
      <w:tr w:rsidR="00797314" w:rsidRPr="00AE50AB" w14:paraId="4F749BC1" w14:textId="77777777">
        <w:trPr>
          <w:cantSplit/>
          <w:trHeight w:val="400"/>
        </w:trPr>
        <w:tc>
          <w:tcPr>
            <w:tcW w:w="6804" w:type="dxa"/>
            <w:gridSpan w:val="2"/>
            <w:tcBorders>
              <w:top w:val="single" w:sz="6" w:space="0" w:color="000000"/>
              <w:left w:val="single" w:sz="6" w:space="0" w:color="000000"/>
              <w:right w:val="single" w:sz="6" w:space="0" w:color="000000"/>
            </w:tcBorders>
            <w:vAlign w:val="center"/>
          </w:tcPr>
          <w:p w14:paraId="56467A4A" w14:textId="77777777" w:rsidR="00797314" w:rsidRPr="00AE50AB" w:rsidRDefault="008A598A">
            <w:pPr>
              <w:widowControl w:val="0"/>
              <w:rPr>
                <w:rFonts w:cstheme="minorHAnsi"/>
              </w:rPr>
            </w:pPr>
            <w:r w:rsidRPr="00AE50AB">
              <w:rPr>
                <w:rFonts w:cstheme="minorHAnsi"/>
                <w:b/>
                <w:bCs/>
              </w:rPr>
              <w:t>Náklady na učební texty</w:t>
            </w:r>
          </w:p>
        </w:tc>
        <w:tc>
          <w:tcPr>
            <w:tcW w:w="2268" w:type="dxa"/>
            <w:tcBorders>
              <w:top w:val="single" w:sz="6" w:space="0" w:color="000000"/>
              <w:left w:val="single" w:sz="6" w:space="0" w:color="000000"/>
              <w:right w:val="single" w:sz="6" w:space="0" w:color="000000"/>
            </w:tcBorders>
            <w:vAlign w:val="center"/>
          </w:tcPr>
          <w:p w14:paraId="68CE5A8C" w14:textId="48E31D1C" w:rsidR="00797314" w:rsidRPr="00AE50AB" w:rsidRDefault="00213C74">
            <w:pPr>
              <w:widowControl w:val="0"/>
              <w:rPr>
                <w:rFonts w:cstheme="minorHAnsi"/>
              </w:rPr>
            </w:pPr>
            <w:r>
              <w:rPr>
                <w:rFonts w:cstheme="minorHAnsi"/>
              </w:rPr>
              <w:t>max. 800 Kč</w:t>
            </w:r>
          </w:p>
        </w:tc>
      </w:tr>
      <w:tr w:rsidR="00797314" w:rsidRPr="00AE50AB" w14:paraId="1F14B286" w14:textId="77777777">
        <w:trPr>
          <w:cantSplit/>
        </w:trPr>
        <w:tc>
          <w:tcPr>
            <w:tcW w:w="2268" w:type="dxa"/>
            <w:vMerge w:val="restart"/>
            <w:tcBorders>
              <w:top w:val="single" w:sz="6" w:space="0" w:color="000000"/>
              <w:left w:val="single" w:sz="6" w:space="0" w:color="000000"/>
              <w:bottom w:val="single" w:sz="6" w:space="0" w:color="000000"/>
              <w:right w:val="single" w:sz="6" w:space="0" w:color="000000"/>
            </w:tcBorders>
            <w:shd w:val="pct5" w:color="auto" w:fill="FFFFFF"/>
            <w:vAlign w:val="center"/>
          </w:tcPr>
          <w:p w14:paraId="47880E5C" w14:textId="77777777" w:rsidR="00797314" w:rsidRPr="00AE50AB" w:rsidRDefault="008A598A">
            <w:pPr>
              <w:widowControl w:val="0"/>
              <w:rPr>
                <w:rFonts w:cstheme="minorHAnsi"/>
                <w:i/>
                <w:iCs/>
              </w:rPr>
            </w:pPr>
            <w:r w:rsidRPr="00AE50AB">
              <w:rPr>
                <w:rFonts w:cstheme="minorHAnsi"/>
                <w:i/>
                <w:iCs/>
              </w:rPr>
              <w:t>z toho</w:t>
            </w:r>
          </w:p>
        </w:tc>
        <w:tc>
          <w:tcPr>
            <w:tcW w:w="4536" w:type="dxa"/>
            <w:tcBorders>
              <w:top w:val="single" w:sz="6" w:space="0" w:color="000000"/>
              <w:left w:val="single" w:sz="6" w:space="0" w:color="000000"/>
              <w:bottom w:val="single" w:sz="6" w:space="0" w:color="000000"/>
              <w:right w:val="single" w:sz="6" w:space="0" w:color="000000"/>
            </w:tcBorders>
            <w:shd w:val="pct5" w:color="auto" w:fill="FFFFFF"/>
            <w:vAlign w:val="center"/>
          </w:tcPr>
          <w:p w14:paraId="499BB1B1" w14:textId="77777777" w:rsidR="00797314" w:rsidRPr="00AE50AB" w:rsidRDefault="008A598A">
            <w:pPr>
              <w:widowControl w:val="0"/>
              <w:rPr>
                <w:rFonts w:cstheme="minorHAnsi"/>
                <w:i/>
                <w:iCs/>
              </w:rPr>
            </w:pPr>
            <w:r w:rsidRPr="00AE50AB">
              <w:rPr>
                <w:rFonts w:cstheme="minorHAnsi"/>
                <w:i/>
                <w:iCs/>
              </w:rPr>
              <w:t>Příprava, překlad, autorská práva apod.</w:t>
            </w:r>
          </w:p>
        </w:tc>
        <w:tc>
          <w:tcPr>
            <w:tcW w:w="2268" w:type="dxa"/>
            <w:tcBorders>
              <w:top w:val="single" w:sz="6" w:space="0" w:color="000000"/>
              <w:left w:val="single" w:sz="6" w:space="0" w:color="000000"/>
              <w:bottom w:val="single" w:sz="6" w:space="0" w:color="000000"/>
              <w:right w:val="single" w:sz="6" w:space="0" w:color="000000"/>
            </w:tcBorders>
            <w:shd w:val="pct5" w:color="auto" w:fill="FFFFFF"/>
            <w:vAlign w:val="center"/>
          </w:tcPr>
          <w:p w14:paraId="74FCBE12" w14:textId="03E0AD53" w:rsidR="00797314" w:rsidRPr="00AE50AB" w:rsidRDefault="00213C74">
            <w:pPr>
              <w:widowControl w:val="0"/>
              <w:rPr>
                <w:rFonts w:cstheme="minorHAnsi"/>
              </w:rPr>
            </w:pPr>
            <w:r>
              <w:rPr>
                <w:rFonts w:cstheme="minorHAnsi"/>
              </w:rPr>
              <w:t>0 Kč</w:t>
            </w:r>
          </w:p>
        </w:tc>
      </w:tr>
      <w:tr w:rsidR="00797314" w:rsidRPr="00AE50AB" w14:paraId="77337FED" w14:textId="77777777">
        <w:trPr>
          <w:cantSplit/>
        </w:trPr>
        <w:tc>
          <w:tcPr>
            <w:tcW w:w="2268" w:type="dxa"/>
            <w:vMerge/>
            <w:tcBorders>
              <w:top w:val="single" w:sz="6" w:space="0" w:color="000000"/>
              <w:left w:val="single" w:sz="6" w:space="0" w:color="000000"/>
              <w:bottom w:val="single" w:sz="6" w:space="0" w:color="000000"/>
              <w:right w:val="single" w:sz="6" w:space="0" w:color="000000"/>
            </w:tcBorders>
            <w:shd w:val="pct5" w:color="auto" w:fill="FFFFFF"/>
            <w:vAlign w:val="center"/>
          </w:tcPr>
          <w:p w14:paraId="78118D6D" w14:textId="77777777" w:rsidR="00797314" w:rsidRPr="00AE50AB" w:rsidRDefault="00797314">
            <w:pPr>
              <w:widowControl w:val="0"/>
              <w:rPr>
                <w:rFonts w:cstheme="minorHAnsi"/>
              </w:rPr>
            </w:pPr>
          </w:p>
        </w:tc>
        <w:tc>
          <w:tcPr>
            <w:tcW w:w="4536" w:type="dxa"/>
            <w:tcBorders>
              <w:top w:val="single" w:sz="6" w:space="0" w:color="000000"/>
              <w:left w:val="single" w:sz="6" w:space="0" w:color="000000"/>
              <w:bottom w:val="single" w:sz="6" w:space="0" w:color="000000"/>
              <w:right w:val="single" w:sz="6" w:space="0" w:color="000000"/>
            </w:tcBorders>
            <w:shd w:val="pct5" w:color="auto" w:fill="FFFFFF"/>
            <w:vAlign w:val="center"/>
          </w:tcPr>
          <w:p w14:paraId="546B8B21" w14:textId="0EC366B3" w:rsidR="00797314" w:rsidRPr="00AE50AB" w:rsidRDefault="008A598A">
            <w:pPr>
              <w:widowControl w:val="0"/>
              <w:rPr>
                <w:rFonts w:cstheme="minorHAnsi"/>
                <w:i/>
                <w:iCs/>
              </w:rPr>
            </w:pPr>
            <w:r w:rsidRPr="00AE50AB">
              <w:rPr>
                <w:rFonts w:cstheme="minorHAnsi"/>
                <w:i/>
                <w:iCs/>
              </w:rPr>
              <w:t xml:space="preserve">Rozmnožení textů – počet stran: cca </w:t>
            </w:r>
            <w:r w:rsidR="00C3639C">
              <w:rPr>
                <w:rFonts w:cstheme="minorHAnsi"/>
                <w:i/>
                <w:iCs/>
              </w:rPr>
              <w:t>672</w:t>
            </w:r>
            <w:r w:rsidRPr="00AE50AB">
              <w:rPr>
                <w:rFonts w:cstheme="minorHAnsi"/>
                <w:i/>
                <w:iCs/>
              </w:rPr>
              <w:t xml:space="preserve"> stran</w:t>
            </w:r>
          </w:p>
        </w:tc>
        <w:tc>
          <w:tcPr>
            <w:tcW w:w="2268" w:type="dxa"/>
            <w:tcBorders>
              <w:top w:val="single" w:sz="6" w:space="0" w:color="000000"/>
              <w:left w:val="single" w:sz="6" w:space="0" w:color="000000"/>
              <w:bottom w:val="single" w:sz="6" w:space="0" w:color="000000"/>
              <w:right w:val="single" w:sz="6" w:space="0" w:color="000000"/>
            </w:tcBorders>
            <w:shd w:val="pct5" w:color="auto" w:fill="FFFFFF"/>
            <w:vAlign w:val="center"/>
          </w:tcPr>
          <w:p w14:paraId="3CC546A2" w14:textId="24DD0BFF" w:rsidR="00797314" w:rsidRPr="00AE50AB" w:rsidRDefault="008A598A">
            <w:pPr>
              <w:widowControl w:val="0"/>
              <w:rPr>
                <w:rFonts w:cstheme="minorHAnsi"/>
              </w:rPr>
            </w:pPr>
            <w:r w:rsidRPr="00AE50AB">
              <w:rPr>
                <w:rFonts w:cstheme="minorHAnsi"/>
              </w:rPr>
              <w:t xml:space="preserve">max. </w:t>
            </w:r>
            <w:r w:rsidR="00C3639C">
              <w:rPr>
                <w:rFonts w:cstheme="minorHAnsi"/>
              </w:rPr>
              <w:t>800</w:t>
            </w:r>
            <w:r w:rsidRPr="00AE50AB">
              <w:rPr>
                <w:rFonts w:cstheme="minorHAnsi"/>
              </w:rPr>
              <w:t xml:space="preserve"> Kč</w:t>
            </w:r>
          </w:p>
        </w:tc>
      </w:tr>
      <w:tr w:rsidR="00797314" w:rsidRPr="00AE50AB" w14:paraId="4FD574FB" w14:textId="77777777">
        <w:trPr>
          <w:cantSplit/>
          <w:trHeight w:val="400"/>
        </w:trPr>
        <w:tc>
          <w:tcPr>
            <w:tcW w:w="6804" w:type="dxa"/>
            <w:gridSpan w:val="2"/>
            <w:tcBorders>
              <w:top w:val="single" w:sz="6" w:space="0" w:color="000000"/>
              <w:left w:val="single" w:sz="6" w:space="0" w:color="000000"/>
              <w:right w:val="single" w:sz="6" w:space="0" w:color="000000"/>
            </w:tcBorders>
            <w:vAlign w:val="center"/>
          </w:tcPr>
          <w:p w14:paraId="0DBFA774" w14:textId="77777777" w:rsidR="00797314" w:rsidRPr="00AE50AB" w:rsidRDefault="008A598A">
            <w:pPr>
              <w:widowControl w:val="0"/>
              <w:rPr>
                <w:rFonts w:cstheme="minorHAnsi"/>
              </w:rPr>
            </w:pPr>
            <w:r w:rsidRPr="00AE50AB">
              <w:rPr>
                <w:rFonts w:cstheme="minorHAnsi"/>
                <w:b/>
                <w:bCs/>
              </w:rPr>
              <w:t>Režijní náklady</w:t>
            </w:r>
          </w:p>
        </w:tc>
        <w:tc>
          <w:tcPr>
            <w:tcW w:w="2268" w:type="dxa"/>
            <w:tcBorders>
              <w:top w:val="single" w:sz="6" w:space="0" w:color="000000"/>
              <w:left w:val="single" w:sz="6" w:space="0" w:color="000000"/>
              <w:right w:val="single" w:sz="6" w:space="0" w:color="000000"/>
            </w:tcBorders>
            <w:vAlign w:val="center"/>
          </w:tcPr>
          <w:p w14:paraId="0C87C677" w14:textId="4A0E1025" w:rsidR="00797314" w:rsidRPr="00AE50AB" w:rsidRDefault="00213C74">
            <w:pPr>
              <w:widowControl w:val="0"/>
              <w:rPr>
                <w:rFonts w:cstheme="minorHAnsi"/>
              </w:rPr>
            </w:pPr>
            <w:r>
              <w:rPr>
                <w:rFonts w:cstheme="minorHAnsi"/>
              </w:rPr>
              <w:t>max. 300 Kč</w:t>
            </w:r>
          </w:p>
        </w:tc>
      </w:tr>
      <w:tr w:rsidR="00797314" w:rsidRPr="00AE50AB" w14:paraId="4109B1FB" w14:textId="77777777">
        <w:trPr>
          <w:cantSplit/>
        </w:trPr>
        <w:tc>
          <w:tcPr>
            <w:tcW w:w="2268" w:type="dxa"/>
            <w:vMerge w:val="restart"/>
            <w:tcBorders>
              <w:top w:val="single" w:sz="6" w:space="0" w:color="000000"/>
              <w:left w:val="single" w:sz="6" w:space="0" w:color="000000"/>
              <w:bottom w:val="single" w:sz="6" w:space="0" w:color="000000"/>
              <w:right w:val="single" w:sz="6" w:space="0" w:color="000000"/>
            </w:tcBorders>
            <w:shd w:val="pct5" w:color="auto" w:fill="auto"/>
            <w:vAlign w:val="center"/>
          </w:tcPr>
          <w:p w14:paraId="4AF5B266" w14:textId="77777777" w:rsidR="00797314" w:rsidRPr="00AE50AB" w:rsidRDefault="008A598A">
            <w:pPr>
              <w:widowControl w:val="0"/>
              <w:rPr>
                <w:rFonts w:cstheme="minorHAnsi"/>
                <w:i/>
                <w:iCs/>
              </w:rPr>
            </w:pPr>
            <w:r w:rsidRPr="00AE50AB">
              <w:rPr>
                <w:rFonts w:cstheme="minorHAnsi"/>
                <w:i/>
                <w:iCs/>
              </w:rPr>
              <w:t>z toho</w:t>
            </w:r>
          </w:p>
        </w:tc>
        <w:tc>
          <w:tcPr>
            <w:tcW w:w="4536" w:type="dxa"/>
            <w:tcBorders>
              <w:top w:val="single" w:sz="6" w:space="0" w:color="000000"/>
              <w:left w:val="single" w:sz="6" w:space="0" w:color="000000"/>
              <w:bottom w:val="single" w:sz="6" w:space="0" w:color="000000"/>
              <w:right w:val="single" w:sz="6" w:space="0" w:color="000000"/>
            </w:tcBorders>
            <w:shd w:val="pct5" w:color="auto" w:fill="auto"/>
            <w:vAlign w:val="center"/>
          </w:tcPr>
          <w:p w14:paraId="4EC9DE80" w14:textId="77777777" w:rsidR="00797314" w:rsidRPr="00AE50AB" w:rsidRDefault="008A598A">
            <w:pPr>
              <w:widowControl w:val="0"/>
              <w:rPr>
                <w:rFonts w:cstheme="minorHAnsi"/>
                <w:i/>
                <w:iCs/>
              </w:rPr>
            </w:pPr>
            <w:r w:rsidRPr="00AE50AB">
              <w:rPr>
                <w:rFonts w:cstheme="minorHAnsi"/>
                <w:i/>
                <w:iCs/>
              </w:rPr>
              <w:t>Stravné a doprava organizátorů</w:t>
            </w:r>
          </w:p>
        </w:tc>
        <w:tc>
          <w:tcPr>
            <w:tcW w:w="2268" w:type="dxa"/>
            <w:tcBorders>
              <w:top w:val="single" w:sz="6" w:space="0" w:color="000000"/>
              <w:left w:val="single" w:sz="6" w:space="0" w:color="000000"/>
              <w:bottom w:val="single" w:sz="6" w:space="0" w:color="000000"/>
              <w:right w:val="single" w:sz="6" w:space="0" w:color="000000"/>
            </w:tcBorders>
            <w:shd w:val="pct5" w:color="auto" w:fill="auto"/>
            <w:vAlign w:val="center"/>
          </w:tcPr>
          <w:p w14:paraId="3169C079" w14:textId="3D412BE3" w:rsidR="00797314" w:rsidRPr="00AE50AB" w:rsidRDefault="00213C74">
            <w:pPr>
              <w:widowControl w:val="0"/>
              <w:rPr>
                <w:rFonts w:cstheme="minorHAnsi"/>
              </w:rPr>
            </w:pPr>
            <w:r>
              <w:rPr>
                <w:rFonts w:cstheme="minorHAnsi"/>
              </w:rPr>
              <w:t>0 Kč</w:t>
            </w:r>
          </w:p>
        </w:tc>
      </w:tr>
      <w:tr w:rsidR="00797314" w:rsidRPr="00AE50AB" w14:paraId="3F077EE8" w14:textId="77777777">
        <w:trPr>
          <w:cantSplit/>
        </w:trPr>
        <w:tc>
          <w:tcPr>
            <w:tcW w:w="2268" w:type="dxa"/>
            <w:vMerge/>
            <w:tcBorders>
              <w:top w:val="single" w:sz="6" w:space="0" w:color="000000"/>
              <w:left w:val="single" w:sz="6" w:space="0" w:color="000000"/>
              <w:bottom w:val="single" w:sz="6" w:space="0" w:color="000000"/>
              <w:right w:val="single" w:sz="6" w:space="0" w:color="000000"/>
            </w:tcBorders>
            <w:shd w:val="pct5" w:color="auto" w:fill="auto"/>
            <w:vAlign w:val="center"/>
          </w:tcPr>
          <w:p w14:paraId="2BFDC3B9" w14:textId="77777777" w:rsidR="00797314" w:rsidRPr="00AE50AB" w:rsidRDefault="00797314">
            <w:pPr>
              <w:widowControl w:val="0"/>
              <w:rPr>
                <w:rFonts w:cstheme="minorHAnsi"/>
              </w:rPr>
            </w:pPr>
          </w:p>
        </w:tc>
        <w:tc>
          <w:tcPr>
            <w:tcW w:w="4536" w:type="dxa"/>
            <w:tcBorders>
              <w:top w:val="single" w:sz="6" w:space="0" w:color="000000"/>
              <w:left w:val="single" w:sz="6" w:space="0" w:color="000000"/>
              <w:bottom w:val="single" w:sz="6" w:space="0" w:color="000000"/>
              <w:right w:val="single" w:sz="6" w:space="0" w:color="000000"/>
            </w:tcBorders>
            <w:shd w:val="pct5" w:color="auto" w:fill="auto"/>
            <w:vAlign w:val="center"/>
          </w:tcPr>
          <w:p w14:paraId="414A6C5E" w14:textId="77777777" w:rsidR="00797314" w:rsidRPr="00AE50AB" w:rsidRDefault="008A598A">
            <w:pPr>
              <w:widowControl w:val="0"/>
              <w:rPr>
                <w:rFonts w:cstheme="minorHAnsi"/>
                <w:i/>
                <w:iCs/>
              </w:rPr>
            </w:pPr>
            <w:r w:rsidRPr="00AE50AB">
              <w:rPr>
                <w:rFonts w:cstheme="minorHAnsi"/>
                <w:i/>
                <w:iCs/>
              </w:rPr>
              <w:t>Ubytování organizátorů</w:t>
            </w:r>
          </w:p>
        </w:tc>
        <w:tc>
          <w:tcPr>
            <w:tcW w:w="2268" w:type="dxa"/>
            <w:tcBorders>
              <w:top w:val="single" w:sz="6" w:space="0" w:color="000000"/>
              <w:left w:val="single" w:sz="6" w:space="0" w:color="000000"/>
              <w:bottom w:val="single" w:sz="6" w:space="0" w:color="000000"/>
              <w:right w:val="single" w:sz="6" w:space="0" w:color="000000"/>
            </w:tcBorders>
            <w:shd w:val="pct5" w:color="auto" w:fill="auto"/>
            <w:vAlign w:val="center"/>
          </w:tcPr>
          <w:p w14:paraId="5F2C3C05" w14:textId="3AB4E2BB" w:rsidR="00797314" w:rsidRPr="00AE50AB" w:rsidRDefault="00213C74">
            <w:pPr>
              <w:widowControl w:val="0"/>
              <w:rPr>
                <w:rFonts w:cstheme="minorHAnsi"/>
              </w:rPr>
            </w:pPr>
            <w:r>
              <w:rPr>
                <w:rFonts w:cstheme="minorHAnsi"/>
              </w:rPr>
              <w:t>0 Kč</w:t>
            </w:r>
          </w:p>
        </w:tc>
      </w:tr>
      <w:tr w:rsidR="00797314" w:rsidRPr="00AE50AB" w14:paraId="12006835" w14:textId="77777777">
        <w:trPr>
          <w:cantSplit/>
        </w:trPr>
        <w:tc>
          <w:tcPr>
            <w:tcW w:w="2268" w:type="dxa"/>
            <w:vMerge/>
            <w:tcBorders>
              <w:top w:val="single" w:sz="6" w:space="0" w:color="000000"/>
              <w:left w:val="single" w:sz="6" w:space="0" w:color="000000"/>
              <w:bottom w:val="single" w:sz="6" w:space="0" w:color="000000"/>
              <w:right w:val="single" w:sz="6" w:space="0" w:color="000000"/>
            </w:tcBorders>
            <w:shd w:val="pct5" w:color="auto" w:fill="auto"/>
            <w:vAlign w:val="center"/>
          </w:tcPr>
          <w:p w14:paraId="1D9C641F" w14:textId="77777777" w:rsidR="00797314" w:rsidRPr="00AE50AB" w:rsidRDefault="00797314">
            <w:pPr>
              <w:widowControl w:val="0"/>
              <w:rPr>
                <w:rFonts w:cstheme="minorHAnsi"/>
              </w:rPr>
            </w:pPr>
          </w:p>
        </w:tc>
        <w:tc>
          <w:tcPr>
            <w:tcW w:w="4536" w:type="dxa"/>
            <w:tcBorders>
              <w:top w:val="single" w:sz="6" w:space="0" w:color="000000"/>
              <w:left w:val="single" w:sz="6" w:space="0" w:color="000000"/>
              <w:bottom w:val="single" w:sz="6" w:space="0" w:color="000000"/>
              <w:right w:val="single" w:sz="6" w:space="0" w:color="000000"/>
            </w:tcBorders>
            <w:shd w:val="pct5" w:color="auto" w:fill="auto"/>
            <w:vAlign w:val="center"/>
          </w:tcPr>
          <w:p w14:paraId="13B9CAF0" w14:textId="77777777" w:rsidR="00797314" w:rsidRPr="00AE50AB" w:rsidRDefault="008A598A">
            <w:pPr>
              <w:widowControl w:val="0"/>
              <w:rPr>
                <w:rFonts w:cstheme="minorHAnsi"/>
                <w:i/>
                <w:iCs/>
              </w:rPr>
            </w:pPr>
            <w:r w:rsidRPr="00AE50AB">
              <w:rPr>
                <w:rFonts w:cstheme="minorHAnsi"/>
                <w:i/>
                <w:iCs/>
              </w:rPr>
              <w:t>Poštovné, telefony</w:t>
            </w:r>
          </w:p>
        </w:tc>
        <w:tc>
          <w:tcPr>
            <w:tcW w:w="2268" w:type="dxa"/>
            <w:tcBorders>
              <w:top w:val="single" w:sz="6" w:space="0" w:color="000000"/>
              <w:left w:val="single" w:sz="6" w:space="0" w:color="000000"/>
              <w:bottom w:val="single" w:sz="6" w:space="0" w:color="000000"/>
              <w:right w:val="single" w:sz="6" w:space="0" w:color="000000"/>
            </w:tcBorders>
            <w:shd w:val="pct5" w:color="auto" w:fill="auto"/>
            <w:vAlign w:val="center"/>
          </w:tcPr>
          <w:p w14:paraId="59AB0C36" w14:textId="4BA3AB1A" w:rsidR="00797314" w:rsidRPr="00AE50AB" w:rsidRDefault="00213C74">
            <w:pPr>
              <w:widowControl w:val="0"/>
              <w:rPr>
                <w:rFonts w:cstheme="minorHAnsi"/>
              </w:rPr>
            </w:pPr>
            <w:r>
              <w:rPr>
                <w:rFonts w:cstheme="minorHAnsi"/>
              </w:rPr>
              <w:t>0 Kč</w:t>
            </w:r>
          </w:p>
        </w:tc>
      </w:tr>
      <w:tr w:rsidR="00797314" w:rsidRPr="00AE50AB" w14:paraId="1129F4F4" w14:textId="77777777">
        <w:trPr>
          <w:cantSplit/>
        </w:trPr>
        <w:tc>
          <w:tcPr>
            <w:tcW w:w="2268" w:type="dxa"/>
            <w:vMerge/>
            <w:tcBorders>
              <w:top w:val="single" w:sz="6" w:space="0" w:color="000000"/>
              <w:left w:val="single" w:sz="6" w:space="0" w:color="000000"/>
              <w:bottom w:val="single" w:sz="6" w:space="0" w:color="000000"/>
              <w:right w:val="single" w:sz="6" w:space="0" w:color="000000"/>
            </w:tcBorders>
            <w:shd w:val="pct5" w:color="auto" w:fill="auto"/>
            <w:vAlign w:val="center"/>
          </w:tcPr>
          <w:p w14:paraId="34AA8502" w14:textId="77777777" w:rsidR="00797314" w:rsidRPr="00AE50AB" w:rsidRDefault="00797314">
            <w:pPr>
              <w:widowControl w:val="0"/>
              <w:rPr>
                <w:rFonts w:cstheme="minorHAnsi"/>
              </w:rPr>
            </w:pPr>
          </w:p>
        </w:tc>
        <w:tc>
          <w:tcPr>
            <w:tcW w:w="4536" w:type="dxa"/>
            <w:tcBorders>
              <w:top w:val="single" w:sz="6" w:space="0" w:color="000000"/>
              <w:left w:val="single" w:sz="6" w:space="0" w:color="000000"/>
              <w:bottom w:val="single" w:sz="6" w:space="0" w:color="000000"/>
              <w:right w:val="single" w:sz="6" w:space="0" w:color="000000"/>
            </w:tcBorders>
            <w:shd w:val="pct5" w:color="auto" w:fill="auto"/>
            <w:vAlign w:val="center"/>
          </w:tcPr>
          <w:p w14:paraId="0CBD69B5" w14:textId="77777777" w:rsidR="00797314" w:rsidRPr="00AE50AB" w:rsidRDefault="008A598A">
            <w:pPr>
              <w:widowControl w:val="0"/>
              <w:rPr>
                <w:rFonts w:cstheme="minorHAnsi"/>
                <w:i/>
                <w:iCs/>
              </w:rPr>
            </w:pPr>
            <w:r w:rsidRPr="00AE50AB">
              <w:rPr>
                <w:rFonts w:cstheme="minorHAnsi"/>
                <w:i/>
                <w:iCs/>
              </w:rPr>
              <w:t>Doprava a pronájem techniky</w:t>
            </w:r>
          </w:p>
        </w:tc>
        <w:tc>
          <w:tcPr>
            <w:tcW w:w="2268" w:type="dxa"/>
            <w:tcBorders>
              <w:top w:val="single" w:sz="6" w:space="0" w:color="000000"/>
              <w:left w:val="single" w:sz="6" w:space="0" w:color="000000"/>
              <w:bottom w:val="single" w:sz="6" w:space="0" w:color="000000"/>
              <w:right w:val="single" w:sz="6" w:space="0" w:color="000000"/>
            </w:tcBorders>
            <w:shd w:val="pct5" w:color="auto" w:fill="auto"/>
            <w:vAlign w:val="center"/>
          </w:tcPr>
          <w:p w14:paraId="598CFF46" w14:textId="38E2F83B" w:rsidR="00797314" w:rsidRPr="00AE50AB" w:rsidRDefault="00213C74">
            <w:pPr>
              <w:widowControl w:val="0"/>
              <w:rPr>
                <w:rFonts w:cstheme="minorHAnsi"/>
              </w:rPr>
            </w:pPr>
            <w:r>
              <w:rPr>
                <w:rFonts w:cstheme="minorHAnsi"/>
              </w:rPr>
              <w:t>0 Kč</w:t>
            </w:r>
          </w:p>
        </w:tc>
      </w:tr>
      <w:tr w:rsidR="00797314" w:rsidRPr="00AE50AB" w14:paraId="13CFA8D6" w14:textId="77777777">
        <w:trPr>
          <w:cantSplit/>
        </w:trPr>
        <w:tc>
          <w:tcPr>
            <w:tcW w:w="2268" w:type="dxa"/>
            <w:vMerge/>
            <w:tcBorders>
              <w:top w:val="single" w:sz="6" w:space="0" w:color="000000"/>
              <w:left w:val="single" w:sz="6" w:space="0" w:color="000000"/>
              <w:bottom w:val="single" w:sz="6" w:space="0" w:color="000000"/>
              <w:right w:val="single" w:sz="6" w:space="0" w:color="000000"/>
            </w:tcBorders>
            <w:shd w:val="pct5" w:color="auto" w:fill="auto"/>
            <w:vAlign w:val="center"/>
          </w:tcPr>
          <w:p w14:paraId="11A6E3EC" w14:textId="77777777" w:rsidR="00797314" w:rsidRPr="00AE50AB" w:rsidRDefault="00797314">
            <w:pPr>
              <w:widowControl w:val="0"/>
              <w:rPr>
                <w:rFonts w:cstheme="minorHAnsi"/>
              </w:rPr>
            </w:pPr>
          </w:p>
        </w:tc>
        <w:tc>
          <w:tcPr>
            <w:tcW w:w="4536" w:type="dxa"/>
            <w:tcBorders>
              <w:top w:val="single" w:sz="6" w:space="0" w:color="000000"/>
              <w:left w:val="single" w:sz="6" w:space="0" w:color="000000"/>
              <w:bottom w:val="single" w:sz="6" w:space="0" w:color="000000"/>
              <w:right w:val="single" w:sz="6" w:space="0" w:color="000000"/>
            </w:tcBorders>
            <w:shd w:val="pct5" w:color="auto" w:fill="auto"/>
            <w:vAlign w:val="center"/>
          </w:tcPr>
          <w:p w14:paraId="4A829FD0" w14:textId="77777777" w:rsidR="00797314" w:rsidRPr="00AE50AB" w:rsidRDefault="008A598A">
            <w:pPr>
              <w:widowControl w:val="0"/>
              <w:rPr>
                <w:rFonts w:cstheme="minorHAnsi"/>
                <w:i/>
                <w:iCs/>
              </w:rPr>
            </w:pPr>
            <w:r w:rsidRPr="00AE50AB">
              <w:rPr>
                <w:rFonts w:cstheme="minorHAnsi"/>
                <w:i/>
                <w:iCs/>
              </w:rPr>
              <w:t>Propagace</w:t>
            </w:r>
          </w:p>
        </w:tc>
        <w:tc>
          <w:tcPr>
            <w:tcW w:w="2268" w:type="dxa"/>
            <w:tcBorders>
              <w:top w:val="single" w:sz="6" w:space="0" w:color="000000"/>
              <w:left w:val="single" w:sz="6" w:space="0" w:color="000000"/>
              <w:bottom w:val="single" w:sz="6" w:space="0" w:color="000000"/>
              <w:right w:val="single" w:sz="6" w:space="0" w:color="000000"/>
            </w:tcBorders>
            <w:shd w:val="pct5" w:color="auto" w:fill="auto"/>
            <w:vAlign w:val="center"/>
          </w:tcPr>
          <w:p w14:paraId="1039C88E" w14:textId="6991C1E1" w:rsidR="00797314" w:rsidRPr="00AE50AB" w:rsidRDefault="00213C74">
            <w:pPr>
              <w:widowControl w:val="0"/>
              <w:rPr>
                <w:rFonts w:cstheme="minorHAnsi"/>
              </w:rPr>
            </w:pPr>
            <w:r>
              <w:rPr>
                <w:rFonts w:cstheme="minorHAnsi"/>
              </w:rPr>
              <w:t>0 Kč</w:t>
            </w:r>
          </w:p>
        </w:tc>
      </w:tr>
      <w:tr w:rsidR="00797314" w:rsidRPr="00AE50AB" w14:paraId="3FD4A62C" w14:textId="77777777">
        <w:trPr>
          <w:cantSplit/>
        </w:trPr>
        <w:tc>
          <w:tcPr>
            <w:tcW w:w="2268" w:type="dxa"/>
            <w:vMerge/>
            <w:tcBorders>
              <w:top w:val="single" w:sz="6" w:space="0" w:color="000000"/>
              <w:left w:val="single" w:sz="6" w:space="0" w:color="000000"/>
              <w:bottom w:val="single" w:sz="6" w:space="0" w:color="000000"/>
              <w:right w:val="single" w:sz="6" w:space="0" w:color="000000"/>
            </w:tcBorders>
            <w:shd w:val="pct5" w:color="auto" w:fill="auto"/>
            <w:vAlign w:val="center"/>
          </w:tcPr>
          <w:p w14:paraId="208CC487" w14:textId="77777777" w:rsidR="00797314" w:rsidRPr="00AE50AB" w:rsidRDefault="00797314">
            <w:pPr>
              <w:widowControl w:val="0"/>
              <w:rPr>
                <w:rFonts w:cstheme="minorHAnsi"/>
              </w:rPr>
            </w:pPr>
          </w:p>
        </w:tc>
        <w:tc>
          <w:tcPr>
            <w:tcW w:w="4536" w:type="dxa"/>
            <w:tcBorders>
              <w:top w:val="single" w:sz="6" w:space="0" w:color="000000"/>
              <w:left w:val="single" w:sz="6" w:space="0" w:color="000000"/>
              <w:bottom w:val="single" w:sz="6" w:space="0" w:color="000000"/>
              <w:right w:val="single" w:sz="6" w:space="0" w:color="000000"/>
            </w:tcBorders>
            <w:shd w:val="pct5" w:color="auto" w:fill="auto"/>
            <w:vAlign w:val="center"/>
          </w:tcPr>
          <w:p w14:paraId="535C3E04" w14:textId="001130B1" w:rsidR="00797314" w:rsidRPr="00AE50AB" w:rsidRDefault="008A598A">
            <w:pPr>
              <w:widowControl w:val="0"/>
              <w:rPr>
                <w:rFonts w:cstheme="minorHAnsi"/>
                <w:i/>
                <w:iCs/>
              </w:rPr>
            </w:pPr>
            <w:r w:rsidRPr="00AE50AB">
              <w:rPr>
                <w:rFonts w:cstheme="minorHAnsi"/>
                <w:i/>
                <w:iCs/>
              </w:rPr>
              <w:t>Ostatní náklady</w:t>
            </w:r>
            <w:r w:rsidR="00070B84">
              <w:rPr>
                <w:rFonts w:cstheme="minorHAnsi"/>
                <w:i/>
                <w:iCs/>
              </w:rPr>
              <w:t>:</w:t>
            </w:r>
            <w:r w:rsidRPr="00AE50AB">
              <w:rPr>
                <w:rFonts w:cstheme="minorHAnsi"/>
                <w:i/>
                <w:iCs/>
              </w:rPr>
              <w:t xml:space="preserve"> pomůcky, </w:t>
            </w:r>
            <w:proofErr w:type="spellStart"/>
            <w:r w:rsidRPr="00AE50AB">
              <w:rPr>
                <w:rFonts w:cstheme="minorHAnsi"/>
                <w:i/>
                <w:iCs/>
              </w:rPr>
              <w:t>flipchartové</w:t>
            </w:r>
            <w:proofErr w:type="spellEnd"/>
            <w:r w:rsidRPr="00AE50AB">
              <w:rPr>
                <w:rFonts w:cstheme="minorHAnsi"/>
                <w:i/>
                <w:iCs/>
              </w:rPr>
              <w:t xml:space="preserve"> papíry, fixy, lepicí guma atd.)</w:t>
            </w:r>
          </w:p>
        </w:tc>
        <w:tc>
          <w:tcPr>
            <w:tcW w:w="2268" w:type="dxa"/>
            <w:tcBorders>
              <w:top w:val="single" w:sz="6" w:space="0" w:color="000000"/>
              <w:left w:val="single" w:sz="6" w:space="0" w:color="000000"/>
              <w:bottom w:val="single" w:sz="6" w:space="0" w:color="000000"/>
              <w:right w:val="single" w:sz="6" w:space="0" w:color="000000"/>
            </w:tcBorders>
            <w:shd w:val="pct5" w:color="auto" w:fill="auto"/>
            <w:vAlign w:val="center"/>
          </w:tcPr>
          <w:p w14:paraId="14C40A87" w14:textId="77777777" w:rsidR="00797314" w:rsidRPr="00AE50AB" w:rsidRDefault="008A598A">
            <w:pPr>
              <w:widowControl w:val="0"/>
              <w:rPr>
                <w:rFonts w:cstheme="minorHAnsi"/>
              </w:rPr>
            </w:pPr>
            <w:r w:rsidRPr="00AE50AB">
              <w:rPr>
                <w:rFonts w:cstheme="minorHAnsi"/>
              </w:rPr>
              <w:t>max. 300 Kč</w:t>
            </w:r>
          </w:p>
        </w:tc>
      </w:tr>
      <w:tr w:rsidR="00797314" w:rsidRPr="00AE50AB" w14:paraId="09B6EFEC" w14:textId="77777777">
        <w:trPr>
          <w:cantSplit/>
        </w:trPr>
        <w:tc>
          <w:tcPr>
            <w:tcW w:w="2268" w:type="dxa"/>
            <w:vMerge/>
            <w:tcBorders>
              <w:top w:val="single" w:sz="6" w:space="0" w:color="000000"/>
              <w:left w:val="single" w:sz="6" w:space="0" w:color="000000"/>
              <w:bottom w:val="single" w:sz="6" w:space="0" w:color="000000"/>
              <w:right w:val="single" w:sz="6" w:space="0" w:color="000000"/>
            </w:tcBorders>
            <w:shd w:val="pct5" w:color="auto" w:fill="auto"/>
            <w:vAlign w:val="center"/>
          </w:tcPr>
          <w:p w14:paraId="5BF7CA9D" w14:textId="77777777" w:rsidR="00797314" w:rsidRPr="00AE50AB" w:rsidRDefault="00797314">
            <w:pPr>
              <w:widowControl w:val="0"/>
              <w:rPr>
                <w:rFonts w:cstheme="minorHAnsi"/>
              </w:rPr>
            </w:pPr>
          </w:p>
        </w:tc>
        <w:tc>
          <w:tcPr>
            <w:tcW w:w="4536" w:type="dxa"/>
            <w:tcBorders>
              <w:top w:val="single" w:sz="6" w:space="0" w:color="000000"/>
              <w:left w:val="single" w:sz="6" w:space="0" w:color="000000"/>
              <w:bottom w:val="single" w:sz="6" w:space="0" w:color="000000"/>
              <w:right w:val="single" w:sz="6" w:space="0" w:color="000000"/>
            </w:tcBorders>
            <w:shd w:val="pct5" w:color="auto" w:fill="auto"/>
            <w:vAlign w:val="center"/>
          </w:tcPr>
          <w:p w14:paraId="4C24C0B3" w14:textId="77777777" w:rsidR="00797314" w:rsidRPr="00AE50AB" w:rsidRDefault="008A598A">
            <w:pPr>
              <w:widowControl w:val="0"/>
              <w:rPr>
                <w:rFonts w:cstheme="minorHAnsi"/>
                <w:i/>
                <w:iCs/>
              </w:rPr>
            </w:pPr>
            <w:r w:rsidRPr="00AE50AB">
              <w:rPr>
                <w:rFonts w:cstheme="minorHAnsi"/>
                <w:i/>
                <w:iCs/>
              </w:rPr>
              <w:t>Odměna organizátorům</w:t>
            </w:r>
          </w:p>
        </w:tc>
        <w:tc>
          <w:tcPr>
            <w:tcW w:w="2268" w:type="dxa"/>
            <w:tcBorders>
              <w:top w:val="single" w:sz="6" w:space="0" w:color="000000"/>
              <w:left w:val="single" w:sz="6" w:space="0" w:color="000000"/>
              <w:bottom w:val="single" w:sz="6" w:space="0" w:color="000000"/>
              <w:right w:val="single" w:sz="6" w:space="0" w:color="000000"/>
            </w:tcBorders>
            <w:shd w:val="pct5" w:color="auto" w:fill="auto"/>
            <w:vAlign w:val="center"/>
          </w:tcPr>
          <w:p w14:paraId="390180CC" w14:textId="2245C0D7" w:rsidR="00797314" w:rsidRPr="00AE50AB" w:rsidRDefault="00213C74">
            <w:pPr>
              <w:widowControl w:val="0"/>
              <w:rPr>
                <w:rFonts w:cstheme="minorHAnsi"/>
              </w:rPr>
            </w:pPr>
            <w:r>
              <w:rPr>
                <w:rFonts w:cstheme="minorHAnsi"/>
              </w:rPr>
              <w:t>0 Kč</w:t>
            </w:r>
          </w:p>
        </w:tc>
      </w:tr>
      <w:tr w:rsidR="00797314" w:rsidRPr="00AE50AB" w14:paraId="46C64BA4" w14:textId="77777777">
        <w:trPr>
          <w:trHeight w:val="400"/>
        </w:trPr>
        <w:tc>
          <w:tcPr>
            <w:tcW w:w="2268" w:type="dxa"/>
            <w:tcBorders>
              <w:top w:val="single" w:sz="6" w:space="0" w:color="000000"/>
              <w:left w:val="single" w:sz="6" w:space="0" w:color="000000"/>
              <w:bottom w:val="single" w:sz="6" w:space="0" w:color="000000"/>
              <w:right w:val="single" w:sz="6" w:space="0" w:color="000000"/>
            </w:tcBorders>
            <w:vAlign w:val="center"/>
          </w:tcPr>
          <w:p w14:paraId="4A1EF418" w14:textId="77777777" w:rsidR="00797314" w:rsidRPr="00AE50AB" w:rsidRDefault="008A598A">
            <w:pPr>
              <w:widowControl w:val="0"/>
              <w:rPr>
                <w:rFonts w:cstheme="minorHAnsi"/>
                <w:b/>
                <w:bCs/>
              </w:rPr>
            </w:pPr>
            <w:r w:rsidRPr="00AE50AB">
              <w:rPr>
                <w:rFonts w:cstheme="minorHAnsi"/>
                <w:b/>
                <w:bCs/>
              </w:rPr>
              <w:t>Náklady celkem</w:t>
            </w:r>
          </w:p>
        </w:tc>
        <w:tc>
          <w:tcPr>
            <w:tcW w:w="4536" w:type="dxa"/>
            <w:tcBorders>
              <w:top w:val="single" w:sz="6" w:space="0" w:color="000000"/>
              <w:left w:val="single" w:sz="6" w:space="0" w:color="000000"/>
              <w:bottom w:val="single" w:sz="6" w:space="0" w:color="000000"/>
              <w:right w:val="single" w:sz="6" w:space="0" w:color="000000"/>
            </w:tcBorders>
            <w:vAlign w:val="center"/>
          </w:tcPr>
          <w:p w14:paraId="208721E0" w14:textId="77777777" w:rsidR="00797314" w:rsidRPr="00AE50AB" w:rsidRDefault="00797314">
            <w:pPr>
              <w:widowControl w:val="0"/>
              <w:rPr>
                <w:rFonts w:cstheme="minorHAnsi"/>
              </w:rPr>
            </w:pPr>
          </w:p>
        </w:tc>
        <w:tc>
          <w:tcPr>
            <w:tcW w:w="2268" w:type="dxa"/>
            <w:tcBorders>
              <w:top w:val="single" w:sz="6" w:space="0" w:color="000000"/>
              <w:left w:val="single" w:sz="6" w:space="0" w:color="000000"/>
              <w:bottom w:val="single" w:sz="6" w:space="0" w:color="000000"/>
              <w:right w:val="single" w:sz="6" w:space="0" w:color="000000"/>
            </w:tcBorders>
            <w:vAlign w:val="center"/>
          </w:tcPr>
          <w:p w14:paraId="7B2B4A17" w14:textId="4EAECFB8" w:rsidR="00797314" w:rsidRPr="00AE50AB" w:rsidRDefault="008A598A">
            <w:pPr>
              <w:widowControl w:val="0"/>
              <w:rPr>
                <w:rFonts w:cstheme="minorHAnsi"/>
              </w:rPr>
            </w:pPr>
            <w:r w:rsidRPr="00AE50AB">
              <w:rPr>
                <w:rFonts w:cstheme="minorHAnsi"/>
              </w:rPr>
              <w:t xml:space="preserve">max. </w:t>
            </w:r>
            <w:r w:rsidR="00C3639C">
              <w:rPr>
                <w:rFonts w:cstheme="minorHAnsi"/>
              </w:rPr>
              <w:t>1100</w:t>
            </w:r>
            <w:r w:rsidRPr="00AE50AB">
              <w:rPr>
                <w:rFonts w:cstheme="minorHAnsi"/>
              </w:rPr>
              <w:t xml:space="preserve"> Kč</w:t>
            </w:r>
          </w:p>
        </w:tc>
      </w:tr>
      <w:tr w:rsidR="00797314" w:rsidRPr="00AE50AB" w14:paraId="60E0C39B" w14:textId="77777777">
        <w:trPr>
          <w:trHeight w:val="400"/>
        </w:trPr>
        <w:tc>
          <w:tcPr>
            <w:tcW w:w="2268" w:type="dxa"/>
            <w:tcBorders>
              <w:top w:val="single" w:sz="6" w:space="0" w:color="000000"/>
              <w:left w:val="single" w:sz="6" w:space="0" w:color="000000"/>
              <w:bottom w:val="single" w:sz="6" w:space="0" w:color="000000"/>
              <w:right w:val="single" w:sz="6" w:space="0" w:color="000000"/>
            </w:tcBorders>
            <w:vAlign w:val="center"/>
          </w:tcPr>
          <w:p w14:paraId="4050B303" w14:textId="77777777" w:rsidR="00797314" w:rsidRPr="00AE50AB" w:rsidRDefault="008A598A">
            <w:pPr>
              <w:widowControl w:val="0"/>
              <w:rPr>
                <w:rFonts w:cstheme="minorHAnsi"/>
                <w:b/>
                <w:bCs/>
              </w:rPr>
            </w:pPr>
            <w:r w:rsidRPr="00AE50AB">
              <w:rPr>
                <w:rFonts w:cstheme="minorHAnsi"/>
                <w:b/>
                <w:bCs/>
              </w:rPr>
              <w:lastRenderedPageBreak/>
              <w:t>Poplatek za 1 účastníka</w:t>
            </w:r>
          </w:p>
        </w:tc>
        <w:tc>
          <w:tcPr>
            <w:tcW w:w="4536" w:type="dxa"/>
            <w:tcBorders>
              <w:top w:val="single" w:sz="6" w:space="0" w:color="000000"/>
              <w:left w:val="single" w:sz="6" w:space="0" w:color="000000"/>
              <w:bottom w:val="single" w:sz="6" w:space="0" w:color="000000"/>
              <w:right w:val="single" w:sz="6" w:space="0" w:color="000000"/>
            </w:tcBorders>
            <w:vAlign w:val="center"/>
          </w:tcPr>
          <w:p w14:paraId="72F04B29" w14:textId="77777777" w:rsidR="00797314" w:rsidRPr="00AE50AB" w:rsidRDefault="00797314">
            <w:pPr>
              <w:widowControl w:val="0"/>
              <w:rPr>
                <w:rFonts w:cstheme="minorHAnsi"/>
              </w:rPr>
            </w:pPr>
          </w:p>
        </w:tc>
        <w:tc>
          <w:tcPr>
            <w:tcW w:w="2268" w:type="dxa"/>
            <w:tcBorders>
              <w:top w:val="single" w:sz="6" w:space="0" w:color="000000"/>
              <w:left w:val="single" w:sz="6" w:space="0" w:color="000000"/>
              <w:bottom w:val="single" w:sz="6" w:space="0" w:color="000000"/>
              <w:right w:val="single" w:sz="6" w:space="0" w:color="000000"/>
            </w:tcBorders>
            <w:vAlign w:val="center"/>
          </w:tcPr>
          <w:p w14:paraId="07805245" w14:textId="5ABF222B" w:rsidR="00797314" w:rsidRPr="00AE50AB" w:rsidRDefault="008A598A">
            <w:pPr>
              <w:widowControl w:val="0"/>
              <w:rPr>
                <w:rFonts w:cstheme="minorHAnsi"/>
              </w:rPr>
            </w:pPr>
            <w:r w:rsidRPr="00AE50AB">
              <w:rPr>
                <w:rFonts w:cstheme="minorHAnsi"/>
              </w:rPr>
              <w:t xml:space="preserve">v případě 32 žáků ve třídě cca </w:t>
            </w:r>
            <w:r w:rsidR="00C3639C">
              <w:rPr>
                <w:rFonts w:cstheme="minorHAnsi"/>
              </w:rPr>
              <w:t>34</w:t>
            </w:r>
            <w:r w:rsidRPr="00AE50AB">
              <w:rPr>
                <w:rFonts w:cstheme="minorHAnsi"/>
              </w:rPr>
              <w:t xml:space="preserve"> Kč/žáka</w:t>
            </w:r>
          </w:p>
        </w:tc>
      </w:tr>
    </w:tbl>
    <w:p w14:paraId="53D191B8" w14:textId="5190933E" w:rsidR="00797314" w:rsidRPr="00AE50AB" w:rsidRDefault="008A598A">
      <w:pPr>
        <w:pStyle w:val="Nadpis2"/>
        <w:rPr>
          <w:rFonts w:cstheme="minorHAnsi"/>
        </w:rPr>
      </w:pPr>
      <w:bookmarkStart w:id="22" w:name="_Toc90327657"/>
      <w:r w:rsidRPr="00AE50AB">
        <w:rPr>
          <w:rFonts w:cstheme="minorHAnsi"/>
          <w:color w:val="8DB3E2" w:themeColor="text2" w:themeTint="66"/>
        </w:rPr>
        <w:t>1.14 Odkazy, na kterých je program zveřejněn k volnému využití</w:t>
      </w:r>
      <w:bookmarkEnd w:id="22"/>
    </w:p>
    <w:p w14:paraId="29D02C7E" w14:textId="77777777" w:rsidR="00797314" w:rsidRPr="00AE50AB" w:rsidRDefault="008A598A">
      <w:pPr>
        <w:rPr>
          <w:rFonts w:cstheme="minorHAnsi"/>
        </w:rPr>
      </w:pPr>
      <w:r w:rsidRPr="00AE50AB">
        <w:rPr>
          <w:rFonts w:cstheme="minorHAnsi"/>
        </w:rPr>
        <w:t>Odkazy</w:t>
      </w:r>
    </w:p>
    <w:p w14:paraId="32479FC9" w14:textId="77777777" w:rsidR="00797314" w:rsidRPr="00AE50AB" w:rsidRDefault="008A598A">
      <w:pPr>
        <w:rPr>
          <w:rFonts w:cstheme="minorHAnsi"/>
        </w:rPr>
      </w:pPr>
      <w:r w:rsidRPr="00AE50AB">
        <w:rPr>
          <w:rFonts w:cstheme="minorHAnsi"/>
        </w:rPr>
        <w:t xml:space="preserve">Web projektu na webových stránkách MKC Praha: </w:t>
      </w:r>
      <w:hyperlink r:id="rId17">
        <w:r w:rsidRPr="00AE50AB">
          <w:rPr>
            <w:rStyle w:val="Internetovodkaz"/>
            <w:rFonts w:cstheme="minorHAnsi"/>
            <w:color w:val="auto"/>
          </w:rPr>
          <w:t>https://mkc.cz/cz/projekty/participace-zaku-na-rozhodovacim-procesu</w:t>
        </w:r>
      </w:hyperlink>
      <w:r w:rsidRPr="00AE50AB">
        <w:rPr>
          <w:rFonts w:cstheme="minorHAnsi"/>
        </w:rPr>
        <w:t>.</w:t>
      </w:r>
    </w:p>
    <w:p w14:paraId="00C9BCD6" w14:textId="77777777" w:rsidR="00797314" w:rsidRPr="00AE50AB" w:rsidRDefault="008A598A">
      <w:pPr>
        <w:rPr>
          <w:rFonts w:cstheme="minorHAnsi"/>
        </w:rPr>
      </w:pPr>
      <w:r w:rsidRPr="00AE50AB">
        <w:rPr>
          <w:rFonts w:cstheme="minorHAnsi"/>
        </w:rPr>
        <w:t xml:space="preserve">Metodický portál </w:t>
      </w:r>
      <w:hyperlink r:id="rId18">
        <w:r w:rsidRPr="00AE50AB">
          <w:rPr>
            <w:rStyle w:val="Internetovodkaz"/>
            <w:rFonts w:cstheme="minorHAnsi"/>
            <w:color w:val="auto"/>
          </w:rPr>
          <w:t>www.rvp.cz</w:t>
        </w:r>
      </w:hyperlink>
      <w:r w:rsidRPr="00AE50AB">
        <w:rPr>
          <w:rFonts w:cstheme="minorHAnsi"/>
        </w:rPr>
        <w:t xml:space="preserve">. </w:t>
      </w:r>
    </w:p>
    <w:p w14:paraId="565E16E9" w14:textId="77777777" w:rsidR="00797314" w:rsidRPr="00AE50AB" w:rsidRDefault="008A598A">
      <w:pPr>
        <w:rPr>
          <w:rFonts w:cstheme="minorHAnsi"/>
        </w:rPr>
      </w:pPr>
      <w:r w:rsidRPr="00AE50AB">
        <w:rPr>
          <w:rFonts w:cstheme="minorHAnsi"/>
          <w:iCs/>
          <w:color w:val="000000" w:themeColor="text1"/>
        </w:rPr>
        <w:t xml:space="preserve">Vzdělávací program Žákovské </w:t>
      </w:r>
      <w:proofErr w:type="spellStart"/>
      <w:r w:rsidRPr="00AE50AB">
        <w:rPr>
          <w:rFonts w:cstheme="minorHAnsi"/>
          <w:iCs/>
          <w:color w:val="000000" w:themeColor="text1"/>
        </w:rPr>
        <w:t>review</w:t>
      </w:r>
      <w:proofErr w:type="spellEnd"/>
      <w:r w:rsidRPr="00AE50AB">
        <w:rPr>
          <w:rFonts w:cstheme="minorHAnsi"/>
          <w:iCs/>
          <w:color w:val="000000" w:themeColor="text1"/>
        </w:rPr>
        <w:t xml:space="preserve"> školy je licencován pod licencí </w:t>
      </w:r>
      <w:proofErr w:type="spellStart"/>
      <w:r w:rsidRPr="00AE50AB">
        <w:rPr>
          <w:rFonts w:cstheme="minorHAnsi"/>
          <w:iCs/>
          <w:color w:val="000000" w:themeColor="text1"/>
        </w:rPr>
        <w:t>Creative</w:t>
      </w:r>
      <w:proofErr w:type="spellEnd"/>
      <w:r w:rsidRPr="00AE50AB">
        <w:rPr>
          <w:rFonts w:cstheme="minorHAnsi"/>
          <w:iCs/>
          <w:color w:val="000000" w:themeColor="text1"/>
        </w:rPr>
        <w:t xml:space="preserve"> </w:t>
      </w:r>
      <w:proofErr w:type="spellStart"/>
      <w:r w:rsidRPr="00AE50AB">
        <w:rPr>
          <w:rFonts w:cstheme="minorHAnsi"/>
          <w:iCs/>
          <w:color w:val="000000" w:themeColor="text1"/>
        </w:rPr>
        <w:t>Commons</w:t>
      </w:r>
      <w:proofErr w:type="spellEnd"/>
      <w:r w:rsidRPr="00AE50AB">
        <w:rPr>
          <w:rFonts w:cstheme="minorHAnsi"/>
          <w:iCs/>
          <w:color w:val="000000" w:themeColor="text1"/>
        </w:rPr>
        <w:t xml:space="preserve"> BY-SA. Licenční podmínky jsou na adrese </w:t>
      </w:r>
      <w:hyperlink r:id="rId19">
        <w:r w:rsidRPr="00AE50AB">
          <w:rPr>
            <w:rStyle w:val="Internetovodkaz"/>
            <w:rFonts w:cstheme="minorHAnsi"/>
            <w:iCs/>
          </w:rPr>
          <w:t>https://creativecommons.org/licenses/by-sa/4.0/legalcode.cs</w:t>
        </w:r>
      </w:hyperlink>
      <w:r w:rsidRPr="00AE50AB">
        <w:rPr>
          <w:rFonts w:cstheme="minorHAnsi"/>
          <w:iCs/>
          <w:color w:val="000000" w:themeColor="text1"/>
        </w:rPr>
        <w:t>.</w:t>
      </w:r>
    </w:p>
    <w:p w14:paraId="4615E4FF" w14:textId="6BE45841" w:rsidR="00797314" w:rsidRPr="00AE50AB" w:rsidRDefault="008A598A" w:rsidP="0077105E">
      <w:pPr>
        <w:rPr>
          <w:rFonts w:cstheme="minorHAnsi"/>
        </w:rPr>
      </w:pPr>
      <w:r w:rsidRPr="00AE50AB">
        <w:rPr>
          <w:rFonts w:cstheme="minorHAnsi"/>
        </w:rPr>
        <w:t>Pokud není výslovně uvedeno jinak</w:t>
      </w:r>
      <w:r w:rsidR="00070B84">
        <w:rPr>
          <w:rFonts w:cstheme="minorHAnsi"/>
        </w:rPr>
        <w:t>, pak</w:t>
      </w:r>
      <w:r w:rsidRPr="00AE50AB">
        <w:rPr>
          <w:rFonts w:cstheme="minorHAnsi"/>
        </w:rPr>
        <w:t xml:space="preserve"> všechny texty, fotografie a obrazové materiály pochází od autorského týmu projektu z MKC Praha.</w:t>
      </w:r>
      <w:bookmarkStart w:id="23" w:name="_Hlk80308343"/>
      <w:bookmarkEnd w:id="23"/>
      <w:r w:rsidR="00213C74">
        <w:rPr>
          <w:rFonts w:cstheme="minorHAnsi"/>
        </w:rPr>
        <w:t xml:space="preserve"> </w:t>
      </w:r>
      <w:r w:rsidR="00213C74">
        <w:t>Všechny použité fotografie jsou v souladu s GDPR.</w:t>
      </w:r>
      <w:r w:rsidR="006D18A6">
        <w:t xml:space="preserve"> Jednotlivé použité grafické prvky </w:t>
      </w:r>
      <w:r w:rsidR="008E4797">
        <w:t xml:space="preserve">pochází buď od autorského týmu z MKC Praha, nebo </w:t>
      </w:r>
      <w:r w:rsidR="006D18A6">
        <w:t xml:space="preserve">z volných databází. </w:t>
      </w:r>
    </w:p>
    <w:p w14:paraId="50FEED77" w14:textId="77777777" w:rsidR="00797314" w:rsidRPr="00AE50AB" w:rsidRDefault="00797314">
      <w:pPr>
        <w:rPr>
          <w:rFonts w:cstheme="minorHAnsi"/>
        </w:rPr>
      </w:pPr>
    </w:p>
    <w:p w14:paraId="5EE8DE79" w14:textId="77777777" w:rsidR="00797314" w:rsidRPr="00AE50AB" w:rsidRDefault="00797314">
      <w:pPr>
        <w:rPr>
          <w:rFonts w:cstheme="minorHAnsi"/>
        </w:rPr>
      </w:pPr>
    </w:p>
    <w:p w14:paraId="26ABA58B" w14:textId="77777777" w:rsidR="00797314" w:rsidRPr="00AE50AB" w:rsidRDefault="00797314">
      <w:pPr>
        <w:rPr>
          <w:rFonts w:cstheme="minorHAnsi"/>
        </w:rPr>
      </w:pPr>
    </w:p>
    <w:p w14:paraId="21FA9A51" w14:textId="77777777" w:rsidR="00797314" w:rsidRPr="00AE50AB" w:rsidRDefault="00797314">
      <w:pPr>
        <w:rPr>
          <w:rFonts w:cstheme="minorHAnsi"/>
        </w:rPr>
      </w:pPr>
    </w:p>
    <w:p w14:paraId="25FEE095" w14:textId="77777777" w:rsidR="00797314" w:rsidRPr="00AE50AB" w:rsidRDefault="00797314">
      <w:pPr>
        <w:rPr>
          <w:rFonts w:cstheme="minorHAnsi"/>
        </w:rPr>
      </w:pPr>
    </w:p>
    <w:p w14:paraId="3DFA6EB9" w14:textId="77777777" w:rsidR="00797314" w:rsidRPr="00AE50AB" w:rsidRDefault="00797314">
      <w:pPr>
        <w:rPr>
          <w:rFonts w:cstheme="minorHAnsi"/>
        </w:rPr>
      </w:pPr>
    </w:p>
    <w:p w14:paraId="58472EB8" w14:textId="77777777" w:rsidR="0093605A" w:rsidRPr="00AE50AB" w:rsidRDefault="0093605A">
      <w:pPr>
        <w:spacing w:after="0"/>
        <w:jc w:val="left"/>
        <w:rPr>
          <w:rFonts w:eastAsiaTheme="majorEastAsia" w:cstheme="minorHAnsi"/>
          <w:b/>
          <w:bCs/>
          <w:color w:val="0D0D0D" w:themeColor="text1" w:themeTint="F2"/>
          <w:sz w:val="28"/>
          <w:szCs w:val="28"/>
        </w:rPr>
      </w:pPr>
      <w:r w:rsidRPr="00AE50AB">
        <w:rPr>
          <w:rFonts w:cstheme="minorHAnsi"/>
        </w:rPr>
        <w:br w:type="page"/>
      </w:r>
    </w:p>
    <w:p w14:paraId="4B768AB2" w14:textId="414D9483" w:rsidR="00797314" w:rsidRPr="00AE50AB" w:rsidRDefault="008A598A">
      <w:pPr>
        <w:pStyle w:val="Nadpis1"/>
        <w:rPr>
          <w:rFonts w:cstheme="minorHAnsi"/>
          <w:color w:val="003399"/>
        </w:rPr>
      </w:pPr>
      <w:bookmarkStart w:id="24" w:name="_Toc90327658"/>
      <w:r w:rsidRPr="00AE50AB">
        <w:rPr>
          <w:rFonts w:cstheme="minorHAnsi"/>
          <w:color w:val="003399"/>
        </w:rPr>
        <w:lastRenderedPageBreak/>
        <w:t>2 Podrobně rozpracovaný obsah programu</w:t>
      </w:r>
      <w:bookmarkEnd w:id="24"/>
    </w:p>
    <w:p w14:paraId="1DB3A030" w14:textId="7DC5C83D" w:rsidR="00797314" w:rsidRPr="00AE50AB" w:rsidRDefault="008A598A">
      <w:pPr>
        <w:rPr>
          <w:rFonts w:cstheme="minorHAnsi"/>
          <w:iCs/>
        </w:rPr>
      </w:pPr>
      <w:r w:rsidRPr="00AE50AB">
        <w:rPr>
          <w:rFonts w:cstheme="minorHAnsi"/>
          <w:iCs/>
        </w:rPr>
        <w:t>Celým programem žáky provádí přiložené pracovní listy. V nich mají prostor na zapisování odpovědí na úkoly, které učitel zadává, zpracovávání reflexí. Pro zvídavé žáky obsahují část „chci vědět víc“, ve které se mohou dočíst o další</w:t>
      </w:r>
      <w:r w:rsidR="00C6714D">
        <w:rPr>
          <w:rFonts w:cstheme="minorHAnsi"/>
          <w:iCs/>
        </w:rPr>
        <w:t>ch</w:t>
      </w:r>
      <w:r w:rsidRPr="00AE50AB">
        <w:rPr>
          <w:rFonts w:cstheme="minorHAnsi"/>
          <w:iCs/>
        </w:rPr>
        <w:t>, detailnějších souvislostech témat probíraných v hodině.</w:t>
      </w:r>
    </w:p>
    <w:p w14:paraId="295552A0" w14:textId="18FF488F" w:rsidR="0093605A" w:rsidRPr="00AE50AB" w:rsidRDefault="0093605A">
      <w:pPr>
        <w:rPr>
          <w:rFonts w:cstheme="minorHAnsi"/>
          <w:iCs/>
        </w:rPr>
      </w:pPr>
      <w:r w:rsidRPr="00AE50AB">
        <w:rPr>
          <w:rFonts w:cstheme="minorHAnsi"/>
          <w:iCs/>
        </w:rPr>
        <w:t xml:space="preserve">Kompletní pracovní listy jsou ke stažení </w:t>
      </w:r>
      <w:hyperlink r:id="rId20" w:history="1">
        <w:r w:rsidRPr="00C97340">
          <w:rPr>
            <w:rStyle w:val="Hypertextovodkaz"/>
            <w:rFonts w:cstheme="minorHAnsi"/>
            <w:iCs/>
          </w:rPr>
          <w:t>zde</w:t>
        </w:r>
      </w:hyperlink>
      <w:r w:rsidRPr="00AE50AB">
        <w:rPr>
          <w:rFonts w:cstheme="minorHAnsi"/>
          <w:iCs/>
        </w:rPr>
        <w:t>.</w:t>
      </w:r>
    </w:p>
    <w:p w14:paraId="0F151CE5" w14:textId="324083A9" w:rsidR="00797314" w:rsidRPr="00AE50AB" w:rsidRDefault="008A598A">
      <w:pPr>
        <w:pStyle w:val="Nadpis2"/>
        <w:rPr>
          <w:rFonts w:cstheme="minorHAnsi"/>
          <w:color w:val="8DB3E2" w:themeColor="text2" w:themeTint="66"/>
        </w:rPr>
      </w:pPr>
      <w:bookmarkStart w:id="25" w:name="_Toc90327659"/>
      <w:r w:rsidRPr="00AE50AB">
        <w:rPr>
          <w:rFonts w:cstheme="minorHAnsi"/>
          <w:color w:val="8DB3E2" w:themeColor="text2" w:themeTint="66"/>
        </w:rPr>
        <w:t>2.1 Tematický blok č. 1</w:t>
      </w:r>
      <w:r w:rsidR="0093605A" w:rsidRPr="00AE50AB">
        <w:rPr>
          <w:rFonts w:cstheme="minorHAnsi"/>
          <w:color w:val="8DB3E2" w:themeColor="text2" w:themeTint="66"/>
        </w:rPr>
        <w:t>:</w:t>
      </w:r>
      <w:r w:rsidRPr="00AE50AB">
        <w:rPr>
          <w:rFonts w:cstheme="minorHAnsi"/>
          <w:color w:val="8DB3E2" w:themeColor="text2" w:themeTint="66"/>
        </w:rPr>
        <w:t xml:space="preserve"> </w:t>
      </w:r>
      <w:r w:rsidRPr="00AE50AB">
        <w:rPr>
          <w:rFonts w:cstheme="minorHAnsi"/>
          <w:color w:val="8DB3E2"/>
        </w:rPr>
        <w:t>Veřejný prostor</w:t>
      </w:r>
      <w:r w:rsidR="0093605A" w:rsidRPr="00AE50AB">
        <w:rPr>
          <w:rFonts w:cstheme="minorHAnsi"/>
          <w:color w:val="8DB3E2"/>
        </w:rPr>
        <w:t xml:space="preserve"> –</w:t>
      </w:r>
      <w:r w:rsidRPr="00AE50AB">
        <w:rPr>
          <w:rFonts w:cstheme="minorHAnsi"/>
          <w:color w:val="8DB3E2" w:themeColor="text2" w:themeTint="66"/>
        </w:rPr>
        <w:t xml:space="preserve"> 4</w:t>
      </w:r>
      <w:r w:rsidR="0093605A" w:rsidRPr="00AE50AB">
        <w:rPr>
          <w:rFonts w:cstheme="minorHAnsi"/>
          <w:color w:val="8DB3E2" w:themeColor="text2" w:themeTint="66"/>
        </w:rPr>
        <w:t xml:space="preserve"> </w:t>
      </w:r>
      <w:r w:rsidRPr="00AE50AB">
        <w:rPr>
          <w:rFonts w:cstheme="minorHAnsi"/>
          <w:color w:val="8DB3E2" w:themeColor="text2" w:themeTint="66"/>
        </w:rPr>
        <w:t>vyučovací hodiny o délce 45 minut</w:t>
      </w:r>
      <w:bookmarkEnd w:id="25"/>
    </w:p>
    <w:p w14:paraId="38022D4C" w14:textId="365EF554" w:rsidR="00797314" w:rsidRPr="00AE50AB" w:rsidRDefault="008A598A">
      <w:pPr>
        <w:rPr>
          <w:rFonts w:cstheme="minorHAnsi"/>
          <w:b/>
        </w:rPr>
      </w:pPr>
      <w:r w:rsidRPr="00AE50AB">
        <w:rPr>
          <w:rFonts w:cstheme="minorHAnsi"/>
          <w:b/>
        </w:rPr>
        <w:t>2.1.1 Téma č. 1</w:t>
      </w:r>
      <w:r w:rsidR="005F6F93" w:rsidRPr="00AE50AB">
        <w:rPr>
          <w:rFonts w:cstheme="minorHAnsi"/>
          <w:b/>
        </w:rPr>
        <w:t>:</w:t>
      </w:r>
      <w:r w:rsidRPr="00AE50AB">
        <w:rPr>
          <w:rFonts w:cstheme="minorHAnsi"/>
          <w:b/>
        </w:rPr>
        <w:t xml:space="preserve"> </w:t>
      </w:r>
      <w:bookmarkStart w:id="26" w:name="docs-internal-guid-1895a868-7fff-4d10-18"/>
      <w:bookmarkEnd w:id="26"/>
      <w:r w:rsidR="0093605A" w:rsidRPr="00AE50AB">
        <w:rPr>
          <w:rFonts w:cstheme="minorHAnsi"/>
          <w:b/>
          <w:color w:val="000000"/>
        </w:rPr>
        <w:t>„</w:t>
      </w:r>
      <w:r w:rsidRPr="00AE50AB">
        <w:rPr>
          <w:rFonts w:cstheme="minorHAnsi"/>
          <w:b/>
          <w:color w:val="000000"/>
        </w:rPr>
        <w:t>V hlavní roli veřejný prostor</w:t>
      </w:r>
      <w:r w:rsidR="0093605A" w:rsidRPr="00AE50AB">
        <w:rPr>
          <w:rFonts w:cstheme="minorHAnsi"/>
          <w:b/>
          <w:color w:val="000000"/>
        </w:rPr>
        <w:t>“</w:t>
      </w:r>
      <w:r w:rsidRPr="00AE50AB">
        <w:rPr>
          <w:rFonts w:cstheme="minorHAnsi"/>
          <w:b/>
        </w:rPr>
        <w:t xml:space="preserve"> </w:t>
      </w:r>
      <w:r w:rsidR="00C6714D">
        <w:rPr>
          <w:rFonts w:cstheme="minorHAnsi"/>
          <w:b/>
        </w:rPr>
        <w:t xml:space="preserve">– </w:t>
      </w:r>
      <w:r w:rsidRPr="00AE50AB">
        <w:rPr>
          <w:rFonts w:cstheme="minorHAnsi"/>
          <w:b/>
        </w:rPr>
        <w:t>2 vyučovací hodiny o délce 45 minut</w:t>
      </w:r>
    </w:p>
    <w:p w14:paraId="4690879D" w14:textId="77777777" w:rsidR="00797314" w:rsidRPr="00AE50AB" w:rsidRDefault="008A598A">
      <w:pPr>
        <w:ind w:firstLine="708"/>
        <w:rPr>
          <w:rFonts w:cstheme="minorHAnsi"/>
          <w:b/>
          <w:u w:val="single"/>
        </w:rPr>
      </w:pPr>
      <w:r w:rsidRPr="00AE50AB">
        <w:rPr>
          <w:rFonts w:cstheme="minorHAnsi"/>
          <w:b/>
          <w:u w:val="single"/>
        </w:rPr>
        <w:t>1. a 2. hodina</w:t>
      </w:r>
    </w:p>
    <w:p w14:paraId="31AF650F" w14:textId="77777777" w:rsidR="00797314" w:rsidRPr="00AE50AB" w:rsidRDefault="008A598A">
      <w:pPr>
        <w:rPr>
          <w:rFonts w:cstheme="minorHAnsi"/>
          <w:u w:val="single"/>
        </w:rPr>
      </w:pPr>
      <w:r w:rsidRPr="00AE50AB">
        <w:rPr>
          <w:rFonts w:cstheme="minorHAnsi"/>
          <w:u w:val="single"/>
        </w:rPr>
        <w:t>Forma a bližší popis realizace</w:t>
      </w:r>
    </w:p>
    <w:p w14:paraId="30C4ADD1" w14:textId="77777777" w:rsidR="00797314" w:rsidRPr="00AE50AB" w:rsidRDefault="008A598A">
      <w:pPr>
        <w:rPr>
          <w:rFonts w:cstheme="minorHAnsi"/>
        </w:rPr>
      </w:pPr>
      <w:r w:rsidRPr="00AE50AB">
        <w:rPr>
          <w:rFonts w:cstheme="minorHAnsi"/>
        </w:rPr>
        <w:t xml:space="preserve">Realizace probíhá ve třídě. Zasedací pořádek volí učitel ve spolupráci se žáky. Učitel má k dispozici veškeré podklady, iniciuje všechny fáze hodiny – evokaci, učení a reflexi. Učitel dále moderuje diskusi a </w:t>
      </w:r>
      <w:proofErr w:type="gramStart"/>
      <w:r w:rsidRPr="00AE50AB">
        <w:rPr>
          <w:rFonts w:cstheme="minorHAnsi"/>
        </w:rPr>
        <w:t>vytváří</w:t>
      </w:r>
      <w:proofErr w:type="gramEnd"/>
      <w:r w:rsidRPr="00AE50AB">
        <w:rPr>
          <w:rFonts w:cstheme="minorHAnsi"/>
        </w:rPr>
        <w:t xml:space="preserve"> pro ni bezpečný prostor.</w:t>
      </w:r>
    </w:p>
    <w:p w14:paraId="044CFBB4" w14:textId="77777777" w:rsidR="00797314" w:rsidRPr="00AE50AB" w:rsidRDefault="008A598A">
      <w:pPr>
        <w:rPr>
          <w:rFonts w:cstheme="minorHAnsi"/>
          <w:u w:val="single"/>
        </w:rPr>
      </w:pPr>
      <w:r w:rsidRPr="00AE50AB">
        <w:rPr>
          <w:rFonts w:cstheme="minorHAnsi"/>
          <w:u w:val="single"/>
        </w:rPr>
        <w:t>Metody</w:t>
      </w:r>
    </w:p>
    <w:p w14:paraId="1860D487" w14:textId="77777777" w:rsidR="00797314" w:rsidRPr="00AE50AB" w:rsidRDefault="008A598A">
      <w:pPr>
        <w:rPr>
          <w:rFonts w:cstheme="minorHAnsi"/>
        </w:rPr>
      </w:pPr>
      <w:r w:rsidRPr="00AE50AB">
        <w:rPr>
          <w:rFonts w:cstheme="minorHAnsi"/>
        </w:rPr>
        <w:t>Brainstorming, výklad, pocitové mapování, skupinová práce, diskuse, reflexe</w:t>
      </w:r>
    </w:p>
    <w:p w14:paraId="55C5F1FE" w14:textId="77777777" w:rsidR="00797314" w:rsidRPr="00AE50AB" w:rsidRDefault="008A598A">
      <w:pPr>
        <w:rPr>
          <w:rFonts w:cstheme="minorHAnsi"/>
        </w:rPr>
      </w:pPr>
      <w:r w:rsidRPr="00AE50AB">
        <w:rPr>
          <w:rFonts w:cstheme="minorHAnsi"/>
          <w:u w:val="single"/>
        </w:rPr>
        <w:t>Pomůcky</w:t>
      </w:r>
    </w:p>
    <w:p w14:paraId="25E18AE5" w14:textId="77777777" w:rsidR="00797314" w:rsidRPr="00AE50AB" w:rsidRDefault="008A598A">
      <w:pPr>
        <w:rPr>
          <w:rFonts w:cstheme="minorHAnsi"/>
        </w:rPr>
      </w:pPr>
      <w:proofErr w:type="spellStart"/>
      <w:r w:rsidRPr="00AE50AB">
        <w:rPr>
          <w:rFonts w:cstheme="minorHAnsi"/>
        </w:rPr>
        <w:t>Flipchart</w:t>
      </w:r>
      <w:proofErr w:type="spellEnd"/>
      <w:r w:rsidRPr="00AE50AB">
        <w:rPr>
          <w:rFonts w:cstheme="minorHAnsi"/>
        </w:rPr>
        <w:t>, fixy, dataprojektor (není nezbytné)</w:t>
      </w:r>
    </w:p>
    <w:p w14:paraId="589A4310" w14:textId="77777777" w:rsidR="00797314" w:rsidRPr="00AE50AB" w:rsidRDefault="008A598A">
      <w:pPr>
        <w:rPr>
          <w:rFonts w:cstheme="minorHAnsi"/>
          <w:u w:val="single"/>
        </w:rPr>
      </w:pPr>
      <w:r w:rsidRPr="00AE50AB">
        <w:rPr>
          <w:rFonts w:cstheme="minorHAnsi"/>
          <w:u w:val="single"/>
        </w:rPr>
        <w:t>Podrobně rozpracovaný obsah</w:t>
      </w:r>
    </w:p>
    <w:p w14:paraId="283CECB3" w14:textId="447B305F" w:rsidR="00797314" w:rsidRPr="00AE50AB" w:rsidRDefault="0093605A">
      <w:pPr>
        <w:rPr>
          <w:rFonts w:cstheme="minorHAnsi"/>
        </w:rPr>
      </w:pPr>
      <w:r w:rsidRPr="00AE50AB">
        <w:rPr>
          <w:rFonts w:cstheme="minorHAnsi"/>
        </w:rPr>
        <w:t>Program je podrobně rozpracován v pracovních listech.</w:t>
      </w:r>
    </w:p>
    <w:p w14:paraId="445151CA" w14:textId="4669DAD2" w:rsidR="00797314" w:rsidRPr="00AE50AB" w:rsidRDefault="008A598A">
      <w:pPr>
        <w:rPr>
          <w:rFonts w:cstheme="minorHAnsi"/>
          <w:b/>
        </w:rPr>
      </w:pPr>
      <w:r w:rsidRPr="00AE50AB">
        <w:rPr>
          <w:rFonts w:cstheme="minorHAnsi"/>
          <w:b/>
        </w:rPr>
        <w:t>2.1.2 Téma č. 2</w:t>
      </w:r>
      <w:r w:rsidR="005F6F93" w:rsidRPr="00AE50AB">
        <w:rPr>
          <w:rFonts w:cstheme="minorHAnsi"/>
          <w:b/>
        </w:rPr>
        <w:t>:</w:t>
      </w:r>
      <w:r w:rsidRPr="00AE50AB">
        <w:rPr>
          <w:rFonts w:cstheme="minorHAnsi"/>
          <w:b/>
        </w:rPr>
        <w:t xml:space="preserve"> </w:t>
      </w:r>
      <w:bookmarkStart w:id="27" w:name="docs-internal-guid-eb76a4e2-7fff-75d8-1a"/>
      <w:bookmarkEnd w:id="27"/>
      <w:r w:rsidR="0093605A" w:rsidRPr="00AE50AB">
        <w:rPr>
          <w:rFonts w:cstheme="minorHAnsi"/>
          <w:b/>
          <w:color w:val="000000"/>
        </w:rPr>
        <w:t>„</w:t>
      </w:r>
      <w:r w:rsidRPr="00AE50AB">
        <w:rPr>
          <w:rFonts w:cstheme="minorHAnsi"/>
          <w:b/>
          <w:color w:val="000000"/>
        </w:rPr>
        <w:t>Kdo to má vlastně na starosti</w:t>
      </w:r>
      <w:r w:rsidR="00C44B5B">
        <w:rPr>
          <w:rFonts w:cstheme="minorHAnsi"/>
          <w:b/>
          <w:color w:val="000000"/>
        </w:rPr>
        <w:t>?</w:t>
      </w:r>
      <w:r w:rsidR="0093605A" w:rsidRPr="00AE50AB">
        <w:rPr>
          <w:rFonts w:cstheme="minorHAnsi"/>
          <w:b/>
          <w:color w:val="000000"/>
        </w:rPr>
        <w:t>“</w:t>
      </w:r>
      <w:r w:rsidRPr="00AE50AB">
        <w:rPr>
          <w:rFonts w:cstheme="minorHAnsi"/>
          <w:b/>
        </w:rPr>
        <w:t xml:space="preserve"> – 2 hodiny po 45 minutách</w:t>
      </w:r>
    </w:p>
    <w:p w14:paraId="7EBB8626" w14:textId="77777777" w:rsidR="00797314" w:rsidRPr="00AE50AB" w:rsidRDefault="008A598A">
      <w:pPr>
        <w:ind w:firstLine="708"/>
        <w:rPr>
          <w:rFonts w:cstheme="minorHAnsi"/>
          <w:b/>
          <w:u w:val="single"/>
        </w:rPr>
      </w:pPr>
      <w:r w:rsidRPr="00AE50AB">
        <w:rPr>
          <w:rFonts w:cstheme="minorHAnsi"/>
          <w:b/>
          <w:u w:val="single"/>
        </w:rPr>
        <w:t>1. a 2. hodina</w:t>
      </w:r>
    </w:p>
    <w:p w14:paraId="7B1662DA" w14:textId="77777777" w:rsidR="00797314" w:rsidRPr="00AE50AB" w:rsidRDefault="008A598A">
      <w:pPr>
        <w:rPr>
          <w:rFonts w:cstheme="minorHAnsi"/>
          <w:u w:val="single"/>
        </w:rPr>
      </w:pPr>
      <w:r w:rsidRPr="00AE50AB">
        <w:rPr>
          <w:rFonts w:cstheme="minorHAnsi"/>
          <w:u w:val="single"/>
        </w:rPr>
        <w:t>Forma a bližší popis realizace</w:t>
      </w:r>
    </w:p>
    <w:p w14:paraId="24DB3990" w14:textId="77777777" w:rsidR="00797314" w:rsidRPr="00AE50AB" w:rsidRDefault="008A598A">
      <w:pPr>
        <w:rPr>
          <w:rFonts w:cstheme="minorHAnsi"/>
        </w:rPr>
      </w:pPr>
      <w:r w:rsidRPr="00AE50AB">
        <w:rPr>
          <w:rFonts w:cstheme="minorHAnsi"/>
        </w:rPr>
        <w:t xml:space="preserve">Realizace probíhá ve třídě. Zasedací pořádek volí učitel ve spolupráci se žáky. Učitel má k dispozici veškeré podklady, iniciuje všechny fáze hodiny – evokaci, učení a reflexi. Učitel dále moderuje diskusi a </w:t>
      </w:r>
      <w:proofErr w:type="gramStart"/>
      <w:r w:rsidRPr="00AE50AB">
        <w:rPr>
          <w:rFonts w:cstheme="minorHAnsi"/>
        </w:rPr>
        <w:t>vytváří</w:t>
      </w:r>
      <w:proofErr w:type="gramEnd"/>
      <w:r w:rsidRPr="00AE50AB">
        <w:rPr>
          <w:rFonts w:cstheme="minorHAnsi"/>
        </w:rPr>
        <w:t xml:space="preserve"> pro ni bezpečný prostor.</w:t>
      </w:r>
    </w:p>
    <w:p w14:paraId="093C003D" w14:textId="77777777" w:rsidR="00797314" w:rsidRPr="00AE50AB" w:rsidRDefault="008A598A">
      <w:pPr>
        <w:rPr>
          <w:rFonts w:cstheme="minorHAnsi"/>
          <w:u w:val="single"/>
        </w:rPr>
      </w:pPr>
      <w:r w:rsidRPr="00AE50AB">
        <w:rPr>
          <w:rFonts w:cstheme="minorHAnsi"/>
          <w:u w:val="single"/>
        </w:rPr>
        <w:t>Metody</w:t>
      </w:r>
    </w:p>
    <w:p w14:paraId="5DE1DD1B" w14:textId="6813248D" w:rsidR="00797314" w:rsidRPr="00AE50AB" w:rsidRDefault="008A598A">
      <w:pPr>
        <w:rPr>
          <w:rFonts w:cstheme="minorHAnsi"/>
        </w:rPr>
      </w:pPr>
      <w:r w:rsidRPr="00AE50AB">
        <w:rPr>
          <w:rFonts w:cstheme="minorHAnsi"/>
        </w:rPr>
        <w:t>Brainstorming, výklad, skupinová práce, případové studie, diskuse, reflexe</w:t>
      </w:r>
    </w:p>
    <w:p w14:paraId="4C0B64DF" w14:textId="2691BF3F" w:rsidR="00797314" w:rsidRPr="00AE50AB" w:rsidRDefault="008A598A">
      <w:pPr>
        <w:rPr>
          <w:rFonts w:cstheme="minorHAnsi"/>
        </w:rPr>
      </w:pPr>
      <w:r w:rsidRPr="00AE50AB">
        <w:rPr>
          <w:rFonts w:cstheme="minorHAnsi"/>
          <w:u w:val="single"/>
        </w:rPr>
        <w:t>Pomůcky</w:t>
      </w:r>
    </w:p>
    <w:p w14:paraId="6C29A895" w14:textId="77777777" w:rsidR="00797314" w:rsidRPr="00AE50AB" w:rsidRDefault="008A598A">
      <w:pPr>
        <w:rPr>
          <w:rFonts w:cstheme="minorHAnsi"/>
        </w:rPr>
      </w:pPr>
      <w:proofErr w:type="spellStart"/>
      <w:r w:rsidRPr="00AE50AB">
        <w:rPr>
          <w:rFonts w:cstheme="minorHAnsi"/>
        </w:rPr>
        <w:t>Flipchart</w:t>
      </w:r>
      <w:proofErr w:type="spellEnd"/>
      <w:r w:rsidRPr="00AE50AB">
        <w:rPr>
          <w:rFonts w:cstheme="minorHAnsi"/>
        </w:rPr>
        <w:t>, fixy, dataprojektor (není nezbytné)</w:t>
      </w:r>
    </w:p>
    <w:p w14:paraId="153559B6" w14:textId="77777777" w:rsidR="00797314" w:rsidRPr="00AE50AB" w:rsidRDefault="008A598A">
      <w:pPr>
        <w:rPr>
          <w:rFonts w:cstheme="minorHAnsi"/>
          <w:u w:val="single"/>
        </w:rPr>
      </w:pPr>
      <w:r w:rsidRPr="00AE50AB">
        <w:rPr>
          <w:rFonts w:cstheme="minorHAnsi"/>
          <w:u w:val="single"/>
        </w:rPr>
        <w:t>Podrobně rozpracovaný obsah</w:t>
      </w:r>
    </w:p>
    <w:p w14:paraId="4062A8A2" w14:textId="77777777" w:rsidR="0093605A" w:rsidRPr="00AE50AB" w:rsidRDefault="0093605A" w:rsidP="0093605A">
      <w:pPr>
        <w:rPr>
          <w:rFonts w:cstheme="minorHAnsi"/>
        </w:rPr>
      </w:pPr>
      <w:r w:rsidRPr="00AE50AB">
        <w:rPr>
          <w:rFonts w:cstheme="minorHAnsi"/>
        </w:rPr>
        <w:t>Program je podrobně rozpracován v pracovních listech.</w:t>
      </w:r>
    </w:p>
    <w:p w14:paraId="5AAF5270" w14:textId="77777777" w:rsidR="00797314" w:rsidRPr="00AE50AB" w:rsidRDefault="00797314">
      <w:pPr>
        <w:rPr>
          <w:rFonts w:cstheme="minorHAnsi"/>
          <w:color w:val="000000"/>
        </w:rPr>
      </w:pPr>
    </w:p>
    <w:p w14:paraId="12FA7A2B" w14:textId="32A32559" w:rsidR="00797314" w:rsidRPr="00AE50AB" w:rsidRDefault="008A598A">
      <w:pPr>
        <w:pStyle w:val="Nadpis2"/>
        <w:rPr>
          <w:rFonts w:cstheme="minorHAnsi"/>
          <w:color w:val="8DB3E2" w:themeColor="text2" w:themeTint="66"/>
        </w:rPr>
      </w:pPr>
      <w:bookmarkStart w:id="28" w:name="_Toc90327660"/>
      <w:r w:rsidRPr="00AE50AB">
        <w:rPr>
          <w:rFonts w:cstheme="minorHAnsi"/>
          <w:color w:val="8DB3E2" w:themeColor="text2" w:themeTint="66"/>
        </w:rPr>
        <w:lastRenderedPageBreak/>
        <w:t>2.2 Tematický blok č. 2</w:t>
      </w:r>
      <w:r w:rsidR="0093605A" w:rsidRPr="00AE50AB">
        <w:rPr>
          <w:rFonts w:cstheme="minorHAnsi"/>
          <w:color w:val="8DB3E2" w:themeColor="text2" w:themeTint="66"/>
        </w:rPr>
        <w:t>:</w:t>
      </w:r>
      <w:r w:rsidRPr="00AE50AB">
        <w:rPr>
          <w:rFonts w:cstheme="minorHAnsi"/>
          <w:color w:val="8DB3E2" w:themeColor="text2" w:themeTint="66"/>
        </w:rPr>
        <w:t xml:space="preserve"> </w:t>
      </w:r>
      <w:r w:rsidRPr="00AE50AB">
        <w:rPr>
          <w:rFonts w:cstheme="minorHAnsi"/>
          <w:color w:val="8DB3E2"/>
        </w:rPr>
        <w:t>Aktivní občanství</w:t>
      </w:r>
      <w:r w:rsidRPr="00AE50AB">
        <w:rPr>
          <w:rFonts w:cstheme="minorHAnsi"/>
          <w:color w:val="8DB3E2" w:themeColor="text2" w:themeTint="66"/>
        </w:rPr>
        <w:t xml:space="preserve"> – 6 vyučovacích hodin pro 45 minutách</w:t>
      </w:r>
      <w:bookmarkEnd w:id="28"/>
      <w:r w:rsidRPr="00AE50AB">
        <w:rPr>
          <w:rFonts w:cstheme="minorHAnsi"/>
          <w:color w:val="8DB3E2" w:themeColor="text2" w:themeTint="66"/>
        </w:rPr>
        <w:t xml:space="preserve"> </w:t>
      </w:r>
    </w:p>
    <w:p w14:paraId="2E2D712E" w14:textId="332D9BA3" w:rsidR="00797314" w:rsidRPr="00AE50AB" w:rsidRDefault="008A598A">
      <w:pPr>
        <w:rPr>
          <w:rFonts w:cstheme="minorHAnsi"/>
          <w:b/>
        </w:rPr>
      </w:pPr>
      <w:r w:rsidRPr="00AE50AB">
        <w:rPr>
          <w:rFonts w:cstheme="minorHAnsi"/>
          <w:b/>
        </w:rPr>
        <w:t xml:space="preserve">2.2.1 Téma č. </w:t>
      </w:r>
      <w:r w:rsidR="00B43A18" w:rsidRPr="00AE50AB">
        <w:rPr>
          <w:rFonts w:cstheme="minorHAnsi"/>
          <w:b/>
        </w:rPr>
        <w:t>3</w:t>
      </w:r>
      <w:r w:rsidR="005F6F93" w:rsidRPr="00AE50AB">
        <w:rPr>
          <w:rFonts w:cstheme="minorHAnsi"/>
          <w:b/>
        </w:rPr>
        <w:t>:</w:t>
      </w:r>
      <w:r w:rsidRPr="00AE50AB">
        <w:rPr>
          <w:rFonts w:cstheme="minorHAnsi"/>
          <w:b/>
        </w:rPr>
        <w:t xml:space="preserve"> </w:t>
      </w:r>
      <w:r w:rsidR="00C44B5B">
        <w:rPr>
          <w:rFonts w:cstheme="minorHAnsi"/>
          <w:b/>
        </w:rPr>
        <w:t>„</w:t>
      </w:r>
      <w:r w:rsidRPr="00AE50AB">
        <w:rPr>
          <w:rFonts w:cstheme="minorHAnsi"/>
          <w:b/>
        </w:rPr>
        <w:t>Co všechno kolem sebe můžu změnit</w:t>
      </w:r>
      <w:r w:rsidR="00C44B5B">
        <w:rPr>
          <w:rFonts w:cstheme="minorHAnsi"/>
          <w:b/>
        </w:rPr>
        <w:t>?“</w:t>
      </w:r>
      <w:r w:rsidRPr="00AE50AB">
        <w:rPr>
          <w:rFonts w:cstheme="minorHAnsi"/>
          <w:b/>
        </w:rPr>
        <w:t xml:space="preserve"> – 2 vyučovací hodiny po 45 minutách</w:t>
      </w:r>
    </w:p>
    <w:p w14:paraId="205BB5F9" w14:textId="77777777" w:rsidR="00797314" w:rsidRPr="00AE50AB" w:rsidRDefault="008A598A">
      <w:pPr>
        <w:ind w:firstLine="708"/>
        <w:rPr>
          <w:rFonts w:cstheme="minorHAnsi"/>
          <w:b/>
          <w:u w:val="single"/>
        </w:rPr>
      </w:pPr>
      <w:r w:rsidRPr="00AE50AB">
        <w:rPr>
          <w:rFonts w:cstheme="minorHAnsi"/>
          <w:b/>
          <w:u w:val="single"/>
        </w:rPr>
        <w:t>1. a 2. hodina</w:t>
      </w:r>
    </w:p>
    <w:p w14:paraId="7960D723" w14:textId="77777777" w:rsidR="00797314" w:rsidRPr="00AE50AB" w:rsidRDefault="008A598A">
      <w:pPr>
        <w:rPr>
          <w:rFonts w:cstheme="minorHAnsi"/>
          <w:u w:val="single"/>
        </w:rPr>
      </w:pPr>
      <w:r w:rsidRPr="00AE50AB">
        <w:rPr>
          <w:rFonts w:cstheme="minorHAnsi"/>
          <w:u w:val="single"/>
        </w:rPr>
        <w:t>Forma a bližší popis realizace</w:t>
      </w:r>
    </w:p>
    <w:p w14:paraId="132A5713" w14:textId="73707001" w:rsidR="00797314" w:rsidRPr="00AE50AB" w:rsidRDefault="008A598A">
      <w:pPr>
        <w:rPr>
          <w:rFonts w:cstheme="minorHAnsi"/>
        </w:rPr>
      </w:pPr>
      <w:r w:rsidRPr="00AE50AB">
        <w:rPr>
          <w:rFonts w:cstheme="minorHAnsi"/>
        </w:rPr>
        <w:t>Realizace i nadále probíhá ve třídě. Zasedací pořádek volí učitel ve spolupráci se žáky. Učitel má k</w:t>
      </w:r>
      <w:r w:rsidR="00F95DE2">
        <w:rPr>
          <w:rFonts w:cstheme="minorHAnsi"/>
        </w:rPr>
        <w:t> </w:t>
      </w:r>
      <w:r w:rsidRPr="00AE50AB">
        <w:rPr>
          <w:rFonts w:cstheme="minorHAnsi"/>
        </w:rPr>
        <w:t xml:space="preserve">dispozici veškeré podklady, iniciuje všechny fáze hodiny – evokaci, učení a reflexi. Učitel dále moderuje diskusi a </w:t>
      </w:r>
      <w:proofErr w:type="gramStart"/>
      <w:r w:rsidRPr="00AE50AB">
        <w:rPr>
          <w:rFonts w:cstheme="minorHAnsi"/>
        </w:rPr>
        <w:t>vytváří</w:t>
      </w:r>
      <w:proofErr w:type="gramEnd"/>
      <w:r w:rsidRPr="00AE50AB">
        <w:rPr>
          <w:rFonts w:cstheme="minorHAnsi"/>
        </w:rPr>
        <w:t xml:space="preserve"> pro ni bezpečný prostor. Pokud je to možné, mohou být hodiny realizovány částečně například v počítačové učebně, aby žáci mohli individuálně vyhledávat informace. </w:t>
      </w:r>
    </w:p>
    <w:p w14:paraId="5A5B2308" w14:textId="77777777" w:rsidR="00797314" w:rsidRPr="00AE50AB" w:rsidRDefault="008A598A">
      <w:pPr>
        <w:rPr>
          <w:rFonts w:cstheme="minorHAnsi"/>
          <w:u w:val="single"/>
        </w:rPr>
      </w:pPr>
      <w:r w:rsidRPr="00AE50AB">
        <w:rPr>
          <w:rFonts w:cstheme="minorHAnsi"/>
          <w:u w:val="single"/>
        </w:rPr>
        <w:t>Metody</w:t>
      </w:r>
    </w:p>
    <w:p w14:paraId="755BCD68" w14:textId="3B85D85D" w:rsidR="00797314" w:rsidRPr="00AE50AB" w:rsidRDefault="008A598A">
      <w:pPr>
        <w:rPr>
          <w:rFonts w:cstheme="minorHAnsi"/>
        </w:rPr>
      </w:pPr>
      <w:r w:rsidRPr="00AE50AB">
        <w:rPr>
          <w:rFonts w:cstheme="minorHAnsi"/>
        </w:rPr>
        <w:t>Brainstorming, výklad, skupinová práce, případové studie, diskuse, reflexe</w:t>
      </w:r>
    </w:p>
    <w:p w14:paraId="5DE41760" w14:textId="77777777" w:rsidR="00797314" w:rsidRPr="00AE50AB" w:rsidRDefault="008A598A">
      <w:pPr>
        <w:rPr>
          <w:rFonts w:cstheme="minorHAnsi"/>
        </w:rPr>
      </w:pPr>
      <w:r w:rsidRPr="00AE50AB">
        <w:rPr>
          <w:rFonts w:cstheme="minorHAnsi"/>
          <w:u w:val="single"/>
        </w:rPr>
        <w:t>Pomůcky</w:t>
      </w:r>
    </w:p>
    <w:p w14:paraId="12619CD0" w14:textId="77777777" w:rsidR="00797314" w:rsidRPr="00AE50AB" w:rsidRDefault="008A598A">
      <w:pPr>
        <w:rPr>
          <w:rFonts w:cstheme="minorHAnsi"/>
        </w:rPr>
      </w:pPr>
      <w:proofErr w:type="spellStart"/>
      <w:r w:rsidRPr="00AE50AB">
        <w:rPr>
          <w:rFonts w:cstheme="minorHAnsi"/>
        </w:rPr>
        <w:t>Flipchart</w:t>
      </w:r>
      <w:proofErr w:type="spellEnd"/>
      <w:r w:rsidRPr="00AE50AB">
        <w:rPr>
          <w:rFonts w:cstheme="minorHAnsi"/>
        </w:rPr>
        <w:t>, fixy, dataprojektor (není nezbytné)</w:t>
      </w:r>
    </w:p>
    <w:p w14:paraId="45C9905C" w14:textId="77777777" w:rsidR="00797314" w:rsidRPr="00AE50AB" w:rsidRDefault="008A598A">
      <w:pPr>
        <w:rPr>
          <w:rFonts w:cstheme="minorHAnsi"/>
          <w:u w:val="single"/>
        </w:rPr>
      </w:pPr>
      <w:r w:rsidRPr="00AE50AB">
        <w:rPr>
          <w:rFonts w:cstheme="minorHAnsi"/>
          <w:u w:val="single"/>
        </w:rPr>
        <w:t>Podrobně rozpracovaný obsah</w:t>
      </w:r>
    </w:p>
    <w:p w14:paraId="70B677F6" w14:textId="6B904940" w:rsidR="00797314" w:rsidRPr="00AE50AB" w:rsidRDefault="0093605A">
      <w:pPr>
        <w:rPr>
          <w:rFonts w:cstheme="minorHAnsi"/>
        </w:rPr>
      </w:pPr>
      <w:r w:rsidRPr="00AE50AB">
        <w:rPr>
          <w:rFonts w:cstheme="minorHAnsi"/>
        </w:rPr>
        <w:t>Program je podrobně rozpracován v pracovních listech.</w:t>
      </w:r>
    </w:p>
    <w:p w14:paraId="23250132" w14:textId="6DD0C384" w:rsidR="00797314" w:rsidRPr="00AE50AB" w:rsidRDefault="008A598A">
      <w:pPr>
        <w:rPr>
          <w:rFonts w:cstheme="minorHAnsi"/>
          <w:b/>
        </w:rPr>
      </w:pPr>
      <w:r w:rsidRPr="00AE50AB">
        <w:rPr>
          <w:rFonts w:cstheme="minorHAnsi"/>
          <w:b/>
          <w:u w:val="single"/>
        </w:rPr>
        <w:t xml:space="preserve">2.2.2 Téma č. </w:t>
      </w:r>
      <w:r w:rsidR="00B43A18" w:rsidRPr="00AE50AB">
        <w:rPr>
          <w:rFonts w:cstheme="minorHAnsi"/>
          <w:b/>
          <w:u w:val="single"/>
        </w:rPr>
        <w:t>4</w:t>
      </w:r>
      <w:r w:rsidR="0093605A" w:rsidRPr="00AE50AB">
        <w:rPr>
          <w:rFonts w:cstheme="minorHAnsi"/>
          <w:b/>
          <w:u w:val="single"/>
        </w:rPr>
        <w:t>:</w:t>
      </w:r>
      <w:r w:rsidRPr="00AE50AB">
        <w:rPr>
          <w:rFonts w:cstheme="minorHAnsi"/>
          <w:b/>
          <w:u w:val="single"/>
        </w:rPr>
        <w:t xml:space="preserve"> </w:t>
      </w:r>
      <w:r w:rsidR="00C44B5B">
        <w:rPr>
          <w:rFonts w:cstheme="minorHAnsi"/>
          <w:b/>
          <w:u w:val="single"/>
        </w:rPr>
        <w:t>„</w:t>
      </w:r>
      <w:r w:rsidRPr="00AE50AB">
        <w:rPr>
          <w:rFonts w:cstheme="minorHAnsi"/>
          <w:b/>
          <w:u w:val="single"/>
        </w:rPr>
        <w:t>Na koho se obracet v komunální politice</w:t>
      </w:r>
      <w:r w:rsidR="00C44B5B">
        <w:rPr>
          <w:rFonts w:cstheme="minorHAnsi"/>
          <w:b/>
          <w:u w:val="single"/>
        </w:rPr>
        <w:t>?“</w:t>
      </w:r>
      <w:r w:rsidRPr="00AE50AB">
        <w:rPr>
          <w:rFonts w:cstheme="minorHAnsi"/>
          <w:b/>
          <w:u w:val="single"/>
        </w:rPr>
        <w:t xml:space="preserve"> – 2 vyučovací hodiny po 45 minutách</w:t>
      </w:r>
    </w:p>
    <w:p w14:paraId="5DAB9322" w14:textId="77777777" w:rsidR="00797314" w:rsidRPr="00AE50AB" w:rsidRDefault="008A598A">
      <w:pPr>
        <w:rPr>
          <w:rFonts w:cstheme="minorHAnsi"/>
          <w:b/>
          <w:bCs/>
        </w:rPr>
      </w:pPr>
      <w:r w:rsidRPr="00AE50AB">
        <w:rPr>
          <w:rFonts w:cstheme="minorHAnsi"/>
          <w:b/>
          <w:bCs/>
          <w:u w:val="single"/>
        </w:rPr>
        <w:t>1. a.2. hodina</w:t>
      </w:r>
    </w:p>
    <w:p w14:paraId="1A38737E" w14:textId="77777777" w:rsidR="00797314" w:rsidRPr="00AE50AB" w:rsidRDefault="008A598A">
      <w:pPr>
        <w:rPr>
          <w:rFonts w:cstheme="minorHAnsi"/>
          <w:u w:val="single"/>
        </w:rPr>
      </w:pPr>
      <w:r w:rsidRPr="00AE50AB">
        <w:rPr>
          <w:rFonts w:cstheme="minorHAnsi"/>
          <w:u w:val="single"/>
        </w:rPr>
        <w:t>Forma a bližší popis realizace</w:t>
      </w:r>
    </w:p>
    <w:p w14:paraId="02B37115" w14:textId="5440EA11" w:rsidR="00797314" w:rsidRPr="00AE50AB" w:rsidRDefault="008A598A">
      <w:pPr>
        <w:rPr>
          <w:rFonts w:cstheme="minorHAnsi"/>
        </w:rPr>
      </w:pPr>
      <w:r w:rsidRPr="00AE50AB">
        <w:rPr>
          <w:rFonts w:cstheme="minorHAnsi"/>
        </w:rPr>
        <w:t>Realizace i nadále probíhá ve třídě. Zasedací pořádek volí učitel ve spolupráci se žáky. Učitel má k</w:t>
      </w:r>
      <w:r w:rsidR="00F95DE2">
        <w:rPr>
          <w:rFonts w:cstheme="minorHAnsi"/>
        </w:rPr>
        <w:t> </w:t>
      </w:r>
      <w:r w:rsidRPr="00AE50AB">
        <w:rPr>
          <w:rFonts w:cstheme="minorHAnsi"/>
        </w:rPr>
        <w:t xml:space="preserve">dispozici veškeré podklady, iniciuje všechny fáze hodiny – evokaci, učení a reflexi. Učitel dále moderuje diskusi a </w:t>
      </w:r>
      <w:proofErr w:type="gramStart"/>
      <w:r w:rsidRPr="00AE50AB">
        <w:rPr>
          <w:rFonts w:cstheme="minorHAnsi"/>
        </w:rPr>
        <w:t>vytváří</w:t>
      </w:r>
      <w:proofErr w:type="gramEnd"/>
      <w:r w:rsidRPr="00AE50AB">
        <w:rPr>
          <w:rFonts w:cstheme="minorHAnsi"/>
        </w:rPr>
        <w:t xml:space="preserve"> pro ni bezpečný prostor. Pokud je to možné, mohou být hodiny realizovány částečně například v počítačové učebně, aby žáci mohli individuálně vyhledávat informace. Znalosti, které žáci získávají</w:t>
      </w:r>
      <w:r w:rsidR="00F32485">
        <w:rPr>
          <w:rFonts w:cstheme="minorHAnsi"/>
        </w:rPr>
        <w:t>,</w:t>
      </w:r>
      <w:r w:rsidRPr="00AE50AB">
        <w:rPr>
          <w:rFonts w:cstheme="minorHAnsi"/>
        </w:rPr>
        <w:t xml:space="preserve"> jsou cíleně ukotvené v reáliích daného regionu a schopnost vyhledávat si související data je jednou z klíčových kompetencí.</w:t>
      </w:r>
    </w:p>
    <w:p w14:paraId="3905F0F8" w14:textId="77777777" w:rsidR="00797314" w:rsidRPr="00AE50AB" w:rsidRDefault="008A598A">
      <w:pPr>
        <w:rPr>
          <w:rFonts w:cstheme="minorHAnsi"/>
          <w:u w:val="single"/>
        </w:rPr>
      </w:pPr>
      <w:r w:rsidRPr="00AE50AB">
        <w:rPr>
          <w:rFonts w:cstheme="minorHAnsi"/>
          <w:u w:val="single"/>
        </w:rPr>
        <w:t>Metody</w:t>
      </w:r>
    </w:p>
    <w:p w14:paraId="33FA38BB" w14:textId="596061F2" w:rsidR="00797314" w:rsidRPr="00AE50AB" w:rsidRDefault="008A598A">
      <w:pPr>
        <w:rPr>
          <w:rFonts w:cstheme="minorHAnsi"/>
        </w:rPr>
      </w:pPr>
      <w:r w:rsidRPr="00AE50AB">
        <w:rPr>
          <w:rFonts w:cstheme="minorHAnsi"/>
        </w:rPr>
        <w:t>Brainstorming, výklad, skupinová práce, diskuse, reflexe</w:t>
      </w:r>
    </w:p>
    <w:p w14:paraId="215F3839" w14:textId="77777777" w:rsidR="00797314" w:rsidRPr="00AE50AB" w:rsidRDefault="008A598A">
      <w:pPr>
        <w:rPr>
          <w:rFonts w:cstheme="minorHAnsi"/>
        </w:rPr>
      </w:pPr>
      <w:r w:rsidRPr="00AE50AB">
        <w:rPr>
          <w:rFonts w:cstheme="minorHAnsi"/>
          <w:u w:val="single"/>
        </w:rPr>
        <w:t>Pomůcky</w:t>
      </w:r>
    </w:p>
    <w:p w14:paraId="5CFCB7D3" w14:textId="77777777" w:rsidR="00797314" w:rsidRPr="00AE50AB" w:rsidRDefault="008A598A">
      <w:pPr>
        <w:rPr>
          <w:rFonts w:cstheme="minorHAnsi"/>
        </w:rPr>
      </w:pPr>
      <w:proofErr w:type="spellStart"/>
      <w:r w:rsidRPr="00AE50AB">
        <w:rPr>
          <w:rFonts w:cstheme="minorHAnsi"/>
        </w:rPr>
        <w:t>Flipchart</w:t>
      </w:r>
      <w:proofErr w:type="spellEnd"/>
      <w:r w:rsidRPr="00AE50AB">
        <w:rPr>
          <w:rFonts w:cstheme="minorHAnsi"/>
        </w:rPr>
        <w:t>, fixy, dataprojektor (není nezbytné)</w:t>
      </w:r>
    </w:p>
    <w:p w14:paraId="662500AD" w14:textId="77777777" w:rsidR="00797314" w:rsidRPr="00AE50AB" w:rsidRDefault="008A598A">
      <w:pPr>
        <w:rPr>
          <w:rFonts w:cstheme="minorHAnsi"/>
          <w:u w:val="single"/>
        </w:rPr>
      </w:pPr>
      <w:r w:rsidRPr="00AE50AB">
        <w:rPr>
          <w:rFonts w:cstheme="minorHAnsi"/>
          <w:u w:val="single"/>
        </w:rPr>
        <w:t>Podrobně rozpracovaný obsah</w:t>
      </w:r>
    </w:p>
    <w:p w14:paraId="3D4A6721" w14:textId="1D2DD17F" w:rsidR="0093605A" w:rsidRDefault="0093605A" w:rsidP="0093605A">
      <w:pPr>
        <w:rPr>
          <w:rFonts w:cstheme="minorHAnsi"/>
        </w:rPr>
      </w:pPr>
      <w:r w:rsidRPr="00AE50AB">
        <w:rPr>
          <w:rFonts w:cstheme="minorHAnsi"/>
        </w:rPr>
        <w:t>Program je podrobně rozpracován v pracovních listech.</w:t>
      </w:r>
    </w:p>
    <w:p w14:paraId="01CABF65" w14:textId="5A1D3964" w:rsidR="00762C8D" w:rsidRDefault="00762C8D" w:rsidP="0093605A">
      <w:pPr>
        <w:rPr>
          <w:rFonts w:cstheme="minorHAnsi"/>
        </w:rPr>
      </w:pPr>
    </w:p>
    <w:p w14:paraId="2E2F97E9" w14:textId="72E3834F" w:rsidR="00762C8D" w:rsidRDefault="00762C8D" w:rsidP="0093605A">
      <w:pPr>
        <w:rPr>
          <w:rFonts w:cstheme="minorHAnsi"/>
        </w:rPr>
      </w:pPr>
    </w:p>
    <w:p w14:paraId="1D315A59" w14:textId="77777777" w:rsidR="00762C8D" w:rsidRPr="00AE50AB" w:rsidRDefault="00762C8D" w:rsidP="0093605A">
      <w:pPr>
        <w:rPr>
          <w:rFonts w:cstheme="minorHAnsi"/>
        </w:rPr>
      </w:pPr>
    </w:p>
    <w:p w14:paraId="42068D8F" w14:textId="0B6D6A50" w:rsidR="00797314" w:rsidRPr="00AE50AB" w:rsidRDefault="008A598A">
      <w:pPr>
        <w:rPr>
          <w:rFonts w:cstheme="minorHAnsi"/>
          <w:b/>
        </w:rPr>
      </w:pPr>
      <w:r w:rsidRPr="00AE50AB">
        <w:rPr>
          <w:rFonts w:cstheme="minorHAnsi"/>
          <w:b/>
        </w:rPr>
        <w:lastRenderedPageBreak/>
        <w:t xml:space="preserve">2.2.3 Téma č. </w:t>
      </w:r>
      <w:r w:rsidR="00B43A18" w:rsidRPr="00AE50AB">
        <w:rPr>
          <w:rFonts w:cstheme="minorHAnsi"/>
          <w:b/>
        </w:rPr>
        <w:t>5</w:t>
      </w:r>
      <w:r w:rsidR="0093605A" w:rsidRPr="00AE50AB">
        <w:rPr>
          <w:rFonts w:cstheme="minorHAnsi"/>
          <w:b/>
        </w:rPr>
        <w:t>:</w:t>
      </w:r>
      <w:r w:rsidRPr="00AE50AB">
        <w:rPr>
          <w:rFonts w:cstheme="minorHAnsi"/>
          <w:b/>
        </w:rPr>
        <w:t xml:space="preserve"> </w:t>
      </w:r>
      <w:bookmarkStart w:id="29" w:name="docs-internal-guid-dd3e7d0d-7fff-c591-8a"/>
      <w:bookmarkEnd w:id="29"/>
      <w:r w:rsidR="00C44B5B">
        <w:rPr>
          <w:rFonts w:cstheme="minorHAnsi"/>
          <w:b/>
        </w:rPr>
        <w:t>„</w:t>
      </w:r>
      <w:r w:rsidRPr="00AE50AB">
        <w:rPr>
          <w:rFonts w:cstheme="minorHAnsi"/>
          <w:b/>
          <w:color w:val="000000"/>
        </w:rPr>
        <w:t>Realita komunální politiky a investic ve veřejném prostoru</w:t>
      </w:r>
      <w:r w:rsidR="00C44B5B">
        <w:rPr>
          <w:rFonts w:cstheme="minorHAnsi"/>
          <w:b/>
          <w:color w:val="000000"/>
        </w:rPr>
        <w:t>“</w:t>
      </w:r>
      <w:r w:rsidRPr="00AE50AB">
        <w:rPr>
          <w:rFonts w:cstheme="minorHAnsi"/>
          <w:b/>
        </w:rPr>
        <w:t xml:space="preserve"> – 2 hodiny po 45</w:t>
      </w:r>
      <w:r w:rsidR="004462D5">
        <w:rPr>
          <w:rFonts w:cstheme="minorHAnsi"/>
          <w:b/>
        </w:rPr>
        <w:t> </w:t>
      </w:r>
      <w:r w:rsidRPr="00AE50AB">
        <w:rPr>
          <w:rFonts w:cstheme="minorHAnsi"/>
          <w:b/>
        </w:rPr>
        <w:t>minutách</w:t>
      </w:r>
    </w:p>
    <w:p w14:paraId="107190C0" w14:textId="77777777" w:rsidR="00797314" w:rsidRPr="00AE50AB" w:rsidRDefault="008A598A">
      <w:pPr>
        <w:ind w:firstLine="708"/>
        <w:rPr>
          <w:rFonts w:cstheme="minorHAnsi"/>
          <w:b/>
          <w:u w:val="single"/>
        </w:rPr>
      </w:pPr>
      <w:r w:rsidRPr="00AE50AB">
        <w:rPr>
          <w:rFonts w:cstheme="minorHAnsi"/>
          <w:b/>
          <w:u w:val="single"/>
        </w:rPr>
        <w:t>1. a 2. hodina</w:t>
      </w:r>
    </w:p>
    <w:p w14:paraId="6FCADB81" w14:textId="77777777" w:rsidR="00797314" w:rsidRPr="00AE50AB" w:rsidRDefault="008A598A">
      <w:pPr>
        <w:rPr>
          <w:rFonts w:cstheme="minorHAnsi"/>
          <w:u w:val="single"/>
        </w:rPr>
      </w:pPr>
      <w:r w:rsidRPr="00AE50AB">
        <w:rPr>
          <w:rFonts w:cstheme="minorHAnsi"/>
          <w:u w:val="single"/>
        </w:rPr>
        <w:t>Forma a bližší popis realizace</w:t>
      </w:r>
    </w:p>
    <w:p w14:paraId="5453E830" w14:textId="557E36A6" w:rsidR="00797314" w:rsidRPr="00AE50AB" w:rsidRDefault="008A598A">
      <w:pPr>
        <w:rPr>
          <w:rFonts w:cstheme="minorHAnsi"/>
        </w:rPr>
      </w:pPr>
      <w:r w:rsidRPr="00AE50AB">
        <w:rPr>
          <w:rFonts w:cstheme="minorHAnsi"/>
        </w:rPr>
        <w:t>Realizace i nadále probíhá ve třídě. Zasedací pořádek volí učitel ve spolupráci se žáky. Učitel má k</w:t>
      </w:r>
      <w:r w:rsidR="00716326">
        <w:rPr>
          <w:rFonts w:cstheme="minorHAnsi"/>
        </w:rPr>
        <w:t> </w:t>
      </w:r>
      <w:r w:rsidRPr="00AE50AB">
        <w:rPr>
          <w:rFonts w:cstheme="minorHAnsi"/>
        </w:rPr>
        <w:t xml:space="preserve">dispozici veškeré podklady, iniciuje všechny fáze hodiny – evokaci, učení a reflexi. Učitel dále moderuje diskusi a </w:t>
      </w:r>
      <w:proofErr w:type="gramStart"/>
      <w:r w:rsidRPr="00AE50AB">
        <w:rPr>
          <w:rFonts w:cstheme="minorHAnsi"/>
        </w:rPr>
        <w:t>vytváří</w:t>
      </w:r>
      <w:proofErr w:type="gramEnd"/>
      <w:r w:rsidRPr="00AE50AB">
        <w:rPr>
          <w:rFonts w:cstheme="minorHAnsi"/>
        </w:rPr>
        <w:t xml:space="preserve"> pro ni bezpečný prostor. Pokud je to možné, mohou být hodiny realizovány částečně například v počítačové učebně, aby žáci mohli individuálně vyhledávat informace. Vzhledem k tomu, že je tato aktivita naplánována jako beseda s hostem (například z</w:t>
      </w:r>
      <w:r w:rsidR="00716326">
        <w:rPr>
          <w:rFonts w:cstheme="minorHAnsi"/>
        </w:rPr>
        <w:t> </w:t>
      </w:r>
      <w:r w:rsidRPr="00AE50AB">
        <w:rPr>
          <w:rFonts w:cstheme="minorHAnsi"/>
        </w:rPr>
        <w:t>příslušného</w:t>
      </w:r>
      <w:r w:rsidR="00716326">
        <w:rPr>
          <w:rFonts w:cstheme="minorHAnsi"/>
        </w:rPr>
        <w:t xml:space="preserve"> </w:t>
      </w:r>
      <w:r w:rsidRPr="00AE50AB">
        <w:rPr>
          <w:rFonts w:cstheme="minorHAnsi"/>
        </w:rPr>
        <w:t>úřadu, občanského spolku atd</w:t>
      </w:r>
      <w:r w:rsidR="00716326">
        <w:rPr>
          <w:rFonts w:cstheme="minorHAnsi"/>
        </w:rPr>
        <w:t>.</w:t>
      </w:r>
      <w:r w:rsidRPr="00AE50AB">
        <w:rPr>
          <w:rFonts w:cstheme="minorHAnsi"/>
        </w:rPr>
        <w:t>), je možné místo realizace přesunout podle potřeby.</w:t>
      </w:r>
    </w:p>
    <w:p w14:paraId="31FF4AE3" w14:textId="77777777" w:rsidR="00797314" w:rsidRPr="00AE50AB" w:rsidRDefault="008A598A">
      <w:pPr>
        <w:rPr>
          <w:rFonts w:cstheme="minorHAnsi"/>
          <w:u w:val="single"/>
        </w:rPr>
      </w:pPr>
      <w:r w:rsidRPr="00AE50AB">
        <w:rPr>
          <w:rFonts w:cstheme="minorHAnsi"/>
          <w:u w:val="single"/>
        </w:rPr>
        <w:t>Metody</w:t>
      </w:r>
    </w:p>
    <w:p w14:paraId="29E8AAF3" w14:textId="6603658E" w:rsidR="00797314" w:rsidRPr="00AE50AB" w:rsidRDefault="008A598A">
      <w:pPr>
        <w:rPr>
          <w:rFonts w:cstheme="minorHAnsi"/>
        </w:rPr>
      </w:pPr>
      <w:r w:rsidRPr="00AE50AB">
        <w:rPr>
          <w:rFonts w:cstheme="minorHAnsi"/>
        </w:rPr>
        <w:t>Brainstorming, výklad, skupinová práce, beseda s hosty, diskuse, reflexe</w:t>
      </w:r>
    </w:p>
    <w:p w14:paraId="5DF306DD" w14:textId="77777777" w:rsidR="00797314" w:rsidRPr="00AE50AB" w:rsidRDefault="008A598A">
      <w:pPr>
        <w:rPr>
          <w:rFonts w:cstheme="minorHAnsi"/>
        </w:rPr>
      </w:pPr>
      <w:r w:rsidRPr="00AE50AB">
        <w:rPr>
          <w:rFonts w:cstheme="minorHAnsi"/>
          <w:u w:val="single"/>
        </w:rPr>
        <w:t>Pomůcky</w:t>
      </w:r>
    </w:p>
    <w:p w14:paraId="7A4AA355" w14:textId="3B1E7783" w:rsidR="00797314" w:rsidRPr="00AE50AB" w:rsidRDefault="008A598A">
      <w:pPr>
        <w:rPr>
          <w:rFonts w:cstheme="minorHAnsi"/>
        </w:rPr>
      </w:pPr>
      <w:proofErr w:type="spellStart"/>
      <w:r w:rsidRPr="00AE50AB">
        <w:rPr>
          <w:rFonts w:cstheme="minorHAnsi"/>
        </w:rPr>
        <w:t>Flipchart</w:t>
      </w:r>
      <w:proofErr w:type="spellEnd"/>
      <w:r w:rsidRPr="00AE50AB">
        <w:rPr>
          <w:rFonts w:cstheme="minorHAnsi"/>
        </w:rPr>
        <w:t>, fixy, dataprojektor (není nezbytné)</w:t>
      </w:r>
    </w:p>
    <w:p w14:paraId="1C68EC37" w14:textId="77777777" w:rsidR="00797314" w:rsidRPr="00AE50AB" w:rsidRDefault="008A598A">
      <w:pPr>
        <w:rPr>
          <w:rFonts w:cstheme="minorHAnsi"/>
          <w:u w:val="single"/>
        </w:rPr>
      </w:pPr>
      <w:r w:rsidRPr="00AE50AB">
        <w:rPr>
          <w:rFonts w:cstheme="minorHAnsi"/>
          <w:u w:val="single"/>
        </w:rPr>
        <w:t>Podrobně rozpracovaný obsah</w:t>
      </w:r>
    </w:p>
    <w:p w14:paraId="6A3F0395" w14:textId="009349D6" w:rsidR="00797314" w:rsidRPr="00AE50AB" w:rsidRDefault="0093605A">
      <w:pPr>
        <w:rPr>
          <w:rFonts w:cstheme="minorHAnsi"/>
        </w:rPr>
      </w:pPr>
      <w:r w:rsidRPr="00AE50AB">
        <w:rPr>
          <w:rFonts w:cstheme="minorHAnsi"/>
        </w:rPr>
        <w:t>Program je podrobně rozpracován v pracovních listech.</w:t>
      </w:r>
    </w:p>
    <w:p w14:paraId="0E795682" w14:textId="7155A178" w:rsidR="00797314" w:rsidRPr="00AE50AB" w:rsidRDefault="008A598A">
      <w:pPr>
        <w:pStyle w:val="Nadpis2"/>
        <w:rPr>
          <w:rFonts w:cstheme="minorHAnsi"/>
          <w:color w:val="8DB3E2" w:themeColor="text2" w:themeTint="66"/>
        </w:rPr>
      </w:pPr>
      <w:bookmarkStart w:id="30" w:name="_Toc90327661"/>
      <w:r w:rsidRPr="00AE50AB">
        <w:rPr>
          <w:rFonts w:cstheme="minorHAnsi"/>
          <w:color w:val="8DB3E2" w:themeColor="text2" w:themeTint="66"/>
        </w:rPr>
        <w:t>2.3 Tematický blok č. 3</w:t>
      </w:r>
      <w:r w:rsidR="0093605A" w:rsidRPr="00AE50AB">
        <w:rPr>
          <w:rFonts w:cstheme="minorHAnsi"/>
          <w:color w:val="8DB3E2" w:themeColor="text2" w:themeTint="66"/>
        </w:rPr>
        <w:t>:</w:t>
      </w:r>
      <w:r w:rsidRPr="00AE50AB">
        <w:rPr>
          <w:rFonts w:cstheme="minorHAnsi"/>
          <w:color w:val="8DB3E2" w:themeColor="text2" w:themeTint="66"/>
        </w:rPr>
        <w:t xml:space="preserve"> </w:t>
      </w:r>
      <w:r w:rsidRPr="00AE50AB">
        <w:rPr>
          <w:rFonts w:cstheme="minorHAnsi"/>
          <w:color w:val="8DB3E2"/>
        </w:rPr>
        <w:t>Investiční akce a její hodnocení</w:t>
      </w:r>
      <w:r w:rsidRPr="00AE50AB">
        <w:rPr>
          <w:rFonts w:cstheme="minorHAnsi"/>
          <w:color w:val="8DB3E2" w:themeColor="text2" w:themeTint="66"/>
        </w:rPr>
        <w:t xml:space="preserve"> </w:t>
      </w:r>
      <w:r w:rsidR="00716326">
        <w:rPr>
          <w:rFonts w:cstheme="minorHAnsi"/>
          <w:color w:val="8DB3E2" w:themeColor="text2" w:themeTint="66"/>
        </w:rPr>
        <w:t>–</w:t>
      </w:r>
      <w:r w:rsidRPr="00AE50AB">
        <w:rPr>
          <w:rFonts w:cstheme="minorHAnsi"/>
          <w:color w:val="8DB3E2" w:themeColor="text2" w:themeTint="66"/>
        </w:rPr>
        <w:t xml:space="preserve"> 6 vyučovacích hodin po 45</w:t>
      </w:r>
      <w:r w:rsidR="004462D5">
        <w:rPr>
          <w:rFonts w:cstheme="minorHAnsi"/>
          <w:color w:val="8DB3E2" w:themeColor="text2" w:themeTint="66"/>
        </w:rPr>
        <w:t> </w:t>
      </w:r>
      <w:r w:rsidRPr="00AE50AB">
        <w:rPr>
          <w:rFonts w:cstheme="minorHAnsi"/>
          <w:color w:val="8DB3E2" w:themeColor="text2" w:themeTint="66"/>
        </w:rPr>
        <w:t>minutách</w:t>
      </w:r>
      <w:bookmarkEnd w:id="30"/>
    </w:p>
    <w:p w14:paraId="5FF85FE3" w14:textId="384E5723" w:rsidR="00797314" w:rsidRPr="00AE50AB" w:rsidRDefault="008A598A">
      <w:pPr>
        <w:rPr>
          <w:rFonts w:cstheme="minorHAnsi"/>
          <w:b/>
        </w:rPr>
      </w:pPr>
      <w:r w:rsidRPr="00AE50AB">
        <w:rPr>
          <w:rFonts w:cstheme="minorHAnsi"/>
          <w:b/>
        </w:rPr>
        <w:t xml:space="preserve">2.3.1 Téma č. </w:t>
      </w:r>
      <w:r w:rsidR="00B43A18" w:rsidRPr="00AE50AB">
        <w:rPr>
          <w:rFonts w:cstheme="minorHAnsi"/>
          <w:b/>
        </w:rPr>
        <w:t>6</w:t>
      </w:r>
      <w:r w:rsidR="0093605A" w:rsidRPr="00AE50AB">
        <w:rPr>
          <w:rFonts w:cstheme="minorHAnsi"/>
          <w:b/>
        </w:rPr>
        <w:t>:</w:t>
      </w:r>
      <w:r w:rsidRPr="00AE50AB">
        <w:rPr>
          <w:rFonts w:cstheme="minorHAnsi"/>
          <w:b/>
        </w:rPr>
        <w:t xml:space="preserve"> </w:t>
      </w:r>
      <w:r w:rsidR="0093605A" w:rsidRPr="00AE50AB">
        <w:rPr>
          <w:rFonts w:cstheme="minorHAnsi"/>
          <w:b/>
          <w:color w:val="000000"/>
        </w:rPr>
        <w:t>„</w:t>
      </w:r>
      <w:r w:rsidRPr="00AE50AB">
        <w:rPr>
          <w:rFonts w:cstheme="minorHAnsi"/>
          <w:b/>
          <w:color w:val="000000"/>
        </w:rPr>
        <w:t>Co se v mém okolí připravuje</w:t>
      </w:r>
      <w:r w:rsidR="0093605A" w:rsidRPr="00AE50AB">
        <w:rPr>
          <w:rFonts w:cstheme="minorHAnsi"/>
          <w:b/>
          <w:color w:val="000000"/>
        </w:rPr>
        <w:t>“</w:t>
      </w:r>
      <w:r w:rsidRPr="00AE50AB">
        <w:rPr>
          <w:rFonts w:cstheme="minorHAnsi"/>
          <w:b/>
          <w:color w:val="000000"/>
        </w:rPr>
        <w:t xml:space="preserve"> </w:t>
      </w:r>
      <w:r w:rsidRPr="00AE50AB">
        <w:rPr>
          <w:rFonts w:cstheme="minorHAnsi"/>
          <w:b/>
        </w:rPr>
        <w:t>– 2 hodiny po 45 minutách</w:t>
      </w:r>
    </w:p>
    <w:p w14:paraId="56837D2D" w14:textId="77777777" w:rsidR="00797314" w:rsidRPr="00AE50AB" w:rsidRDefault="008A598A">
      <w:pPr>
        <w:ind w:firstLine="708"/>
        <w:rPr>
          <w:rFonts w:cstheme="minorHAnsi"/>
          <w:b/>
          <w:u w:val="single"/>
        </w:rPr>
      </w:pPr>
      <w:r w:rsidRPr="00AE50AB">
        <w:rPr>
          <w:rFonts w:cstheme="minorHAnsi"/>
          <w:b/>
          <w:u w:val="single"/>
        </w:rPr>
        <w:t>1. a 2. hodina</w:t>
      </w:r>
    </w:p>
    <w:p w14:paraId="0D660EE7" w14:textId="77777777" w:rsidR="00797314" w:rsidRPr="00AE50AB" w:rsidRDefault="008A598A">
      <w:pPr>
        <w:rPr>
          <w:rFonts w:cstheme="minorHAnsi"/>
          <w:u w:val="single"/>
        </w:rPr>
      </w:pPr>
      <w:r w:rsidRPr="00AE50AB">
        <w:rPr>
          <w:rFonts w:cstheme="minorHAnsi"/>
          <w:u w:val="single"/>
        </w:rPr>
        <w:t>Forma a bližší popis realizace</w:t>
      </w:r>
    </w:p>
    <w:p w14:paraId="1F566872" w14:textId="16BD24E9" w:rsidR="00797314" w:rsidRPr="00AE50AB" w:rsidRDefault="008A598A">
      <w:pPr>
        <w:rPr>
          <w:rFonts w:cstheme="minorHAnsi"/>
        </w:rPr>
      </w:pPr>
      <w:r w:rsidRPr="00AE50AB">
        <w:rPr>
          <w:rFonts w:cstheme="minorHAnsi"/>
        </w:rPr>
        <w:t>Realizace i nadále probíhá ve třídě. Zasedací pořádek volí učitel ve spolupráci se žáky. Učitel má k</w:t>
      </w:r>
      <w:r w:rsidR="00C830EC">
        <w:rPr>
          <w:rFonts w:cstheme="minorHAnsi"/>
        </w:rPr>
        <w:t> </w:t>
      </w:r>
      <w:r w:rsidRPr="00AE50AB">
        <w:rPr>
          <w:rFonts w:cstheme="minorHAnsi"/>
        </w:rPr>
        <w:t xml:space="preserve">dispozici veškeré podklady, iniciuje všechny fáze hodiny – evokaci, učení a reflexi. Učitel dále moderuje diskusi a </w:t>
      </w:r>
      <w:proofErr w:type="gramStart"/>
      <w:r w:rsidRPr="00AE50AB">
        <w:rPr>
          <w:rFonts w:cstheme="minorHAnsi"/>
        </w:rPr>
        <w:t>vytváří</w:t>
      </w:r>
      <w:proofErr w:type="gramEnd"/>
      <w:r w:rsidRPr="00AE50AB">
        <w:rPr>
          <w:rFonts w:cstheme="minorHAnsi"/>
        </w:rPr>
        <w:t xml:space="preserve"> pro ni bezpečný prostor. Pokud je to možné, mohou být hodiny realizovány částečně například v počítačové učebně, aby žáci mohli individuálně vyhledávat informace. Znalosti, které žáci získávají</w:t>
      </w:r>
      <w:r w:rsidR="00C830EC">
        <w:rPr>
          <w:rFonts w:cstheme="minorHAnsi"/>
        </w:rPr>
        <w:t>,</w:t>
      </w:r>
      <w:r w:rsidRPr="00AE50AB">
        <w:rPr>
          <w:rFonts w:cstheme="minorHAnsi"/>
        </w:rPr>
        <w:t xml:space="preserve"> jsou cíleně ukotvené v reáliích daného regionu a schopnost vyhledávat si související data je jednou z klíčových kompetencí.</w:t>
      </w:r>
    </w:p>
    <w:p w14:paraId="50F19D8D" w14:textId="77777777" w:rsidR="00797314" w:rsidRPr="00AE50AB" w:rsidRDefault="008A598A">
      <w:pPr>
        <w:rPr>
          <w:rFonts w:cstheme="minorHAnsi"/>
          <w:u w:val="single"/>
        </w:rPr>
      </w:pPr>
      <w:r w:rsidRPr="00AE50AB">
        <w:rPr>
          <w:rFonts w:cstheme="minorHAnsi"/>
          <w:u w:val="single"/>
        </w:rPr>
        <w:t>Metody</w:t>
      </w:r>
    </w:p>
    <w:p w14:paraId="603616A4" w14:textId="713DAF7F" w:rsidR="00797314" w:rsidRPr="00AE50AB" w:rsidRDefault="008A598A">
      <w:pPr>
        <w:rPr>
          <w:rFonts w:cstheme="minorHAnsi"/>
        </w:rPr>
      </w:pPr>
      <w:r w:rsidRPr="00AE50AB">
        <w:rPr>
          <w:rFonts w:cstheme="minorHAnsi"/>
        </w:rPr>
        <w:t>Výklad, skupinová práce, práce s tištěnými podklady, diskuse, reflexe</w:t>
      </w:r>
    </w:p>
    <w:p w14:paraId="160F8B6A" w14:textId="77777777" w:rsidR="00797314" w:rsidRPr="00AE50AB" w:rsidRDefault="008A598A">
      <w:pPr>
        <w:rPr>
          <w:rFonts w:cstheme="minorHAnsi"/>
        </w:rPr>
      </w:pPr>
      <w:r w:rsidRPr="00AE50AB">
        <w:rPr>
          <w:rFonts w:cstheme="minorHAnsi"/>
          <w:u w:val="single"/>
        </w:rPr>
        <w:t>Pomůcky</w:t>
      </w:r>
    </w:p>
    <w:p w14:paraId="35858233" w14:textId="3D28AF9D" w:rsidR="00797314" w:rsidRPr="00AE50AB" w:rsidRDefault="008A598A">
      <w:pPr>
        <w:rPr>
          <w:rFonts w:cstheme="minorHAnsi"/>
        </w:rPr>
      </w:pPr>
      <w:proofErr w:type="spellStart"/>
      <w:r w:rsidRPr="00AE50AB">
        <w:rPr>
          <w:rFonts w:cstheme="minorHAnsi"/>
        </w:rPr>
        <w:t>Flipchart</w:t>
      </w:r>
      <w:proofErr w:type="spellEnd"/>
      <w:r w:rsidRPr="00AE50AB">
        <w:rPr>
          <w:rFonts w:cstheme="minorHAnsi"/>
        </w:rPr>
        <w:t>, fixy, dataprojektor (není nezbytné)</w:t>
      </w:r>
    </w:p>
    <w:p w14:paraId="5DE0B345" w14:textId="77777777" w:rsidR="00797314" w:rsidRPr="00AE50AB" w:rsidRDefault="008A598A">
      <w:pPr>
        <w:rPr>
          <w:rFonts w:cstheme="minorHAnsi"/>
          <w:u w:val="single"/>
        </w:rPr>
      </w:pPr>
      <w:r w:rsidRPr="00AE50AB">
        <w:rPr>
          <w:rFonts w:cstheme="minorHAnsi"/>
          <w:u w:val="single"/>
        </w:rPr>
        <w:t>Podrobně rozpracovaný obsah</w:t>
      </w:r>
    </w:p>
    <w:p w14:paraId="0CD0941E" w14:textId="0963CA7F" w:rsidR="00797314" w:rsidRDefault="005F6F93">
      <w:pPr>
        <w:rPr>
          <w:rFonts w:cstheme="minorHAnsi"/>
        </w:rPr>
      </w:pPr>
      <w:r w:rsidRPr="00AE50AB">
        <w:rPr>
          <w:rFonts w:cstheme="minorHAnsi"/>
        </w:rPr>
        <w:t>Program je podrobně rozpracován v pracovních listech.</w:t>
      </w:r>
    </w:p>
    <w:p w14:paraId="545C2C86" w14:textId="77777777" w:rsidR="00762C8D" w:rsidRPr="00AE50AB" w:rsidRDefault="00762C8D">
      <w:pPr>
        <w:rPr>
          <w:rFonts w:cstheme="minorHAnsi"/>
        </w:rPr>
      </w:pPr>
    </w:p>
    <w:p w14:paraId="38CEF7A6" w14:textId="161EB375" w:rsidR="00797314" w:rsidRPr="00AE50AB" w:rsidRDefault="008A598A">
      <w:pPr>
        <w:rPr>
          <w:rFonts w:cstheme="minorHAnsi"/>
        </w:rPr>
      </w:pPr>
      <w:r w:rsidRPr="00AE50AB">
        <w:rPr>
          <w:rFonts w:cstheme="minorHAnsi"/>
          <w:b/>
        </w:rPr>
        <w:lastRenderedPageBreak/>
        <w:t xml:space="preserve">2.3.2 Téma č. </w:t>
      </w:r>
      <w:bookmarkStart w:id="31" w:name="docs-internal-guid-43fc791e-7fff-ad9e-72"/>
      <w:bookmarkEnd w:id="31"/>
      <w:r w:rsidR="00B43A18" w:rsidRPr="00AE50AB">
        <w:rPr>
          <w:rFonts w:cstheme="minorHAnsi"/>
          <w:b/>
        </w:rPr>
        <w:t>7</w:t>
      </w:r>
      <w:r w:rsidR="005F6F93" w:rsidRPr="00AE50AB">
        <w:rPr>
          <w:rFonts w:cstheme="minorHAnsi"/>
          <w:b/>
        </w:rPr>
        <w:t>:</w:t>
      </w:r>
      <w:r w:rsidRPr="00AE50AB">
        <w:rPr>
          <w:rFonts w:cstheme="minorHAnsi"/>
          <w:b/>
        </w:rPr>
        <w:t xml:space="preserve"> </w:t>
      </w:r>
      <w:bookmarkStart w:id="32" w:name="docs-internal-guid-6d837b23-7fff-6ec7-63"/>
      <w:bookmarkEnd w:id="32"/>
      <w:r w:rsidR="005F6F93" w:rsidRPr="00AE50AB">
        <w:rPr>
          <w:rFonts w:cstheme="minorHAnsi"/>
          <w:b/>
          <w:color w:val="000000"/>
        </w:rPr>
        <w:t>„</w:t>
      </w:r>
      <w:r w:rsidRPr="00AE50AB">
        <w:rPr>
          <w:rFonts w:cstheme="minorHAnsi"/>
          <w:b/>
          <w:color w:val="000000"/>
        </w:rPr>
        <w:t>Na vlastní oč</w:t>
      </w:r>
      <w:r w:rsidR="005F6F93" w:rsidRPr="00AE50AB">
        <w:rPr>
          <w:rFonts w:cstheme="minorHAnsi"/>
          <w:b/>
          <w:color w:val="000000"/>
        </w:rPr>
        <w:t>i“</w:t>
      </w:r>
      <w:r w:rsidRPr="00AE50AB">
        <w:rPr>
          <w:rFonts w:cstheme="minorHAnsi"/>
          <w:b/>
        </w:rPr>
        <w:t xml:space="preserve"> – 2 hodiny po 45 minutách</w:t>
      </w:r>
    </w:p>
    <w:p w14:paraId="76FF7058" w14:textId="77777777" w:rsidR="00797314" w:rsidRPr="00AE50AB" w:rsidRDefault="008A598A">
      <w:pPr>
        <w:rPr>
          <w:rFonts w:cstheme="minorHAnsi"/>
          <w:b/>
          <w:u w:val="single"/>
        </w:rPr>
      </w:pPr>
      <w:r w:rsidRPr="00AE50AB">
        <w:rPr>
          <w:rFonts w:cstheme="minorHAnsi"/>
          <w:b/>
          <w:u w:val="single"/>
        </w:rPr>
        <w:t>1. a 2. hodina</w:t>
      </w:r>
    </w:p>
    <w:p w14:paraId="4085E664" w14:textId="77777777" w:rsidR="00797314" w:rsidRPr="00AE50AB" w:rsidRDefault="008A598A">
      <w:pPr>
        <w:rPr>
          <w:rFonts w:cstheme="minorHAnsi"/>
          <w:u w:val="single"/>
        </w:rPr>
      </w:pPr>
      <w:r w:rsidRPr="00AE50AB">
        <w:rPr>
          <w:rFonts w:cstheme="minorHAnsi"/>
          <w:u w:val="single"/>
        </w:rPr>
        <w:t>Forma a bližší popis realizace</w:t>
      </w:r>
    </w:p>
    <w:p w14:paraId="6BE45F12" w14:textId="77777777" w:rsidR="00797314" w:rsidRPr="00AE50AB" w:rsidRDefault="008A598A">
      <w:pPr>
        <w:rPr>
          <w:rFonts w:cstheme="minorHAnsi"/>
        </w:rPr>
      </w:pPr>
      <w:r w:rsidRPr="00AE50AB">
        <w:rPr>
          <w:rFonts w:cstheme="minorHAnsi"/>
        </w:rPr>
        <w:t xml:space="preserve">Realizace probíhá mimo školu, přímo v místě revidované investiční akce. Učitel má k dispozici veškeré podklady, iniciuje všechny fáze hodiny – evokaci, učení (v podobě pozorování a zaznamenávání údajů) a reflexi. Učitel dále moderuje diskusi a </w:t>
      </w:r>
      <w:proofErr w:type="gramStart"/>
      <w:r w:rsidRPr="00AE50AB">
        <w:rPr>
          <w:rFonts w:cstheme="minorHAnsi"/>
        </w:rPr>
        <w:t>vytváří</w:t>
      </w:r>
      <w:proofErr w:type="gramEnd"/>
      <w:r w:rsidRPr="00AE50AB">
        <w:rPr>
          <w:rFonts w:cstheme="minorHAnsi"/>
        </w:rPr>
        <w:t xml:space="preserve"> pro ni bezpečný prostor. </w:t>
      </w:r>
    </w:p>
    <w:p w14:paraId="33202017" w14:textId="77777777" w:rsidR="00797314" w:rsidRPr="00AE50AB" w:rsidRDefault="008A598A">
      <w:pPr>
        <w:rPr>
          <w:rFonts w:cstheme="minorHAnsi"/>
          <w:u w:val="single"/>
        </w:rPr>
      </w:pPr>
      <w:r w:rsidRPr="00AE50AB">
        <w:rPr>
          <w:rFonts w:cstheme="minorHAnsi"/>
          <w:u w:val="single"/>
        </w:rPr>
        <w:t>Metody</w:t>
      </w:r>
    </w:p>
    <w:p w14:paraId="727BD138" w14:textId="66828575" w:rsidR="00797314" w:rsidRPr="00AE50AB" w:rsidRDefault="008A598A">
      <w:pPr>
        <w:rPr>
          <w:rFonts w:cstheme="minorHAnsi"/>
        </w:rPr>
      </w:pPr>
      <w:r w:rsidRPr="00AE50AB">
        <w:rPr>
          <w:rFonts w:cstheme="minorHAnsi"/>
        </w:rPr>
        <w:t>Výklad, skupinová práce, vedení terénního deníku, pořizování audio a video nahrávek, diskuse, reflexe</w:t>
      </w:r>
    </w:p>
    <w:p w14:paraId="13163A65" w14:textId="77777777" w:rsidR="00797314" w:rsidRPr="00AE50AB" w:rsidRDefault="008A598A">
      <w:pPr>
        <w:rPr>
          <w:rFonts w:cstheme="minorHAnsi"/>
        </w:rPr>
      </w:pPr>
      <w:r w:rsidRPr="00AE50AB">
        <w:rPr>
          <w:rFonts w:cstheme="minorHAnsi"/>
          <w:u w:val="single"/>
        </w:rPr>
        <w:t>Pomůcky</w:t>
      </w:r>
    </w:p>
    <w:p w14:paraId="56CB01A4" w14:textId="77777777" w:rsidR="00797314" w:rsidRPr="00AE50AB" w:rsidRDefault="008A598A">
      <w:pPr>
        <w:rPr>
          <w:rFonts w:cstheme="minorHAnsi"/>
        </w:rPr>
      </w:pPr>
      <w:r w:rsidRPr="00AE50AB">
        <w:rPr>
          <w:rFonts w:cstheme="minorHAnsi"/>
        </w:rPr>
        <w:t>Terénní deník (v pracovních listech), barevné fixy</w:t>
      </w:r>
    </w:p>
    <w:p w14:paraId="4D263876" w14:textId="26E7B2C8" w:rsidR="00797314" w:rsidRPr="00AE50AB" w:rsidRDefault="008A598A">
      <w:pPr>
        <w:rPr>
          <w:rFonts w:cstheme="minorHAnsi"/>
        </w:rPr>
      </w:pPr>
      <w:r w:rsidRPr="00AE50AB">
        <w:rPr>
          <w:rFonts w:cstheme="minorHAnsi"/>
        </w:rPr>
        <w:t>Fotoaparát (stačí chytrý telefon)</w:t>
      </w:r>
    </w:p>
    <w:p w14:paraId="4E50E161" w14:textId="77777777" w:rsidR="00797314" w:rsidRPr="00AE50AB" w:rsidRDefault="008A598A">
      <w:pPr>
        <w:rPr>
          <w:rFonts w:cstheme="minorHAnsi"/>
          <w:u w:val="single"/>
        </w:rPr>
      </w:pPr>
      <w:r w:rsidRPr="00AE50AB">
        <w:rPr>
          <w:rFonts w:cstheme="minorHAnsi"/>
          <w:u w:val="single"/>
        </w:rPr>
        <w:t>Podrobně rozpracovaný obsah</w:t>
      </w:r>
    </w:p>
    <w:p w14:paraId="19BF5501" w14:textId="3A158981" w:rsidR="00797314" w:rsidRPr="00AE50AB" w:rsidRDefault="005F6F93">
      <w:pPr>
        <w:rPr>
          <w:rFonts w:cstheme="minorHAnsi"/>
        </w:rPr>
      </w:pPr>
      <w:r w:rsidRPr="00AE50AB">
        <w:rPr>
          <w:rFonts w:cstheme="minorHAnsi"/>
        </w:rPr>
        <w:t>Program je podrobně rozpracován v pracovních listech.</w:t>
      </w:r>
    </w:p>
    <w:p w14:paraId="5C2CD8F5" w14:textId="0939B173" w:rsidR="00797314" w:rsidRPr="00AE50AB" w:rsidRDefault="008A598A">
      <w:pPr>
        <w:rPr>
          <w:rFonts w:cstheme="minorHAnsi"/>
          <w:b/>
        </w:rPr>
      </w:pPr>
      <w:r w:rsidRPr="00AE50AB">
        <w:rPr>
          <w:rFonts w:cstheme="minorHAnsi"/>
          <w:b/>
        </w:rPr>
        <w:t xml:space="preserve">2.3.3 Téma č. </w:t>
      </w:r>
      <w:r w:rsidR="00B43A18" w:rsidRPr="00AE50AB">
        <w:rPr>
          <w:rFonts w:cstheme="minorHAnsi"/>
          <w:b/>
        </w:rPr>
        <w:t>8</w:t>
      </w:r>
      <w:r w:rsidR="005F6F93" w:rsidRPr="00AE50AB">
        <w:rPr>
          <w:rFonts w:cstheme="minorHAnsi"/>
          <w:b/>
        </w:rPr>
        <w:t>:</w:t>
      </w:r>
      <w:r w:rsidRPr="00AE50AB">
        <w:rPr>
          <w:rFonts w:cstheme="minorHAnsi"/>
          <w:b/>
        </w:rPr>
        <w:t xml:space="preserve"> </w:t>
      </w:r>
      <w:bookmarkStart w:id="33" w:name="docs-internal-guid-44a32d9e-7fff-ff97-dd"/>
      <w:bookmarkEnd w:id="33"/>
      <w:r w:rsidR="005F6F93" w:rsidRPr="00AE50AB">
        <w:rPr>
          <w:rFonts w:cstheme="minorHAnsi"/>
          <w:b/>
          <w:color w:val="000000"/>
        </w:rPr>
        <w:t>„</w:t>
      </w:r>
      <w:r w:rsidRPr="00AE50AB">
        <w:rPr>
          <w:rFonts w:cstheme="minorHAnsi"/>
          <w:b/>
          <w:color w:val="000000"/>
        </w:rPr>
        <w:t>Je tohle to, co potřebuji?</w:t>
      </w:r>
      <w:r w:rsidR="005F6F93" w:rsidRPr="00AE50AB">
        <w:rPr>
          <w:rFonts w:cstheme="minorHAnsi"/>
          <w:b/>
          <w:color w:val="000000"/>
        </w:rPr>
        <w:t>“</w:t>
      </w:r>
      <w:r w:rsidRPr="00AE50AB">
        <w:rPr>
          <w:rFonts w:cstheme="minorHAnsi"/>
          <w:b/>
        </w:rPr>
        <w:t xml:space="preserve"> – 2 hodiny po 45 minutách</w:t>
      </w:r>
    </w:p>
    <w:p w14:paraId="3F8C27CA" w14:textId="77777777" w:rsidR="00797314" w:rsidRPr="00AE50AB" w:rsidRDefault="008A598A">
      <w:pPr>
        <w:rPr>
          <w:rFonts w:cstheme="minorHAnsi"/>
          <w:b/>
          <w:u w:val="single"/>
        </w:rPr>
      </w:pPr>
      <w:r w:rsidRPr="00AE50AB">
        <w:rPr>
          <w:rFonts w:cstheme="minorHAnsi"/>
          <w:b/>
          <w:u w:val="single"/>
        </w:rPr>
        <w:t>1. a 2. hodina</w:t>
      </w:r>
    </w:p>
    <w:p w14:paraId="7EDF42BA" w14:textId="77777777" w:rsidR="00797314" w:rsidRPr="00AE50AB" w:rsidRDefault="008A598A">
      <w:pPr>
        <w:rPr>
          <w:rFonts w:cstheme="minorHAnsi"/>
          <w:u w:val="single"/>
        </w:rPr>
      </w:pPr>
      <w:r w:rsidRPr="00AE50AB">
        <w:rPr>
          <w:rFonts w:cstheme="minorHAnsi"/>
          <w:u w:val="single"/>
        </w:rPr>
        <w:t>Forma a bližší popis realizace</w:t>
      </w:r>
    </w:p>
    <w:p w14:paraId="36F78BB6" w14:textId="39B8F98C" w:rsidR="00797314" w:rsidRPr="00AE50AB" w:rsidRDefault="008A598A">
      <w:pPr>
        <w:rPr>
          <w:rFonts w:cstheme="minorHAnsi"/>
        </w:rPr>
      </w:pPr>
      <w:r w:rsidRPr="00AE50AB">
        <w:rPr>
          <w:rFonts w:cstheme="minorHAnsi"/>
        </w:rPr>
        <w:t>Realizace opět probíhá ve třídě. Zasedací pořádek volí učitel ve spolupráci se žáky. Učitel má k</w:t>
      </w:r>
      <w:r w:rsidR="00C830EC">
        <w:rPr>
          <w:rFonts w:cstheme="minorHAnsi"/>
        </w:rPr>
        <w:t> </w:t>
      </w:r>
      <w:r w:rsidRPr="00AE50AB">
        <w:rPr>
          <w:rFonts w:cstheme="minorHAnsi"/>
        </w:rPr>
        <w:t xml:space="preserve">dispozici veškeré podklady, iniciuje všechny fáze hodiny – evokaci, učení a reflexi. Učitel dále moderuje diskusi a </w:t>
      </w:r>
      <w:proofErr w:type="gramStart"/>
      <w:r w:rsidRPr="00AE50AB">
        <w:rPr>
          <w:rFonts w:cstheme="minorHAnsi"/>
        </w:rPr>
        <w:t>vytváří</w:t>
      </w:r>
      <w:proofErr w:type="gramEnd"/>
      <w:r w:rsidRPr="00AE50AB">
        <w:rPr>
          <w:rFonts w:cstheme="minorHAnsi"/>
        </w:rPr>
        <w:t xml:space="preserve"> pro ni bezpečný prostor. </w:t>
      </w:r>
      <w:r w:rsidRPr="00AE50AB">
        <w:rPr>
          <w:rFonts w:cstheme="minorHAnsi"/>
          <w:color w:val="000000"/>
        </w:rPr>
        <w:t xml:space="preserve">Žáci propojují teoretické zázemí z předchozích témat a realitu investičního plánu se zahrnutím potřeb lidí (respektive žáků samotných) v daném prostoru. Propojení původních návrhů </w:t>
      </w:r>
      <w:r w:rsidR="00C830EC">
        <w:rPr>
          <w:rFonts w:cstheme="minorHAnsi"/>
          <w:color w:val="000000"/>
        </w:rPr>
        <w:t>a</w:t>
      </w:r>
      <w:r w:rsidRPr="00AE50AB">
        <w:rPr>
          <w:rFonts w:cstheme="minorHAnsi"/>
          <w:color w:val="000000"/>
        </w:rPr>
        <w:t xml:space="preserve"> zkušeností s daným prostorem.</w:t>
      </w:r>
      <w:r w:rsidRPr="00AE50AB">
        <w:rPr>
          <w:rFonts w:cstheme="minorHAnsi"/>
        </w:rPr>
        <w:t xml:space="preserve"> </w:t>
      </w:r>
    </w:p>
    <w:p w14:paraId="51B7A22D" w14:textId="77777777" w:rsidR="00797314" w:rsidRPr="00AE50AB" w:rsidRDefault="008A598A">
      <w:pPr>
        <w:rPr>
          <w:rFonts w:cstheme="minorHAnsi"/>
          <w:u w:val="single"/>
        </w:rPr>
      </w:pPr>
      <w:r w:rsidRPr="00AE50AB">
        <w:rPr>
          <w:rFonts w:cstheme="minorHAnsi"/>
          <w:u w:val="single"/>
        </w:rPr>
        <w:t>Metody</w:t>
      </w:r>
    </w:p>
    <w:p w14:paraId="0CD5891E" w14:textId="77777777" w:rsidR="00797314" w:rsidRPr="00AE50AB" w:rsidRDefault="008A598A">
      <w:pPr>
        <w:rPr>
          <w:rFonts w:cstheme="minorHAnsi"/>
        </w:rPr>
      </w:pPr>
      <w:r w:rsidRPr="00AE50AB">
        <w:rPr>
          <w:rFonts w:cstheme="minorHAnsi"/>
        </w:rPr>
        <w:t>Analýza terénního deníku, pořízených audio a video nahrávek, diskuse, reflexe. Příprava prezentace.</w:t>
      </w:r>
    </w:p>
    <w:p w14:paraId="76FA0588" w14:textId="77777777" w:rsidR="00797314" w:rsidRPr="00AE50AB" w:rsidRDefault="008A598A">
      <w:pPr>
        <w:rPr>
          <w:rFonts w:cstheme="minorHAnsi"/>
        </w:rPr>
      </w:pPr>
      <w:r w:rsidRPr="00AE50AB">
        <w:rPr>
          <w:rFonts w:cstheme="minorHAnsi"/>
          <w:u w:val="single"/>
        </w:rPr>
        <w:t>Pomůcky</w:t>
      </w:r>
    </w:p>
    <w:p w14:paraId="70B3371A" w14:textId="77777777" w:rsidR="00797314" w:rsidRPr="00AE50AB" w:rsidRDefault="008A598A">
      <w:pPr>
        <w:rPr>
          <w:rFonts w:cstheme="minorHAnsi"/>
        </w:rPr>
      </w:pPr>
      <w:r w:rsidRPr="00AE50AB">
        <w:rPr>
          <w:rFonts w:cstheme="minorHAnsi"/>
        </w:rPr>
        <w:t>Zpracovaný terénní deník (v pracovních listech)</w:t>
      </w:r>
    </w:p>
    <w:p w14:paraId="2655D4A9" w14:textId="77777777" w:rsidR="00797314" w:rsidRPr="00AE50AB" w:rsidRDefault="008A598A">
      <w:pPr>
        <w:rPr>
          <w:rFonts w:cstheme="minorHAnsi"/>
        </w:rPr>
      </w:pPr>
      <w:r w:rsidRPr="00AE50AB">
        <w:rPr>
          <w:rFonts w:cstheme="minorHAnsi"/>
        </w:rPr>
        <w:t>Barevné fixy</w:t>
      </w:r>
    </w:p>
    <w:p w14:paraId="43F72E93" w14:textId="466E3F46" w:rsidR="00797314" w:rsidRPr="00AE50AB" w:rsidRDefault="008A598A">
      <w:pPr>
        <w:rPr>
          <w:rFonts w:cstheme="minorHAnsi"/>
        </w:rPr>
      </w:pPr>
      <w:proofErr w:type="spellStart"/>
      <w:r w:rsidRPr="00AE50AB">
        <w:rPr>
          <w:rFonts w:cstheme="minorHAnsi"/>
        </w:rPr>
        <w:t>Flipchart</w:t>
      </w:r>
      <w:proofErr w:type="spellEnd"/>
    </w:p>
    <w:p w14:paraId="7CC29849" w14:textId="77777777" w:rsidR="00797314" w:rsidRPr="00AE50AB" w:rsidRDefault="008A598A">
      <w:pPr>
        <w:rPr>
          <w:rFonts w:cstheme="minorHAnsi"/>
          <w:u w:val="single"/>
        </w:rPr>
      </w:pPr>
      <w:r w:rsidRPr="00AE50AB">
        <w:rPr>
          <w:rFonts w:cstheme="minorHAnsi"/>
          <w:u w:val="single"/>
        </w:rPr>
        <w:t>Podrobně rozpracovaný obsah</w:t>
      </w:r>
    </w:p>
    <w:p w14:paraId="0961DD07" w14:textId="6F24E7F8" w:rsidR="00797314" w:rsidRDefault="005F6F93">
      <w:pPr>
        <w:rPr>
          <w:rFonts w:cstheme="minorHAnsi"/>
        </w:rPr>
      </w:pPr>
      <w:r w:rsidRPr="00AE50AB">
        <w:rPr>
          <w:rFonts w:cstheme="minorHAnsi"/>
        </w:rPr>
        <w:t>Program je podrobně rozpracován v pracovních listech.</w:t>
      </w:r>
    </w:p>
    <w:p w14:paraId="75E40662" w14:textId="77777777" w:rsidR="00762C8D" w:rsidRPr="00AE50AB" w:rsidRDefault="00762C8D">
      <w:pPr>
        <w:rPr>
          <w:rFonts w:cstheme="minorHAnsi"/>
        </w:rPr>
      </w:pPr>
    </w:p>
    <w:p w14:paraId="0A6902A7" w14:textId="5FC19322" w:rsidR="00797314" w:rsidRPr="00AE50AB" w:rsidRDefault="008A598A">
      <w:pPr>
        <w:pStyle w:val="Nadpis2"/>
        <w:rPr>
          <w:rFonts w:cstheme="minorHAnsi"/>
          <w:color w:val="8DB3E2" w:themeColor="text2" w:themeTint="66"/>
        </w:rPr>
      </w:pPr>
      <w:bookmarkStart w:id="34" w:name="_Toc90327662"/>
      <w:r w:rsidRPr="00AE50AB">
        <w:rPr>
          <w:rFonts w:cstheme="minorHAnsi"/>
          <w:color w:val="8DB3E2" w:themeColor="text2" w:themeTint="66"/>
          <w:u w:val="single"/>
        </w:rPr>
        <w:lastRenderedPageBreak/>
        <w:t>2.4 Tematický blok č. 4</w:t>
      </w:r>
      <w:r w:rsidR="005F6F93" w:rsidRPr="00AE50AB">
        <w:rPr>
          <w:rFonts w:cstheme="minorHAnsi"/>
          <w:color w:val="8DB3E2" w:themeColor="text2" w:themeTint="66"/>
          <w:u w:val="single"/>
        </w:rPr>
        <w:t>:</w:t>
      </w:r>
      <w:r w:rsidRPr="00AE50AB">
        <w:rPr>
          <w:rFonts w:cstheme="minorHAnsi"/>
          <w:color w:val="8DB3E2" w:themeColor="text2" w:themeTint="66"/>
          <w:u w:val="single"/>
        </w:rPr>
        <w:t xml:space="preserve"> </w:t>
      </w:r>
      <w:r w:rsidRPr="00AE50AB">
        <w:rPr>
          <w:rFonts w:cstheme="minorHAnsi"/>
          <w:color w:val="8DB3E2"/>
          <w:u w:val="single"/>
        </w:rPr>
        <w:t>Prezentace a evaluace</w:t>
      </w:r>
      <w:r w:rsidRPr="00AE50AB">
        <w:rPr>
          <w:rFonts w:cstheme="minorHAnsi"/>
          <w:color w:val="8DB3E2" w:themeColor="text2" w:themeTint="66"/>
          <w:u w:val="single"/>
        </w:rPr>
        <w:t xml:space="preserve"> </w:t>
      </w:r>
      <w:r w:rsidR="005F6F93" w:rsidRPr="00AE50AB">
        <w:rPr>
          <w:rFonts w:cstheme="minorHAnsi"/>
          <w:color w:val="8DB3E2" w:themeColor="text2" w:themeTint="66"/>
          <w:u w:val="single"/>
        </w:rPr>
        <w:t>–</w:t>
      </w:r>
      <w:r w:rsidRPr="00AE50AB">
        <w:rPr>
          <w:rFonts w:cstheme="minorHAnsi"/>
          <w:color w:val="8DB3E2" w:themeColor="text2" w:themeTint="66"/>
          <w:u w:val="single"/>
        </w:rPr>
        <w:t xml:space="preserve"> 6</w:t>
      </w:r>
      <w:r w:rsidR="005F6F93" w:rsidRPr="00AE50AB">
        <w:rPr>
          <w:rFonts w:cstheme="minorHAnsi"/>
          <w:color w:val="8DB3E2" w:themeColor="text2" w:themeTint="66"/>
          <w:u w:val="single"/>
        </w:rPr>
        <w:t xml:space="preserve"> </w:t>
      </w:r>
      <w:r w:rsidRPr="00AE50AB">
        <w:rPr>
          <w:rFonts w:cstheme="minorHAnsi"/>
          <w:color w:val="8DB3E2" w:themeColor="text2" w:themeTint="66"/>
          <w:u w:val="single"/>
        </w:rPr>
        <w:t>vyučovacích hodin po 45</w:t>
      </w:r>
      <w:r w:rsidR="004462D5">
        <w:rPr>
          <w:rFonts w:cstheme="minorHAnsi"/>
          <w:color w:val="8DB3E2" w:themeColor="text2" w:themeTint="66"/>
          <w:u w:val="single"/>
        </w:rPr>
        <w:t> </w:t>
      </w:r>
      <w:r w:rsidRPr="00AE50AB">
        <w:rPr>
          <w:rFonts w:cstheme="minorHAnsi"/>
          <w:color w:val="8DB3E2" w:themeColor="text2" w:themeTint="66"/>
          <w:u w:val="single"/>
        </w:rPr>
        <w:t>minutách</w:t>
      </w:r>
      <w:bookmarkEnd w:id="34"/>
      <w:r w:rsidRPr="00AE50AB">
        <w:rPr>
          <w:rFonts w:cstheme="minorHAnsi"/>
          <w:color w:val="8DB3E2" w:themeColor="text2" w:themeTint="66"/>
          <w:u w:val="single"/>
        </w:rPr>
        <w:t xml:space="preserve"> </w:t>
      </w:r>
    </w:p>
    <w:p w14:paraId="7997817A" w14:textId="07DDAE5F" w:rsidR="00797314" w:rsidRPr="00AE50AB" w:rsidRDefault="008A598A">
      <w:pPr>
        <w:rPr>
          <w:rFonts w:cstheme="minorHAnsi"/>
        </w:rPr>
      </w:pPr>
      <w:bookmarkStart w:id="35" w:name="docs-internal-guid-043c9690-7fff-2f47-e5"/>
      <w:bookmarkEnd w:id="35"/>
      <w:r w:rsidRPr="00AE50AB">
        <w:rPr>
          <w:rFonts w:cstheme="minorHAnsi"/>
          <w:b/>
        </w:rPr>
        <w:t xml:space="preserve">2.4.1 Téma č. </w:t>
      </w:r>
      <w:r w:rsidR="00B43A18" w:rsidRPr="00AE50AB">
        <w:rPr>
          <w:rFonts w:cstheme="minorHAnsi"/>
          <w:b/>
        </w:rPr>
        <w:t>9</w:t>
      </w:r>
      <w:r w:rsidR="005F6F93" w:rsidRPr="00AE50AB">
        <w:rPr>
          <w:rFonts w:cstheme="minorHAnsi"/>
          <w:b/>
        </w:rPr>
        <w:t>:</w:t>
      </w:r>
      <w:r w:rsidRPr="00AE50AB">
        <w:rPr>
          <w:rFonts w:cstheme="minorHAnsi"/>
          <w:b/>
        </w:rPr>
        <w:t xml:space="preserve"> </w:t>
      </w:r>
      <w:r w:rsidR="005F6F93" w:rsidRPr="00AE50AB">
        <w:rPr>
          <w:rFonts w:cstheme="minorHAnsi"/>
          <w:b/>
        </w:rPr>
        <w:t>„</w:t>
      </w:r>
      <w:r w:rsidRPr="00AE50AB">
        <w:rPr>
          <w:rFonts w:cstheme="minorHAnsi"/>
          <w:b/>
        </w:rPr>
        <w:t>Nejlepší je domluvit se</w:t>
      </w:r>
      <w:r w:rsidR="005F6F93" w:rsidRPr="00AE50AB">
        <w:rPr>
          <w:rFonts w:cstheme="minorHAnsi"/>
          <w:b/>
        </w:rPr>
        <w:t>“</w:t>
      </w:r>
      <w:r w:rsidR="00134A2F" w:rsidRPr="00AE50AB">
        <w:rPr>
          <w:rFonts w:cstheme="minorHAnsi"/>
          <w:b/>
        </w:rPr>
        <w:t xml:space="preserve"> </w:t>
      </w:r>
      <w:r w:rsidRPr="00AE50AB">
        <w:rPr>
          <w:rFonts w:cstheme="minorHAnsi"/>
          <w:b/>
        </w:rPr>
        <w:t>– 2 hodiny po 45 minutách</w:t>
      </w:r>
    </w:p>
    <w:p w14:paraId="444F2A18" w14:textId="77777777" w:rsidR="00797314" w:rsidRPr="00AE50AB" w:rsidRDefault="008A598A" w:rsidP="00134A2F">
      <w:pPr>
        <w:rPr>
          <w:rFonts w:cstheme="minorHAnsi"/>
          <w:b/>
          <w:u w:val="single"/>
        </w:rPr>
      </w:pPr>
      <w:r w:rsidRPr="00AE50AB">
        <w:rPr>
          <w:rFonts w:cstheme="minorHAnsi"/>
          <w:b/>
          <w:u w:val="single"/>
        </w:rPr>
        <w:t>1. a 2. hodina</w:t>
      </w:r>
    </w:p>
    <w:p w14:paraId="2C0EAF77" w14:textId="77777777" w:rsidR="00797314" w:rsidRPr="00AE50AB" w:rsidRDefault="008A598A">
      <w:pPr>
        <w:rPr>
          <w:rFonts w:cstheme="minorHAnsi"/>
          <w:u w:val="single"/>
        </w:rPr>
      </w:pPr>
      <w:r w:rsidRPr="00AE50AB">
        <w:rPr>
          <w:rFonts w:cstheme="minorHAnsi"/>
          <w:u w:val="single"/>
        </w:rPr>
        <w:t>Forma a bližší popis realizace</w:t>
      </w:r>
    </w:p>
    <w:p w14:paraId="4A6E2C6A" w14:textId="3B396085" w:rsidR="00797314" w:rsidRPr="00AE50AB" w:rsidRDefault="008A598A">
      <w:pPr>
        <w:rPr>
          <w:rFonts w:cstheme="minorHAnsi"/>
        </w:rPr>
      </w:pPr>
      <w:r w:rsidRPr="00AE50AB">
        <w:rPr>
          <w:rFonts w:cstheme="minorHAnsi"/>
        </w:rPr>
        <w:t>Realizace i nadále probíhá ve třídě. Zasedací pořádek volí učitel ve spolupráci se žáky. Učitel má k</w:t>
      </w:r>
      <w:r w:rsidR="007D02D0">
        <w:rPr>
          <w:rFonts w:cstheme="minorHAnsi"/>
        </w:rPr>
        <w:t> </w:t>
      </w:r>
      <w:r w:rsidRPr="00AE50AB">
        <w:rPr>
          <w:rFonts w:cstheme="minorHAnsi"/>
        </w:rPr>
        <w:t xml:space="preserve">dispozici veškeré podklady, iniciuje všechny fáze hodiny – evokaci, učení a reflexi. Učitel dále moderuje diskusi a </w:t>
      </w:r>
      <w:proofErr w:type="gramStart"/>
      <w:r w:rsidRPr="00AE50AB">
        <w:rPr>
          <w:rFonts w:cstheme="minorHAnsi"/>
        </w:rPr>
        <w:t>vytváří</w:t>
      </w:r>
      <w:proofErr w:type="gramEnd"/>
      <w:r w:rsidRPr="00AE50AB">
        <w:rPr>
          <w:rFonts w:cstheme="minorHAnsi"/>
        </w:rPr>
        <w:t xml:space="preserve"> pro ni bezpečný prostor. Pokud je to možné, mohou být hodiny realizovány částečně například v počítačové učebně, aby žáci mohli individuálně vyhledávat informace a připravovat prezentaci, pokud si tuto naplánují v elektronické podobě. </w:t>
      </w:r>
    </w:p>
    <w:p w14:paraId="7FAAC395" w14:textId="77777777" w:rsidR="00797314" w:rsidRPr="00AE50AB" w:rsidRDefault="008A598A">
      <w:pPr>
        <w:rPr>
          <w:rFonts w:cstheme="minorHAnsi"/>
          <w:u w:val="single"/>
        </w:rPr>
      </w:pPr>
      <w:r w:rsidRPr="00AE50AB">
        <w:rPr>
          <w:rFonts w:cstheme="minorHAnsi"/>
          <w:u w:val="single"/>
        </w:rPr>
        <w:t>Metody</w:t>
      </w:r>
    </w:p>
    <w:p w14:paraId="551E2C9B" w14:textId="77777777" w:rsidR="00797314" w:rsidRPr="00AE50AB" w:rsidRDefault="008A598A">
      <w:pPr>
        <w:rPr>
          <w:rFonts w:cstheme="minorHAnsi"/>
        </w:rPr>
      </w:pPr>
      <w:r w:rsidRPr="00AE50AB">
        <w:rPr>
          <w:rFonts w:cstheme="minorHAnsi"/>
        </w:rPr>
        <w:t>Brainstorming, skupinová práce, individuální příprava prezentace</w:t>
      </w:r>
    </w:p>
    <w:p w14:paraId="01A20B5B" w14:textId="77777777" w:rsidR="00797314" w:rsidRPr="00AE50AB" w:rsidRDefault="008A598A">
      <w:pPr>
        <w:rPr>
          <w:rFonts w:cstheme="minorHAnsi"/>
        </w:rPr>
      </w:pPr>
      <w:r w:rsidRPr="00AE50AB">
        <w:rPr>
          <w:rFonts w:cstheme="minorHAnsi"/>
          <w:u w:val="single"/>
        </w:rPr>
        <w:t>Pomůcky</w:t>
      </w:r>
    </w:p>
    <w:p w14:paraId="7CBECFB5" w14:textId="2DD79846" w:rsidR="00797314" w:rsidRPr="00AE50AB" w:rsidRDefault="008A598A">
      <w:pPr>
        <w:rPr>
          <w:rFonts w:cstheme="minorHAnsi"/>
        </w:rPr>
      </w:pPr>
      <w:proofErr w:type="spellStart"/>
      <w:r w:rsidRPr="00AE50AB">
        <w:rPr>
          <w:rFonts w:cstheme="minorHAnsi"/>
        </w:rPr>
        <w:t>Flipchart</w:t>
      </w:r>
      <w:proofErr w:type="spellEnd"/>
      <w:r w:rsidRPr="00AE50AB">
        <w:rPr>
          <w:rFonts w:cstheme="minorHAnsi"/>
        </w:rPr>
        <w:t>, fixy, dataprojektor (není nezbytné)</w:t>
      </w:r>
    </w:p>
    <w:p w14:paraId="3F333AD4" w14:textId="77777777" w:rsidR="00797314" w:rsidRPr="00AE50AB" w:rsidRDefault="008A598A">
      <w:pPr>
        <w:rPr>
          <w:rFonts w:cstheme="minorHAnsi"/>
          <w:u w:val="single"/>
        </w:rPr>
      </w:pPr>
      <w:r w:rsidRPr="00AE50AB">
        <w:rPr>
          <w:rFonts w:cstheme="minorHAnsi"/>
          <w:u w:val="single"/>
        </w:rPr>
        <w:t>Podrobně rozpracovaný obsah</w:t>
      </w:r>
    </w:p>
    <w:p w14:paraId="4F35CAFC" w14:textId="76513168" w:rsidR="00797314" w:rsidRPr="00AE50AB" w:rsidRDefault="005F6F93">
      <w:pPr>
        <w:rPr>
          <w:rFonts w:cstheme="minorHAnsi"/>
        </w:rPr>
      </w:pPr>
      <w:r w:rsidRPr="00AE50AB">
        <w:rPr>
          <w:rFonts w:cstheme="minorHAnsi"/>
        </w:rPr>
        <w:t>Program je podrobně rozpracován v pracovních listech.</w:t>
      </w:r>
    </w:p>
    <w:p w14:paraId="5DB9071A" w14:textId="5E77320D" w:rsidR="00797314" w:rsidRPr="00AE50AB" w:rsidRDefault="008A598A">
      <w:pPr>
        <w:rPr>
          <w:rFonts w:cstheme="minorHAnsi"/>
        </w:rPr>
      </w:pPr>
      <w:r w:rsidRPr="00AE50AB">
        <w:rPr>
          <w:rFonts w:cstheme="minorHAnsi"/>
          <w:b/>
        </w:rPr>
        <w:t xml:space="preserve">2.4.2 Téma č. </w:t>
      </w:r>
      <w:r w:rsidR="00B43A18" w:rsidRPr="00AE50AB">
        <w:rPr>
          <w:rFonts w:cstheme="minorHAnsi"/>
          <w:b/>
        </w:rPr>
        <w:t>10</w:t>
      </w:r>
      <w:r w:rsidR="005F6F93" w:rsidRPr="00AE50AB">
        <w:rPr>
          <w:rFonts w:cstheme="minorHAnsi"/>
          <w:b/>
        </w:rPr>
        <w:t>: „</w:t>
      </w:r>
      <w:r w:rsidRPr="00AE50AB">
        <w:rPr>
          <w:rFonts w:cstheme="minorHAnsi"/>
          <w:b/>
        </w:rPr>
        <w:t>Můj hlas je slyšet</w:t>
      </w:r>
      <w:r w:rsidR="005F6F93" w:rsidRPr="00AE50AB">
        <w:rPr>
          <w:rFonts w:cstheme="minorHAnsi"/>
          <w:b/>
        </w:rPr>
        <w:t xml:space="preserve">“ </w:t>
      </w:r>
      <w:r w:rsidRPr="00AE50AB">
        <w:rPr>
          <w:rFonts w:cstheme="minorHAnsi"/>
          <w:b/>
        </w:rPr>
        <w:t xml:space="preserve">– </w:t>
      </w:r>
      <w:r w:rsidR="00B43A18" w:rsidRPr="00AE50AB">
        <w:rPr>
          <w:rFonts w:cstheme="minorHAnsi"/>
          <w:b/>
        </w:rPr>
        <w:t>1</w:t>
      </w:r>
      <w:r w:rsidRPr="00AE50AB">
        <w:rPr>
          <w:rFonts w:cstheme="minorHAnsi"/>
          <w:b/>
        </w:rPr>
        <w:t xml:space="preserve"> hodin</w:t>
      </w:r>
      <w:r w:rsidR="00B43A18" w:rsidRPr="00AE50AB">
        <w:rPr>
          <w:rFonts w:cstheme="minorHAnsi"/>
          <w:b/>
        </w:rPr>
        <w:t>a</w:t>
      </w:r>
      <w:r w:rsidRPr="00AE50AB">
        <w:rPr>
          <w:rFonts w:cstheme="minorHAnsi"/>
          <w:b/>
        </w:rPr>
        <w:t xml:space="preserve"> po 45 minutách</w:t>
      </w:r>
    </w:p>
    <w:p w14:paraId="1E525D52" w14:textId="679FF51A" w:rsidR="00797314" w:rsidRPr="00AE50AB" w:rsidRDefault="008A598A">
      <w:pPr>
        <w:rPr>
          <w:rFonts w:cstheme="minorHAnsi"/>
          <w:b/>
          <w:u w:val="single"/>
        </w:rPr>
      </w:pPr>
      <w:r w:rsidRPr="00AE50AB">
        <w:rPr>
          <w:rFonts w:cstheme="minorHAnsi"/>
          <w:b/>
          <w:u w:val="single"/>
        </w:rPr>
        <w:t>1. hodina</w:t>
      </w:r>
    </w:p>
    <w:p w14:paraId="58D2C357" w14:textId="77777777" w:rsidR="00797314" w:rsidRPr="00AE50AB" w:rsidRDefault="008A598A">
      <w:pPr>
        <w:rPr>
          <w:rFonts w:cstheme="minorHAnsi"/>
          <w:u w:val="single"/>
        </w:rPr>
      </w:pPr>
      <w:r w:rsidRPr="00AE50AB">
        <w:rPr>
          <w:rFonts w:cstheme="minorHAnsi"/>
          <w:u w:val="single"/>
        </w:rPr>
        <w:t>Forma a bližší popis realizace</w:t>
      </w:r>
    </w:p>
    <w:p w14:paraId="289CD56C" w14:textId="77777777" w:rsidR="00797314" w:rsidRPr="00AE50AB" w:rsidRDefault="008A598A">
      <w:pPr>
        <w:rPr>
          <w:rFonts w:cstheme="minorHAnsi"/>
        </w:rPr>
      </w:pPr>
      <w:r w:rsidRPr="00AE50AB">
        <w:rPr>
          <w:rFonts w:cstheme="minorHAnsi"/>
        </w:rPr>
        <w:t xml:space="preserve">Realizace probíhá mimo školu, v prostoru předem domluveném pro prezentaci žákovského </w:t>
      </w:r>
      <w:proofErr w:type="spellStart"/>
      <w:r w:rsidRPr="00AE50AB">
        <w:rPr>
          <w:rFonts w:cstheme="minorHAnsi"/>
        </w:rPr>
        <w:t>review</w:t>
      </w:r>
      <w:proofErr w:type="spellEnd"/>
      <w:r w:rsidRPr="00AE50AB">
        <w:rPr>
          <w:rFonts w:cstheme="minorHAnsi"/>
        </w:rPr>
        <w:t xml:space="preserve"> investiční akce, za účasti zástupců města či městské části, účastnit se mohou i další hosté. Může také probíhat ve škole, například v aule, či knihovně. Žáci prezentují za pomocí audiovizuální techniky, případně výtvarného ztvárnění prezentace.</w:t>
      </w:r>
    </w:p>
    <w:p w14:paraId="23B44A88" w14:textId="77777777" w:rsidR="00797314" w:rsidRPr="00AE50AB" w:rsidRDefault="008A598A">
      <w:pPr>
        <w:rPr>
          <w:rFonts w:cstheme="minorHAnsi"/>
          <w:u w:val="single"/>
        </w:rPr>
      </w:pPr>
      <w:r w:rsidRPr="00AE50AB">
        <w:rPr>
          <w:rFonts w:cstheme="minorHAnsi"/>
          <w:u w:val="single"/>
        </w:rPr>
        <w:t>Metody</w:t>
      </w:r>
    </w:p>
    <w:p w14:paraId="569C0305" w14:textId="2338A1B7" w:rsidR="00797314" w:rsidRPr="00AE50AB" w:rsidRDefault="008A598A">
      <w:pPr>
        <w:rPr>
          <w:rFonts w:cstheme="minorHAnsi"/>
        </w:rPr>
      </w:pPr>
      <w:r w:rsidRPr="00AE50AB">
        <w:rPr>
          <w:rFonts w:cstheme="minorHAnsi"/>
        </w:rPr>
        <w:t>Prezentace, diskuse, reflexe</w:t>
      </w:r>
    </w:p>
    <w:p w14:paraId="3A2CB8D3" w14:textId="77777777" w:rsidR="00797314" w:rsidRPr="00AE50AB" w:rsidRDefault="008A598A">
      <w:pPr>
        <w:rPr>
          <w:rFonts w:cstheme="minorHAnsi"/>
        </w:rPr>
      </w:pPr>
      <w:r w:rsidRPr="00AE50AB">
        <w:rPr>
          <w:rFonts w:cstheme="minorHAnsi"/>
          <w:u w:val="single"/>
        </w:rPr>
        <w:t>Pomůcky</w:t>
      </w:r>
    </w:p>
    <w:p w14:paraId="0AAA5EDE" w14:textId="3B08AC79" w:rsidR="00797314" w:rsidRPr="00AE50AB" w:rsidRDefault="008A598A">
      <w:pPr>
        <w:rPr>
          <w:rFonts w:cstheme="minorHAnsi"/>
        </w:rPr>
      </w:pPr>
      <w:r w:rsidRPr="00AE50AB">
        <w:rPr>
          <w:rFonts w:cstheme="minorHAnsi"/>
        </w:rPr>
        <w:t>počítač a dataprojektor</w:t>
      </w:r>
    </w:p>
    <w:p w14:paraId="450614FC" w14:textId="77777777" w:rsidR="00797314" w:rsidRPr="00AE50AB" w:rsidRDefault="008A598A">
      <w:pPr>
        <w:rPr>
          <w:rFonts w:cstheme="minorHAnsi"/>
          <w:u w:val="single"/>
        </w:rPr>
      </w:pPr>
      <w:r w:rsidRPr="00AE50AB">
        <w:rPr>
          <w:rFonts w:cstheme="minorHAnsi"/>
          <w:u w:val="single"/>
        </w:rPr>
        <w:t>Podrobně rozpracovaný obsah</w:t>
      </w:r>
    </w:p>
    <w:p w14:paraId="18315D57" w14:textId="47D5D004" w:rsidR="00797314" w:rsidRDefault="005F6F93">
      <w:pPr>
        <w:rPr>
          <w:rFonts w:cstheme="minorHAnsi"/>
        </w:rPr>
      </w:pPr>
      <w:r w:rsidRPr="00AE50AB">
        <w:rPr>
          <w:rFonts w:cstheme="minorHAnsi"/>
        </w:rPr>
        <w:t>Program je podrobně rozpracován v pracovních listech.</w:t>
      </w:r>
    </w:p>
    <w:p w14:paraId="709A1160" w14:textId="02A389EE" w:rsidR="00762C8D" w:rsidRDefault="00762C8D">
      <w:pPr>
        <w:rPr>
          <w:rFonts w:cstheme="minorHAnsi"/>
        </w:rPr>
      </w:pPr>
    </w:p>
    <w:p w14:paraId="56EF2914" w14:textId="3007D842" w:rsidR="00762C8D" w:rsidRDefault="00762C8D">
      <w:pPr>
        <w:rPr>
          <w:rFonts w:cstheme="minorHAnsi"/>
        </w:rPr>
      </w:pPr>
    </w:p>
    <w:p w14:paraId="38002D59" w14:textId="79D89335" w:rsidR="00762C8D" w:rsidRDefault="00762C8D">
      <w:pPr>
        <w:rPr>
          <w:rFonts w:cstheme="minorHAnsi"/>
        </w:rPr>
      </w:pPr>
    </w:p>
    <w:p w14:paraId="04945D55" w14:textId="77777777" w:rsidR="00762C8D" w:rsidRPr="00AE50AB" w:rsidRDefault="00762C8D">
      <w:pPr>
        <w:rPr>
          <w:rFonts w:cstheme="minorHAnsi"/>
        </w:rPr>
      </w:pPr>
    </w:p>
    <w:p w14:paraId="38D6997D" w14:textId="1DC7F7C3" w:rsidR="00797314" w:rsidRPr="00AE50AB" w:rsidRDefault="008A598A">
      <w:pPr>
        <w:rPr>
          <w:rFonts w:cstheme="minorHAnsi"/>
        </w:rPr>
      </w:pPr>
      <w:r w:rsidRPr="00AE50AB">
        <w:rPr>
          <w:rFonts w:cstheme="minorHAnsi"/>
          <w:b/>
        </w:rPr>
        <w:lastRenderedPageBreak/>
        <w:t xml:space="preserve">2.4.3 Téma č. </w:t>
      </w:r>
      <w:r w:rsidR="00B43A18" w:rsidRPr="00AE50AB">
        <w:rPr>
          <w:rFonts w:cstheme="minorHAnsi"/>
          <w:b/>
        </w:rPr>
        <w:t>9</w:t>
      </w:r>
      <w:r w:rsidR="005F6F93" w:rsidRPr="00AE50AB">
        <w:rPr>
          <w:rFonts w:cstheme="minorHAnsi"/>
          <w:b/>
        </w:rPr>
        <w:t>: „</w:t>
      </w:r>
      <w:r w:rsidRPr="00AE50AB">
        <w:rPr>
          <w:rFonts w:cstheme="minorHAnsi"/>
          <w:b/>
        </w:rPr>
        <w:t>Evaluace</w:t>
      </w:r>
      <w:r w:rsidR="005F6F93" w:rsidRPr="00AE50AB">
        <w:rPr>
          <w:rFonts w:cstheme="minorHAnsi"/>
          <w:b/>
        </w:rPr>
        <w:t xml:space="preserve">“ </w:t>
      </w:r>
      <w:r w:rsidRPr="00AE50AB">
        <w:rPr>
          <w:rFonts w:cstheme="minorHAnsi"/>
          <w:b/>
        </w:rPr>
        <w:t xml:space="preserve">– </w:t>
      </w:r>
      <w:r w:rsidR="00B43A18" w:rsidRPr="00AE50AB">
        <w:rPr>
          <w:rFonts w:cstheme="minorHAnsi"/>
          <w:b/>
        </w:rPr>
        <w:t>1</w:t>
      </w:r>
      <w:r w:rsidRPr="00AE50AB">
        <w:rPr>
          <w:rFonts w:cstheme="minorHAnsi"/>
          <w:b/>
        </w:rPr>
        <w:t xml:space="preserve"> hodin</w:t>
      </w:r>
      <w:r w:rsidR="00B43A18" w:rsidRPr="00AE50AB">
        <w:rPr>
          <w:rFonts w:cstheme="minorHAnsi"/>
          <w:b/>
        </w:rPr>
        <w:t>a</w:t>
      </w:r>
      <w:r w:rsidRPr="00AE50AB">
        <w:rPr>
          <w:rFonts w:cstheme="minorHAnsi"/>
          <w:b/>
        </w:rPr>
        <w:t xml:space="preserve"> po 45 minutách</w:t>
      </w:r>
    </w:p>
    <w:p w14:paraId="1BCB23CF" w14:textId="679FDB06" w:rsidR="00797314" w:rsidRPr="00AE50AB" w:rsidRDefault="008A598A">
      <w:pPr>
        <w:ind w:firstLine="708"/>
        <w:rPr>
          <w:rFonts w:cstheme="minorHAnsi"/>
          <w:b/>
          <w:u w:val="single"/>
        </w:rPr>
      </w:pPr>
      <w:r w:rsidRPr="00AE50AB">
        <w:rPr>
          <w:rFonts w:cstheme="minorHAnsi"/>
          <w:b/>
          <w:u w:val="single"/>
        </w:rPr>
        <w:t>1. hodina</w:t>
      </w:r>
    </w:p>
    <w:p w14:paraId="5B29760B" w14:textId="77777777" w:rsidR="00797314" w:rsidRPr="00AE50AB" w:rsidRDefault="008A598A">
      <w:pPr>
        <w:rPr>
          <w:rFonts w:cstheme="minorHAnsi"/>
          <w:u w:val="single"/>
        </w:rPr>
      </w:pPr>
      <w:r w:rsidRPr="00AE50AB">
        <w:rPr>
          <w:rFonts w:cstheme="minorHAnsi"/>
          <w:u w:val="single"/>
        </w:rPr>
        <w:t>Forma a bližší popis realizace</w:t>
      </w:r>
    </w:p>
    <w:p w14:paraId="60A26686" w14:textId="4C35559F" w:rsidR="00797314" w:rsidRPr="00AE50AB" w:rsidRDefault="008A598A">
      <w:pPr>
        <w:rPr>
          <w:rFonts w:cstheme="minorHAnsi"/>
        </w:rPr>
      </w:pPr>
      <w:r w:rsidRPr="00AE50AB">
        <w:rPr>
          <w:rFonts w:cstheme="minorHAnsi"/>
        </w:rPr>
        <w:t>Realizace opět probíhá ve třídě. Zasedací pořádek volí učitel ve spolupráci se žáky. Učitel má k</w:t>
      </w:r>
      <w:r w:rsidR="007D02D0">
        <w:rPr>
          <w:rFonts w:cstheme="minorHAnsi"/>
        </w:rPr>
        <w:t> </w:t>
      </w:r>
      <w:r w:rsidRPr="00AE50AB">
        <w:rPr>
          <w:rFonts w:cstheme="minorHAnsi"/>
        </w:rPr>
        <w:t>dispozici veškeré podklady, iniciuje diskusi a zajišťuje prostor pro zpětnou vazbu všech zúčastněných. Zapisuje poznámky a reflektuje společně se žáky.</w:t>
      </w:r>
    </w:p>
    <w:p w14:paraId="51441D69" w14:textId="77777777" w:rsidR="00797314" w:rsidRPr="00AE50AB" w:rsidRDefault="008A598A">
      <w:pPr>
        <w:rPr>
          <w:rFonts w:cstheme="minorHAnsi"/>
          <w:u w:val="single"/>
        </w:rPr>
      </w:pPr>
      <w:r w:rsidRPr="00AE50AB">
        <w:rPr>
          <w:rFonts w:cstheme="minorHAnsi"/>
          <w:u w:val="single"/>
        </w:rPr>
        <w:t>Metody</w:t>
      </w:r>
    </w:p>
    <w:p w14:paraId="3D293337" w14:textId="77777777" w:rsidR="00797314" w:rsidRPr="00AE50AB" w:rsidRDefault="008A598A">
      <w:pPr>
        <w:rPr>
          <w:rFonts w:cstheme="minorHAnsi"/>
        </w:rPr>
      </w:pPr>
      <w:r w:rsidRPr="00AE50AB">
        <w:rPr>
          <w:rFonts w:cstheme="minorHAnsi"/>
        </w:rPr>
        <w:t>Diskuse</w:t>
      </w:r>
    </w:p>
    <w:p w14:paraId="709E984C" w14:textId="77777777" w:rsidR="00797314" w:rsidRPr="00AE50AB" w:rsidRDefault="008A598A">
      <w:pPr>
        <w:rPr>
          <w:rFonts w:cstheme="minorHAnsi"/>
        </w:rPr>
      </w:pPr>
      <w:r w:rsidRPr="00AE50AB">
        <w:rPr>
          <w:rFonts w:cstheme="minorHAnsi"/>
          <w:u w:val="single"/>
        </w:rPr>
        <w:t>Pomůcky</w:t>
      </w:r>
    </w:p>
    <w:p w14:paraId="0F459B37" w14:textId="77777777" w:rsidR="00797314" w:rsidRPr="00AE50AB" w:rsidRDefault="008A598A">
      <w:pPr>
        <w:rPr>
          <w:rFonts w:cstheme="minorHAnsi"/>
        </w:rPr>
      </w:pPr>
      <w:r w:rsidRPr="00AE50AB">
        <w:rPr>
          <w:rFonts w:cstheme="minorHAnsi"/>
        </w:rPr>
        <w:t>Barevné fixy</w:t>
      </w:r>
    </w:p>
    <w:p w14:paraId="7C604D57" w14:textId="77777777" w:rsidR="00797314" w:rsidRPr="00AE50AB" w:rsidRDefault="008A598A">
      <w:pPr>
        <w:rPr>
          <w:rFonts w:cstheme="minorHAnsi"/>
        </w:rPr>
      </w:pPr>
      <w:proofErr w:type="spellStart"/>
      <w:r w:rsidRPr="00AE50AB">
        <w:rPr>
          <w:rFonts w:cstheme="minorHAnsi"/>
        </w:rPr>
        <w:t>Flipchart</w:t>
      </w:r>
      <w:proofErr w:type="spellEnd"/>
    </w:p>
    <w:p w14:paraId="158403EF" w14:textId="77777777" w:rsidR="00797314" w:rsidRPr="00AE50AB" w:rsidRDefault="008A598A">
      <w:pPr>
        <w:rPr>
          <w:rFonts w:cstheme="minorHAnsi"/>
          <w:u w:val="single"/>
        </w:rPr>
      </w:pPr>
      <w:r w:rsidRPr="00AE50AB">
        <w:rPr>
          <w:rFonts w:cstheme="minorHAnsi"/>
          <w:u w:val="single"/>
        </w:rPr>
        <w:t>Podrobně rozpracovaný obsah</w:t>
      </w:r>
    </w:p>
    <w:p w14:paraId="4A248881" w14:textId="41C602B2" w:rsidR="00797314" w:rsidRPr="00AE50AB" w:rsidRDefault="005F6F93">
      <w:pPr>
        <w:rPr>
          <w:rFonts w:cstheme="minorHAnsi"/>
        </w:rPr>
      </w:pPr>
      <w:r w:rsidRPr="00AE50AB">
        <w:rPr>
          <w:rFonts w:cstheme="minorHAnsi"/>
        </w:rPr>
        <w:t>Program je podrobně rozpracován v pracovních listech.</w:t>
      </w:r>
    </w:p>
    <w:p w14:paraId="2623BFA0" w14:textId="77777777" w:rsidR="005F6F93" w:rsidRPr="00AE50AB" w:rsidRDefault="005F6F93">
      <w:pPr>
        <w:spacing w:after="0"/>
        <w:jc w:val="left"/>
        <w:rPr>
          <w:rFonts w:eastAsiaTheme="majorEastAsia" w:cstheme="minorHAnsi"/>
          <w:b/>
          <w:bCs/>
          <w:color w:val="003399"/>
          <w:sz w:val="28"/>
          <w:szCs w:val="28"/>
        </w:rPr>
      </w:pPr>
      <w:r w:rsidRPr="00AE50AB">
        <w:rPr>
          <w:rFonts w:cstheme="minorHAnsi"/>
          <w:color w:val="003399"/>
        </w:rPr>
        <w:br w:type="page"/>
      </w:r>
    </w:p>
    <w:p w14:paraId="76958877" w14:textId="646231F7" w:rsidR="00797314" w:rsidRPr="00AE50AB" w:rsidRDefault="008A598A">
      <w:pPr>
        <w:pStyle w:val="Nadpis1"/>
        <w:rPr>
          <w:rFonts w:cstheme="minorHAnsi"/>
          <w:color w:val="003399"/>
        </w:rPr>
      </w:pPr>
      <w:bookmarkStart w:id="36" w:name="_Toc90327663"/>
      <w:r w:rsidRPr="00AE50AB">
        <w:rPr>
          <w:rFonts w:cstheme="minorHAnsi"/>
          <w:color w:val="003399"/>
        </w:rPr>
        <w:lastRenderedPageBreak/>
        <w:t>3 Metodická část</w:t>
      </w:r>
      <w:bookmarkEnd w:id="36"/>
    </w:p>
    <w:p w14:paraId="61A121A2" w14:textId="77777777" w:rsidR="00797314" w:rsidRPr="00AE50AB" w:rsidRDefault="008A598A">
      <w:pPr>
        <w:pStyle w:val="Default"/>
        <w:jc w:val="both"/>
        <w:rPr>
          <w:rFonts w:asciiTheme="minorHAnsi" w:hAnsiTheme="minorHAnsi" w:cstheme="minorHAnsi"/>
          <w:iCs/>
          <w:sz w:val="22"/>
          <w:szCs w:val="22"/>
        </w:rPr>
      </w:pPr>
      <w:r w:rsidRPr="00AE50AB">
        <w:rPr>
          <w:rFonts w:asciiTheme="minorHAnsi" w:hAnsiTheme="minorHAnsi" w:cstheme="minorHAnsi"/>
          <w:iCs/>
          <w:sz w:val="22"/>
          <w:szCs w:val="22"/>
        </w:rPr>
        <w:t>Program se skládá ze čtyř bloků:</w:t>
      </w:r>
    </w:p>
    <w:p w14:paraId="7D942CF9" w14:textId="77777777" w:rsidR="00797314" w:rsidRPr="00AE50AB" w:rsidRDefault="00797314">
      <w:pPr>
        <w:pStyle w:val="Default"/>
        <w:jc w:val="both"/>
        <w:rPr>
          <w:rFonts w:asciiTheme="minorHAnsi" w:hAnsiTheme="minorHAnsi" w:cstheme="minorHAnsi"/>
          <w:iCs/>
          <w:sz w:val="22"/>
          <w:szCs w:val="22"/>
        </w:rPr>
      </w:pPr>
    </w:p>
    <w:p w14:paraId="388E4697" w14:textId="2E5494C7" w:rsidR="00797314" w:rsidRPr="00AE50AB" w:rsidRDefault="008A598A">
      <w:pPr>
        <w:pStyle w:val="Default"/>
        <w:jc w:val="both"/>
        <w:rPr>
          <w:rFonts w:asciiTheme="minorHAnsi" w:hAnsiTheme="minorHAnsi" w:cstheme="minorHAnsi"/>
          <w:iCs/>
          <w:sz w:val="22"/>
          <w:szCs w:val="22"/>
        </w:rPr>
      </w:pPr>
      <w:r w:rsidRPr="00AE50AB">
        <w:rPr>
          <w:rFonts w:asciiTheme="minorHAnsi" w:hAnsiTheme="minorHAnsi" w:cstheme="minorHAnsi"/>
          <w:iCs/>
          <w:sz w:val="22"/>
          <w:szCs w:val="22"/>
        </w:rPr>
        <w:t>Tematický blok č. 1 – Veřejný prostor</w:t>
      </w:r>
      <w:r w:rsidR="005F6F93" w:rsidRPr="00AE50AB">
        <w:rPr>
          <w:rFonts w:asciiTheme="minorHAnsi" w:hAnsiTheme="minorHAnsi" w:cstheme="minorHAnsi"/>
          <w:iCs/>
          <w:sz w:val="22"/>
          <w:szCs w:val="22"/>
        </w:rPr>
        <w:t xml:space="preserve"> –</w:t>
      </w:r>
      <w:r w:rsidRPr="00AE50AB">
        <w:rPr>
          <w:rFonts w:asciiTheme="minorHAnsi" w:hAnsiTheme="minorHAnsi" w:cstheme="minorHAnsi"/>
          <w:iCs/>
          <w:sz w:val="22"/>
          <w:szCs w:val="22"/>
        </w:rPr>
        <w:t xml:space="preserve"> 4</w:t>
      </w:r>
      <w:r w:rsidR="005F6F93" w:rsidRPr="00AE50AB">
        <w:rPr>
          <w:rFonts w:asciiTheme="minorHAnsi" w:hAnsiTheme="minorHAnsi" w:cstheme="minorHAnsi"/>
          <w:iCs/>
          <w:sz w:val="22"/>
          <w:szCs w:val="22"/>
        </w:rPr>
        <w:t xml:space="preserve"> </w:t>
      </w:r>
      <w:r w:rsidRPr="00AE50AB">
        <w:rPr>
          <w:rFonts w:asciiTheme="minorHAnsi" w:hAnsiTheme="minorHAnsi" w:cstheme="minorHAnsi"/>
          <w:iCs/>
          <w:sz w:val="22"/>
          <w:szCs w:val="22"/>
        </w:rPr>
        <w:t>vyučovací hodiny o délce 45 minut</w:t>
      </w:r>
    </w:p>
    <w:p w14:paraId="4536EBB1" w14:textId="236B13BC" w:rsidR="00797314" w:rsidRPr="00AE50AB" w:rsidRDefault="008A598A">
      <w:pPr>
        <w:pStyle w:val="Default"/>
        <w:jc w:val="both"/>
        <w:rPr>
          <w:rFonts w:asciiTheme="minorHAnsi" w:hAnsiTheme="minorHAnsi" w:cstheme="minorHAnsi"/>
          <w:iCs/>
          <w:sz w:val="22"/>
          <w:szCs w:val="22"/>
        </w:rPr>
      </w:pPr>
      <w:r w:rsidRPr="00AE50AB">
        <w:rPr>
          <w:rFonts w:asciiTheme="minorHAnsi" w:hAnsiTheme="minorHAnsi" w:cstheme="minorHAnsi"/>
          <w:iCs/>
          <w:sz w:val="22"/>
          <w:szCs w:val="22"/>
        </w:rPr>
        <w:t>Tematický blok č. 2 – Aktivní občanství</w:t>
      </w:r>
      <w:r w:rsidR="005F6F93" w:rsidRPr="00AE50AB">
        <w:rPr>
          <w:rFonts w:asciiTheme="minorHAnsi" w:hAnsiTheme="minorHAnsi" w:cstheme="minorHAnsi"/>
          <w:iCs/>
          <w:sz w:val="22"/>
          <w:szCs w:val="22"/>
        </w:rPr>
        <w:t xml:space="preserve"> –</w:t>
      </w:r>
      <w:r w:rsidRPr="00AE50AB">
        <w:rPr>
          <w:rFonts w:asciiTheme="minorHAnsi" w:hAnsiTheme="minorHAnsi" w:cstheme="minorHAnsi"/>
          <w:iCs/>
          <w:sz w:val="22"/>
          <w:szCs w:val="22"/>
        </w:rPr>
        <w:t xml:space="preserve"> 6</w:t>
      </w:r>
      <w:r w:rsidR="005F6F93" w:rsidRPr="00AE50AB">
        <w:rPr>
          <w:rFonts w:asciiTheme="minorHAnsi" w:hAnsiTheme="minorHAnsi" w:cstheme="minorHAnsi"/>
          <w:iCs/>
          <w:sz w:val="22"/>
          <w:szCs w:val="22"/>
        </w:rPr>
        <w:t xml:space="preserve"> </w:t>
      </w:r>
      <w:r w:rsidRPr="00AE50AB">
        <w:rPr>
          <w:rFonts w:asciiTheme="minorHAnsi" w:hAnsiTheme="minorHAnsi" w:cstheme="minorHAnsi"/>
          <w:iCs/>
          <w:sz w:val="22"/>
          <w:szCs w:val="22"/>
        </w:rPr>
        <w:t>vyučovacích hodin pro 45 minutách</w:t>
      </w:r>
    </w:p>
    <w:p w14:paraId="66FCC129" w14:textId="5B013496" w:rsidR="00797314" w:rsidRPr="00AE50AB" w:rsidRDefault="008A598A">
      <w:pPr>
        <w:pStyle w:val="Default"/>
        <w:jc w:val="both"/>
        <w:rPr>
          <w:rFonts w:asciiTheme="minorHAnsi" w:hAnsiTheme="minorHAnsi" w:cstheme="minorHAnsi"/>
          <w:iCs/>
          <w:sz w:val="22"/>
          <w:szCs w:val="22"/>
        </w:rPr>
      </w:pPr>
      <w:r w:rsidRPr="00AE50AB">
        <w:rPr>
          <w:rFonts w:asciiTheme="minorHAnsi" w:hAnsiTheme="minorHAnsi" w:cstheme="minorHAnsi"/>
          <w:iCs/>
          <w:sz w:val="22"/>
          <w:szCs w:val="22"/>
        </w:rPr>
        <w:t xml:space="preserve">Tematický blok č. 3 </w:t>
      </w:r>
      <w:r w:rsidR="007D02D0">
        <w:rPr>
          <w:rFonts w:asciiTheme="minorHAnsi" w:hAnsiTheme="minorHAnsi" w:cstheme="minorHAnsi"/>
          <w:iCs/>
          <w:sz w:val="22"/>
          <w:szCs w:val="22"/>
        </w:rPr>
        <w:t>–</w:t>
      </w:r>
      <w:r w:rsidRPr="00AE50AB">
        <w:rPr>
          <w:rFonts w:asciiTheme="minorHAnsi" w:hAnsiTheme="minorHAnsi" w:cstheme="minorHAnsi"/>
          <w:iCs/>
          <w:sz w:val="22"/>
          <w:szCs w:val="22"/>
        </w:rPr>
        <w:t xml:space="preserve"> Investiční akce a její hodnocení</w:t>
      </w:r>
      <w:r w:rsidR="005F6F93" w:rsidRPr="00AE50AB">
        <w:rPr>
          <w:rFonts w:asciiTheme="minorHAnsi" w:hAnsiTheme="minorHAnsi" w:cstheme="minorHAnsi"/>
          <w:iCs/>
          <w:sz w:val="22"/>
          <w:szCs w:val="22"/>
        </w:rPr>
        <w:t xml:space="preserve"> –</w:t>
      </w:r>
      <w:r w:rsidRPr="00AE50AB">
        <w:rPr>
          <w:rFonts w:asciiTheme="minorHAnsi" w:hAnsiTheme="minorHAnsi" w:cstheme="minorHAnsi"/>
          <w:iCs/>
          <w:sz w:val="22"/>
          <w:szCs w:val="22"/>
        </w:rPr>
        <w:t xml:space="preserve"> 6</w:t>
      </w:r>
      <w:r w:rsidR="005F6F93" w:rsidRPr="00AE50AB">
        <w:rPr>
          <w:rFonts w:asciiTheme="minorHAnsi" w:hAnsiTheme="minorHAnsi" w:cstheme="minorHAnsi"/>
          <w:iCs/>
          <w:sz w:val="22"/>
          <w:szCs w:val="22"/>
        </w:rPr>
        <w:t xml:space="preserve"> </w:t>
      </w:r>
      <w:r w:rsidRPr="00AE50AB">
        <w:rPr>
          <w:rFonts w:asciiTheme="minorHAnsi" w:hAnsiTheme="minorHAnsi" w:cstheme="minorHAnsi"/>
          <w:iCs/>
          <w:sz w:val="22"/>
          <w:szCs w:val="22"/>
        </w:rPr>
        <w:t>vyučovacích hodin po 45 minutách</w:t>
      </w:r>
    </w:p>
    <w:p w14:paraId="098B3643" w14:textId="5977BE25" w:rsidR="00797314" w:rsidRPr="00AE50AB" w:rsidRDefault="008A598A">
      <w:pPr>
        <w:pStyle w:val="Default"/>
        <w:jc w:val="both"/>
        <w:rPr>
          <w:rFonts w:asciiTheme="minorHAnsi" w:hAnsiTheme="minorHAnsi" w:cstheme="minorHAnsi"/>
          <w:iCs/>
          <w:sz w:val="22"/>
          <w:szCs w:val="22"/>
        </w:rPr>
      </w:pPr>
      <w:r w:rsidRPr="00AE50AB">
        <w:rPr>
          <w:rFonts w:asciiTheme="minorHAnsi" w:hAnsiTheme="minorHAnsi" w:cstheme="minorHAnsi"/>
          <w:iCs/>
          <w:sz w:val="22"/>
          <w:szCs w:val="22"/>
        </w:rPr>
        <w:t>T</w:t>
      </w:r>
      <w:r w:rsidR="00134A2F" w:rsidRPr="00AE50AB">
        <w:rPr>
          <w:rFonts w:asciiTheme="minorHAnsi" w:hAnsiTheme="minorHAnsi" w:cstheme="minorHAnsi"/>
          <w:iCs/>
          <w:sz w:val="22"/>
          <w:szCs w:val="22"/>
        </w:rPr>
        <w:t>e</w:t>
      </w:r>
      <w:r w:rsidRPr="00AE50AB">
        <w:rPr>
          <w:rFonts w:asciiTheme="minorHAnsi" w:hAnsiTheme="minorHAnsi" w:cstheme="minorHAnsi"/>
          <w:iCs/>
          <w:sz w:val="22"/>
          <w:szCs w:val="22"/>
        </w:rPr>
        <w:t xml:space="preserve">matický blok č. 4 </w:t>
      </w:r>
      <w:r w:rsidR="007D02D0">
        <w:rPr>
          <w:rFonts w:asciiTheme="minorHAnsi" w:hAnsiTheme="minorHAnsi" w:cstheme="minorHAnsi"/>
          <w:iCs/>
          <w:sz w:val="22"/>
          <w:szCs w:val="22"/>
        </w:rPr>
        <w:t>–</w:t>
      </w:r>
      <w:r w:rsidRPr="00AE50AB">
        <w:rPr>
          <w:rFonts w:asciiTheme="minorHAnsi" w:hAnsiTheme="minorHAnsi" w:cstheme="minorHAnsi"/>
          <w:iCs/>
          <w:sz w:val="22"/>
          <w:szCs w:val="22"/>
        </w:rPr>
        <w:t xml:space="preserve"> Prezentace a evaluace</w:t>
      </w:r>
      <w:r w:rsidR="005F6F93" w:rsidRPr="00AE50AB">
        <w:rPr>
          <w:rFonts w:asciiTheme="minorHAnsi" w:hAnsiTheme="minorHAnsi" w:cstheme="minorHAnsi"/>
          <w:iCs/>
          <w:sz w:val="22"/>
          <w:szCs w:val="22"/>
        </w:rPr>
        <w:t xml:space="preserve"> –</w:t>
      </w:r>
      <w:r w:rsidRPr="00AE50AB">
        <w:rPr>
          <w:rFonts w:asciiTheme="minorHAnsi" w:hAnsiTheme="minorHAnsi" w:cstheme="minorHAnsi"/>
          <w:iCs/>
          <w:sz w:val="22"/>
          <w:szCs w:val="22"/>
        </w:rPr>
        <w:t xml:space="preserve"> 4</w:t>
      </w:r>
      <w:r w:rsidR="005F6F93" w:rsidRPr="00AE50AB">
        <w:rPr>
          <w:rFonts w:asciiTheme="minorHAnsi" w:hAnsiTheme="minorHAnsi" w:cstheme="minorHAnsi"/>
          <w:iCs/>
          <w:sz w:val="22"/>
          <w:szCs w:val="22"/>
        </w:rPr>
        <w:t xml:space="preserve"> </w:t>
      </w:r>
      <w:r w:rsidRPr="00AE50AB">
        <w:rPr>
          <w:rFonts w:asciiTheme="minorHAnsi" w:hAnsiTheme="minorHAnsi" w:cstheme="minorHAnsi"/>
          <w:iCs/>
          <w:sz w:val="22"/>
          <w:szCs w:val="22"/>
        </w:rPr>
        <w:t>vyučovací hodiny po 45 minutách</w:t>
      </w:r>
    </w:p>
    <w:p w14:paraId="3CAD5F30" w14:textId="77777777" w:rsidR="00797314" w:rsidRPr="00AE50AB" w:rsidRDefault="00797314">
      <w:pPr>
        <w:pStyle w:val="Default"/>
        <w:jc w:val="both"/>
        <w:rPr>
          <w:rFonts w:asciiTheme="minorHAnsi" w:hAnsiTheme="minorHAnsi" w:cstheme="minorHAnsi"/>
          <w:iCs/>
          <w:sz w:val="22"/>
          <w:szCs w:val="22"/>
        </w:rPr>
      </w:pPr>
    </w:p>
    <w:p w14:paraId="62298CC7" w14:textId="14171A71" w:rsidR="00797314" w:rsidRPr="00AE50AB" w:rsidRDefault="008A598A">
      <w:pPr>
        <w:pStyle w:val="Default"/>
        <w:jc w:val="both"/>
        <w:rPr>
          <w:rFonts w:asciiTheme="minorHAnsi" w:hAnsiTheme="minorHAnsi" w:cstheme="minorHAnsi"/>
          <w:iCs/>
          <w:sz w:val="22"/>
          <w:szCs w:val="22"/>
        </w:rPr>
      </w:pPr>
      <w:r w:rsidRPr="00AE50AB">
        <w:rPr>
          <w:rFonts w:asciiTheme="minorHAnsi" w:hAnsiTheme="minorHAnsi" w:cstheme="minorHAnsi"/>
          <w:iCs/>
          <w:sz w:val="22"/>
          <w:szCs w:val="22"/>
        </w:rPr>
        <w:t>První dva metodické bloky je možné vyučovat odděleně, bez navázání na praktickou část programu. Jednotlivá témata jsou naplánován</w:t>
      </w:r>
      <w:r w:rsidR="007D02D0">
        <w:rPr>
          <w:rFonts w:asciiTheme="minorHAnsi" w:hAnsiTheme="minorHAnsi" w:cstheme="minorHAnsi"/>
          <w:iCs/>
          <w:sz w:val="22"/>
          <w:szCs w:val="22"/>
        </w:rPr>
        <w:t>a</w:t>
      </w:r>
      <w:r w:rsidRPr="00AE50AB">
        <w:rPr>
          <w:rFonts w:asciiTheme="minorHAnsi" w:hAnsiTheme="minorHAnsi" w:cstheme="minorHAnsi"/>
          <w:iCs/>
          <w:sz w:val="22"/>
          <w:szCs w:val="22"/>
        </w:rPr>
        <w:t xml:space="preserve"> do výuky po dvou vyučovacích hodinách, vhodné k jejich implementaci jsou tedy například volitelné dvouhodinové semináře. Některá témata lze v případě potřeby rozdělit na jednotlivé vyučovací hodiny</w:t>
      </w:r>
      <w:r w:rsidR="005F6F93" w:rsidRPr="00AE50AB">
        <w:rPr>
          <w:rFonts w:asciiTheme="minorHAnsi" w:hAnsiTheme="minorHAnsi" w:cstheme="minorHAnsi"/>
          <w:iCs/>
          <w:sz w:val="22"/>
          <w:szCs w:val="22"/>
        </w:rPr>
        <w:t xml:space="preserve">, </w:t>
      </w:r>
      <w:r w:rsidRPr="00AE50AB">
        <w:rPr>
          <w:rFonts w:asciiTheme="minorHAnsi" w:hAnsiTheme="minorHAnsi" w:cstheme="minorHAnsi"/>
          <w:iCs/>
          <w:sz w:val="22"/>
          <w:szCs w:val="22"/>
        </w:rPr>
        <w:t>a to zařazením reflexe mezi jednotlivé fáze a aktivity v hodině. Obzvláště pro besedy s hosty pak doporučujeme ponechat devadesátiminutovou dotaci.</w:t>
      </w:r>
    </w:p>
    <w:p w14:paraId="6F0A8E0C" w14:textId="77777777" w:rsidR="00797314" w:rsidRPr="00AE50AB" w:rsidRDefault="00797314">
      <w:pPr>
        <w:pStyle w:val="Default"/>
        <w:jc w:val="both"/>
        <w:rPr>
          <w:rFonts w:asciiTheme="minorHAnsi" w:hAnsiTheme="minorHAnsi" w:cstheme="minorHAnsi"/>
          <w:iCs/>
          <w:sz w:val="22"/>
          <w:szCs w:val="22"/>
        </w:rPr>
      </w:pPr>
    </w:p>
    <w:p w14:paraId="02F867D0" w14:textId="4161BC21" w:rsidR="00797314" w:rsidRPr="00AE50AB" w:rsidRDefault="008A598A">
      <w:pPr>
        <w:pStyle w:val="Default"/>
        <w:jc w:val="both"/>
        <w:rPr>
          <w:rFonts w:asciiTheme="minorHAnsi" w:hAnsiTheme="minorHAnsi" w:cstheme="minorHAnsi"/>
          <w:iCs/>
          <w:sz w:val="22"/>
          <w:szCs w:val="22"/>
        </w:rPr>
      </w:pPr>
      <w:r w:rsidRPr="00AE50AB">
        <w:rPr>
          <w:rFonts w:asciiTheme="minorHAnsi" w:hAnsiTheme="minorHAnsi" w:cstheme="minorHAnsi"/>
          <w:iCs/>
          <w:sz w:val="22"/>
          <w:szCs w:val="22"/>
        </w:rPr>
        <w:t>T</w:t>
      </w:r>
      <w:r w:rsidR="00134A2F" w:rsidRPr="00AE50AB">
        <w:rPr>
          <w:rFonts w:asciiTheme="minorHAnsi" w:hAnsiTheme="minorHAnsi" w:cstheme="minorHAnsi"/>
          <w:iCs/>
          <w:sz w:val="22"/>
          <w:szCs w:val="22"/>
        </w:rPr>
        <w:t>e</w:t>
      </w:r>
      <w:r w:rsidRPr="00AE50AB">
        <w:rPr>
          <w:rFonts w:asciiTheme="minorHAnsi" w:hAnsiTheme="minorHAnsi" w:cstheme="minorHAnsi"/>
          <w:iCs/>
          <w:sz w:val="22"/>
          <w:szCs w:val="22"/>
        </w:rPr>
        <w:t xml:space="preserve">maticky tento program navazuje na programy Žákovské </w:t>
      </w:r>
      <w:proofErr w:type="spellStart"/>
      <w:r w:rsidRPr="00AE50AB">
        <w:rPr>
          <w:rFonts w:asciiTheme="minorHAnsi" w:hAnsiTheme="minorHAnsi" w:cstheme="minorHAnsi"/>
          <w:iCs/>
          <w:sz w:val="22"/>
          <w:szCs w:val="22"/>
        </w:rPr>
        <w:t>review</w:t>
      </w:r>
      <w:proofErr w:type="spellEnd"/>
      <w:r w:rsidRPr="00AE50AB">
        <w:rPr>
          <w:rFonts w:asciiTheme="minorHAnsi" w:hAnsiTheme="minorHAnsi" w:cstheme="minorHAnsi"/>
          <w:iCs/>
          <w:sz w:val="22"/>
          <w:szCs w:val="22"/>
        </w:rPr>
        <w:t xml:space="preserve"> školy (link) a Pocitové mapování (link). Postupně se žáci dostávají do problematiky participace na rozhodovacím procesu</w:t>
      </w:r>
      <w:r w:rsidR="005F6F93" w:rsidRPr="00AE50AB">
        <w:rPr>
          <w:rFonts w:asciiTheme="minorHAnsi" w:hAnsiTheme="minorHAnsi" w:cstheme="minorHAnsi"/>
          <w:iCs/>
          <w:sz w:val="22"/>
          <w:szCs w:val="22"/>
        </w:rPr>
        <w:t>,</w:t>
      </w:r>
      <w:r w:rsidRPr="00AE50AB">
        <w:rPr>
          <w:rFonts w:asciiTheme="minorHAnsi" w:hAnsiTheme="minorHAnsi" w:cstheme="minorHAnsi"/>
          <w:iCs/>
          <w:sz w:val="22"/>
          <w:szCs w:val="22"/>
        </w:rPr>
        <w:t xml:space="preserve"> a to ve směru od nejbližšího ke vzdálenějšímu. Pokud jste se žáky prošli i předchozí programy, můžete si obsah hodin upravit a například navázat </w:t>
      </w:r>
      <w:proofErr w:type="spellStart"/>
      <w:r w:rsidRPr="00AE50AB">
        <w:rPr>
          <w:rFonts w:asciiTheme="minorHAnsi" w:hAnsiTheme="minorHAnsi" w:cstheme="minorHAnsi"/>
          <w:iCs/>
          <w:sz w:val="22"/>
          <w:szCs w:val="22"/>
        </w:rPr>
        <w:t>review</w:t>
      </w:r>
      <w:proofErr w:type="spellEnd"/>
      <w:r w:rsidRPr="00AE50AB">
        <w:rPr>
          <w:rFonts w:asciiTheme="minorHAnsi" w:hAnsiTheme="minorHAnsi" w:cstheme="minorHAnsi"/>
          <w:iCs/>
          <w:sz w:val="22"/>
          <w:szCs w:val="22"/>
        </w:rPr>
        <w:t xml:space="preserve"> investiční akce na pocitové mapování v předchozím programu. </w:t>
      </w:r>
    </w:p>
    <w:p w14:paraId="0EB33703" w14:textId="77777777" w:rsidR="00797314" w:rsidRPr="00AE50AB" w:rsidRDefault="00797314">
      <w:pPr>
        <w:pStyle w:val="Default"/>
        <w:jc w:val="both"/>
        <w:rPr>
          <w:rFonts w:asciiTheme="minorHAnsi" w:hAnsiTheme="minorHAnsi" w:cstheme="minorHAnsi"/>
          <w:iCs/>
          <w:sz w:val="22"/>
          <w:szCs w:val="22"/>
        </w:rPr>
      </w:pPr>
    </w:p>
    <w:p w14:paraId="0C521429" w14:textId="7BB833F4" w:rsidR="00797314" w:rsidRPr="00AE50AB" w:rsidRDefault="008A598A">
      <w:pPr>
        <w:pStyle w:val="Default"/>
        <w:jc w:val="both"/>
        <w:rPr>
          <w:rFonts w:asciiTheme="minorHAnsi" w:hAnsiTheme="minorHAnsi" w:cstheme="minorHAnsi"/>
          <w:iCs/>
          <w:sz w:val="22"/>
          <w:szCs w:val="22"/>
        </w:rPr>
      </w:pPr>
      <w:r w:rsidRPr="00AE50AB">
        <w:rPr>
          <w:rFonts w:asciiTheme="minorHAnsi" w:hAnsiTheme="minorHAnsi" w:cstheme="minorHAnsi"/>
          <w:iCs/>
          <w:sz w:val="22"/>
          <w:szCs w:val="22"/>
        </w:rPr>
        <w:t>Součástí programu je i sada pracovních listů pro žáky, která je bude provázet celým průběhem. V</w:t>
      </w:r>
      <w:r w:rsidR="007D02D0">
        <w:rPr>
          <w:rFonts w:asciiTheme="minorHAnsi" w:hAnsiTheme="minorHAnsi" w:cstheme="minorHAnsi"/>
          <w:iCs/>
          <w:sz w:val="22"/>
          <w:szCs w:val="22"/>
        </w:rPr>
        <w:t> </w:t>
      </w:r>
      <w:r w:rsidRPr="00AE50AB">
        <w:rPr>
          <w:rFonts w:asciiTheme="minorHAnsi" w:hAnsiTheme="minorHAnsi" w:cstheme="minorHAnsi"/>
          <w:iCs/>
          <w:sz w:val="22"/>
          <w:szCs w:val="22"/>
        </w:rPr>
        <w:t xml:space="preserve">pracovních listech mají žáci vymezený prostor na plnění zadání od učitele. Zároveň je v každém pracovní listě ještě doplnění probíraných informací v oddíle „chci vědět více“. </w:t>
      </w:r>
    </w:p>
    <w:p w14:paraId="43DC1780" w14:textId="77777777" w:rsidR="00797314" w:rsidRPr="00AE50AB" w:rsidRDefault="00797314">
      <w:pPr>
        <w:pStyle w:val="Default"/>
        <w:jc w:val="both"/>
        <w:rPr>
          <w:rFonts w:asciiTheme="minorHAnsi" w:hAnsiTheme="minorHAnsi" w:cstheme="minorHAnsi"/>
          <w:iCs/>
          <w:sz w:val="22"/>
          <w:szCs w:val="22"/>
        </w:rPr>
      </w:pPr>
    </w:p>
    <w:p w14:paraId="1F90A447" w14:textId="14DB7D93" w:rsidR="00797314" w:rsidRPr="00AE50AB" w:rsidRDefault="008A598A" w:rsidP="005F6F93">
      <w:pPr>
        <w:rPr>
          <w:rFonts w:cstheme="minorHAnsi"/>
          <w:iCs/>
        </w:rPr>
      </w:pPr>
      <w:r w:rsidRPr="00AE50AB">
        <w:rPr>
          <w:rFonts w:eastAsia="Times New Roman" w:cstheme="minorHAnsi"/>
          <w:iCs/>
          <w:color w:val="000000"/>
          <w:lang w:eastAsia="cs-CZ"/>
        </w:rPr>
        <w:t xml:space="preserve">Kompletní materiál se všemi </w:t>
      </w:r>
      <w:r w:rsidR="005F6F93" w:rsidRPr="00AE50AB">
        <w:rPr>
          <w:rFonts w:eastAsia="Times New Roman" w:cstheme="minorHAnsi"/>
          <w:iCs/>
          <w:color w:val="000000"/>
          <w:lang w:eastAsia="cs-CZ"/>
        </w:rPr>
        <w:t>metodickými materiály</w:t>
      </w:r>
      <w:r w:rsidRPr="00AE50AB">
        <w:rPr>
          <w:rFonts w:eastAsia="Times New Roman" w:cstheme="minorHAnsi"/>
          <w:iCs/>
          <w:color w:val="000000"/>
          <w:lang w:eastAsia="cs-CZ"/>
        </w:rPr>
        <w:t xml:space="preserve"> je ke stažení </w:t>
      </w:r>
      <w:hyperlink r:id="rId21" w:history="1">
        <w:r w:rsidRPr="0084747F">
          <w:rPr>
            <w:rStyle w:val="Hypertextovodkaz"/>
            <w:rFonts w:eastAsia="Times New Roman" w:cstheme="minorHAnsi"/>
            <w:iCs/>
            <w:lang w:eastAsia="cs-CZ"/>
          </w:rPr>
          <w:t>zde</w:t>
        </w:r>
      </w:hyperlink>
      <w:r w:rsidRPr="00AE50AB">
        <w:rPr>
          <w:rFonts w:eastAsia="Times New Roman" w:cstheme="minorHAnsi"/>
          <w:iCs/>
          <w:color w:val="000000"/>
          <w:lang w:eastAsia="cs-CZ"/>
        </w:rPr>
        <w:t>.</w:t>
      </w:r>
    </w:p>
    <w:p w14:paraId="0AFB0246" w14:textId="5ECB6A3C" w:rsidR="00797314" w:rsidRPr="00AE50AB" w:rsidRDefault="008A598A">
      <w:pPr>
        <w:pStyle w:val="Nadpis2"/>
        <w:rPr>
          <w:rFonts w:cstheme="minorHAnsi"/>
          <w:color w:val="8DB3E2" w:themeColor="text2" w:themeTint="66"/>
        </w:rPr>
      </w:pPr>
      <w:bookmarkStart w:id="37" w:name="_Toc90327664"/>
      <w:r w:rsidRPr="00AE50AB">
        <w:rPr>
          <w:rFonts w:cstheme="minorHAnsi"/>
          <w:color w:val="8DB3E2" w:themeColor="text2" w:themeTint="66"/>
        </w:rPr>
        <w:t>3.1 Metodický blok č. 1</w:t>
      </w:r>
      <w:r w:rsidR="00C64158" w:rsidRPr="00AE50AB">
        <w:rPr>
          <w:rFonts w:cstheme="minorHAnsi"/>
          <w:color w:val="8DB3E2" w:themeColor="text2" w:themeTint="66"/>
        </w:rPr>
        <w:t>:</w:t>
      </w:r>
      <w:r w:rsidRPr="00AE50AB">
        <w:rPr>
          <w:rFonts w:cstheme="minorHAnsi"/>
          <w:color w:val="8DB3E2" w:themeColor="text2" w:themeTint="66"/>
        </w:rPr>
        <w:t xml:space="preserve"> </w:t>
      </w:r>
      <w:r w:rsidRPr="00AE50AB">
        <w:rPr>
          <w:rFonts w:cstheme="minorHAnsi"/>
          <w:color w:val="8DB3E2"/>
        </w:rPr>
        <w:t>Veřejný prostor</w:t>
      </w:r>
      <w:r w:rsidR="00C64158" w:rsidRPr="00AE50AB">
        <w:rPr>
          <w:rFonts w:cstheme="minorHAnsi"/>
          <w:color w:val="8DB3E2"/>
        </w:rPr>
        <w:t xml:space="preserve"> –</w:t>
      </w:r>
      <w:r w:rsidRPr="00AE50AB">
        <w:rPr>
          <w:rFonts w:cstheme="minorHAnsi"/>
          <w:color w:val="8DB3E2" w:themeColor="text2" w:themeTint="66"/>
        </w:rPr>
        <w:t xml:space="preserve"> 4</w:t>
      </w:r>
      <w:r w:rsidR="00C64158" w:rsidRPr="00AE50AB">
        <w:rPr>
          <w:rFonts w:cstheme="minorHAnsi"/>
          <w:color w:val="8DB3E2" w:themeColor="text2" w:themeTint="66"/>
        </w:rPr>
        <w:t xml:space="preserve"> </w:t>
      </w:r>
      <w:r w:rsidRPr="00AE50AB">
        <w:rPr>
          <w:rFonts w:cstheme="minorHAnsi"/>
          <w:color w:val="8DB3E2" w:themeColor="text2" w:themeTint="66"/>
        </w:rPr>
        <w:t>vyučovací hodiny o délce 45 minut</w:t>
      </w:r>
      <w:bookmarkEnd w:id="37"/>
    </w:p>
    <w:p w14:paraId="5475337B" w14:textId="77777777" w:rsidR="00797314" w:rsidRPr="00AE50AB" w:rsidRDefault="008A598A">
      <w:pPr>
        <w:rPr>
          <w:rFonts w:cstheme="minorHAnsi"/>
        </w:rPr>
      </w:pPr>
      <w:r w:rsidRPr="00AE50AB">
        <w:rPr>
          <w:rFonts w:cstheme="minorHAnsi"/>
        </w:rPr>
        <w:t>V tomto bloku získají žáci základní vhled do tématu veřejný prostor, seznámí se s různými úhly pohledu a získají kompetence k vyhledávání základních informací o jeho struktuře a správě.</w:t>
      </w:r>
    </w:p>
    <w:p w14:paraId="2F44EA33" w14:textId="1B78C1EB" w:rsidR="00797314" w:rsidRPr="00AE50AB" w:rsidRDefault="008A598A">
      <w:pPr>
        <w:rPr>
          <w:rFonts w:cstheme="minorHAnsi"/>
        </w:rPr>
      </w:pPr>
      <w:r w:rsidRPr="00AE50AB">
        <w:rPr>
          <w:rFonts w:cstheme="minorHAnsi"/>
          <w:b/>
          <w:color w:val="000000"/>
        </w:rPr>
        <w:t xml:space="preserve">3.1.1 Téma 1: </w:t>
      </w:r>
      <w:r w:rsidR="00C64158" w:rsidRPr="00AE50AB">
        <w:rPr>
          <w:rFonts w:cstheme="minorHAnsi"/>
          <w:b/>
          <w:color w:val="000000"/>
        </w:rPr>
        <w:t>„</w:t>
      </w:r>
      <w:r w:rsidRPr="00AE50AB">
        <w:rPr>
          <w:rFonts w:cstheme="minorHAnsi"/>
          <w:b/>
          <w:color w:val="000000"/>
        </w:rPr>
        <w:t>V hlavní roli veřejný prostor</w:t>
      </w:r>
      <w:r w:rsidR="00C64158" w:rsidRPr="00AE50AB">
        <w:rPr>
          <w:rFonts w:cstheme="minorHAnsi"/>
          <w:b/>
          <w:color w:val="000000"/>
        </w:rPr>
        <w:t>“</w:t>
      </w:r>
      <w:r w:rsidRPr="00AE50AB">
        <w:rPr>
          <w:rFonts w:cstheme="minorHAnsi"/>
          <w:i/>
        </w:rPr>
        <w:t xml:space="preserve"> </w:t>
      </w:r>
    </w:p>
    <w:p w14:paraId="01D96B51" w14:textId="7988EDBC" w:rsidR="00797314" w:rsidRPr="00AE50AB" w:rsidRDefault="008A598A">
      <w:pPr>
        <w:rPr>
          <w:rFonts w:cstheme="minorHAnsi"/>
        </w:rPr>
      </w:pPr>
      <w:r w:rsidRPr="00AE50AB">
        <w:rPr>
          <w:rFonts w:cstheme="minorHAnsi"/>
          <w:color w:val="000000"/>
        </w:rPr>
        <w:t>Žáci se dozví základní pojmy, jako je veřejný prostor, jeho podoby a hranice v prostředí města. Otevření témat umění ve veřejném prostoru a různé formy občanského aktivismu.</w:t>
      </w:r>
      <w:r w:rsidRPr="00AE50AB">
        <w:rPr>
          <w:rFonts w:cstheme="minorHAnsi"/>
        </w:rPr>
        <w:t xml:space="preserve"> Žáci se seznámí s</w:t>
      </w:r>
      <w:r w:rsidR="00E606D9">
        <w:rPr>
          <w:rFonts w:cstheme="minorHAnsi"/>
        </w:rPr>
        <w:t> </w:t>
      </w:r>
      <w:r w:rsidRPr="00AE50AB">
        <w:rPr>
          <w:rFonts w:cstheme="minorHAnsi"/>
        </w:rPr>
        <w:t>metodou myšlenkových map a jejich tvorbou.</w:t>
      </w:r>
    </w:p>
    <w:p w14:paraId="626C3B73" w14:textId="7497A8C6" w:rsidR="00797314" w:rsidRPr="00AE50AB" w:rsidRDefault="008A598A">
      <w:pPr>
        <w:rPr>
          <w:rFonts w:cstheme="minorHAnsi"/>
        </w:rPr>
      </w:pPr>
      <w:bookmarkStart w:id="38" w:name="docs-internal-guid-0a010ee2-7fff-f8db-68"/>
      <w:bookmarkEnd w:id="38"/>
      <w:r w:rsidRPr="00AE50AB">
        <w:rPr>
          <w:rFonts w:cstheme="minorHAnsi"/>
          <w:b/>
          <w:color w:val="000000"/>
        </w:rPr>
        <w:t xml:space="preserve">3.1.2 Téma 2: </w:t>
      </w:r>
      <w:r w:rsidR="00C64158" w:rsidRPr="00AE50AB">
        <w:rPr>
          <w:rFonts w:cstheme="minorHAnsi"/>
          <w:b/>
          <w:color w:val="000000"/>
        </w:rPr>
        <w:t>„</w:t>
      </w:r>
      <w:r w:rsidRPr="00AE50AB">
        <w:rPr>
          <w:rFonts w:cstheme="minorHAnsi"/>
          <w:b/>
          <w:color w:val="000000"/>
        </w:rPr>
        <w:t>Kdo to má vlastně na starosti</w:t>
      </w:r>
      <w:r w:rsidR="00C44B5B">
        <w:rPr>
          <w:rFonts w:cstheme="minorHAnsi"/>
          <w:b/>
          <w:color w:val="000000"/>
        </w:rPr>
        <w:t>?</w:t>
      </w:r>
      <w:r w:rsidR="00C64158" w:rsidRPr="00AE50AB">
        <w:rPr>
          <w:rFonts w:cstheme="minorHAnsi"/>
          <w:b/>
          <w:color w:val="000000"/>
        </w:rPr>
        <w:t>“</w:t>
      </w:r>
    </w:p>
    <w:p w14:paraId="68B91677" w14:textId="486845C5" w:rsidR="00797314" w:rsidRPr="00AE50AB" w:rsidRDefault="008A598A">
      <w:pPr>
        <w:rPr>
          <w:rFonts w:cstheme="minorHAnsi"/>
          <w:sz w:val="18"/>
          <w:szCs w:val="18"/>
        </w:rPr>
      </w:pPr>
      <w:r w:rsidRPr="00AE50AB">
        <w:rPr>
          <w:rFonts w:cstheme="minorHAnsi"/>
          <w:color w:val="000000"/>
          <w:szCs w:val="18"/>
        </w:rPr>
        <w:t xml:space="preserve">Žáci se </w:t>
      </w:r>
      <w:proofErr w:type="gramStart"/>
      <w:r w:rsidRPr="00AE50AB">
        <w:rPr>
          <w:rFonts w:cstheme="minorHAnsi"/>
          <w:color w:val="000000"/>
          <w:szCs w:val="18"/>
        </w:rPr>
        <w:t>naučí</w:t>
      </w:r>
      <w:proofErr w:type="gramEnd"/>
      <w:r w:rsidRPr="00AE50AB">
        <w:rPr>
          <w:rFonts w:cstheme="minorHAnsi"/>
          <w:color w:val="000000"/>
          <w:szCs w:val="18"/>
        </w:rPr>
        <w:t xml:space="preserve"> vyhledat si informace o majetkoprávním uspořádání veřejných prostranství a získat základní pojem o zdrojích a nástrojích pro vyhledávání. Upevní si tak vědomí, že i oni sami mají přístup k těmto datům a mohou s nimi i dále pracovat.</w:t>
      </w:r>
    </w:p>
    <w:p w14:paraId="1F9FD529" w14:textId="1F10C2D1" w:rsidR="00797314" w:rsidRPr="008E669D" w:rsidRDefault="008A598A" w:rsidP="008E669D">
      <w:pPr>
        <w:pStyle w:val="Nadpis2"/>
        <w:rPr>
          <w:color w:val="8DB3E2" w:themeColor="text2" w:themeTint="66"/>
        </w:rPr>
      </w:pPr>
      <w:bookmarkStart w:id="39" w:name="_Toc90327665"/>
      <w:r w:rsidRPr="008E669D">
        <w:rPr>
          <w:color w:val="8DB3E2" w:themeColor="text2" w:themeTint="66"/>
        </w:rPr>
        <w:t>3.2 Tematický blok</w:t>
      </w:r>
      <w:r w:rsidR="00134A2F" w:rsidRPr="008E669D">
        <w:rPr>
          <w:color w:val="8DB3E2" w:themeColor="text2" w:themeTint="66"/>
        </w:rPr>
        <w:t xml:space="preserve"> č. 2:</w:t>
      </w:r>
      <w:r w:rsidRPr="008E669D">
        <w:rPr>
          <w:color w:val="8DB3E2" w:themeColor="text2" w:themeTint="66"/>
        </w:rPr>
        <w:t xml:space="preserve"> Aktivní občanství – 6 vyučovacích hodin po 45 minutách</w:t>
      </w:r>
      <w:bookmarkEnd w:id="39"/>
    </w:p>
    <w:p w14:paraId="7C8F0582" w14:textId="436D3064" w:rsidR="00797314" w:rsidRDefault="008A598A">
      <w:pPr>
        <w:rPr>
          <w:rFonts w:cstheme="minorHAnsi"/>
        </w:rPr>
      </w:pPr>
      <w:r w:rsidRPr="00AE50AB">
        <w:rPr>
          <w:rFonts w:cstheme="minorHAnsi"/>
        </w:rPr>
        <w:t>V tomto bloku získají žáci základní vhled do tématu aktivního občanství, seznámí se s různými metodami participace a komunikace s místní samosprávou. Seznámí se s aktéry ve veřejném prostoru a případov</w:t>
      </w:r>
      <w:r w:rsidR="00E606D9">
        <w:rPr>
          <w:rFonts w:cstheme="minorHAnsi"/>
        </w:rPr>
        <w:t>ými</w:t>
      </w:r>
      <w:r w:rsidRPr="00AE50AB">
        <w:rPr>
          <w:rFonts w:cstheme="minorHAnsi"/>
        </w:rPr>
        <w:t xml:space="preserve"> studie</w:t>
      </w:r>
      <w:r w:rsidR="00E606D9">
        <w:rPr>
          <w:rFonts w:cstheme="minorHAnsi"/>
        </w:rPr>
        <w:t>mi</w:t>
      </w:r>
      <w:r w:rsidRPr="00AE50AB">
        <w:rPr>
          <w:rFonts w:cstheme="minorHAnsi"/>
        </w:rPr>
        <w:t xml:space="preserve"> upevní dříve získané znalosti.</w:t>
      </w:r>
    </w:p>
    <w:p w14:paraId="4EE64AD0" w14:textId="73D0E946" w:rsidR="0084747F" w:rsidRDefault="0084747F">
      <w:pPr>
        <w:rPr>
          <w:rFonts w:cstheme="minorHAnsi"/>
        </w:rPr>
      </w:pPr>
    </w:p>
    <w:p w14:paraId="309208DC" w14:textId="77777777" w:rsidR="0084747F" w:rsidRPr="00AE50AB" w:rsidRDefault="0084747F">
      <w:pPr>
        <w:rPr>
          <w:rFonts w:cstheme="minorHAnsi"/>
        </w:rPr>
      </w:pPr>
    </w:p>
    <w:p w14:paraId="15D3496F" w14:textId="7932B3E7" w:rsidR="00797314" w:rsidRPr="00AE50AB" w:rsidRDefault="008A598A">
      <w:pPr>
        <w:rPr>
          <w:rFonts w:cstheme="minorHAnsi"/>
        </w:rPr>
      </w:pPr>
      <w:bookmarkStart w:id="40" w:name="docs-internal-guid-135c14d4-7fff-3e84-90"/>
      <w:bookmarkEnd w:id="40"/>
      <w:r w:rsidRPr="00AE50AB">
        <w:rPr>
          <w:rFonts w:cstheme="minorHAnsi"/>
          <w:b/>
          <w:color w:val="000000"/>
        </w:rPr>
        <w:lastRenderedPageBreak/>
        <w:t xml:space="preserve">3.2.1 Téma 3: </w:t>
      </w:r>
      <w:r w:rsidR="00134A2F" w:rsidRPr="00AE50AB">
        <w:rPr>
          <w:rFonts w:cstheme="minorHAnsi"/>
          <w:b/>
          <w:color w:val="000000"/>
        </w:rPr>
        <w:t>„</w:t>
      </w:r>
      <w:r w:rsidRPr="00AE50AB">
        <w:rPr>
          <w:rFonts w:cstheme="minorHAnsi"/>
          <w:b/>
          <w:color w:val="000000"/>
        </w:rPr>
        <w:t>Co všechno kolem sebe můžu změnit</w:t>
      </w:r>
      <w:r w:rsidR="00C44B5B">
        <w:rPr>
          <w:rFonts w:cstheme="minorHAnsi"/>
          <w:b/>
          <w:color w:val="000000"/>
        </w:rPr>
        <w:t>?</w:t>
      </w:r>
      <w:r w:rsidR="00134A2F" w:rsidRPr="00AE50AB">
        <w:rPr>
          <w:rFonts w:cstheme="minorHAnsi"/>
          <w:b/>
          <w:color w:val="000000"/>
        </w:rPr>
        <w:t>“</w:t>
      </w:r>
      <w:r w:rsidRPr="00AE50AB">
        <w:rPr>
          <w:rFonts w:cstheme="minorHAnsi"/>
          <w:b/>
        </w:rPr>
        <w:t xml:space="preserve"> </w:t>
      </w:r>
    </w:p>
    <w:p w14:paraId="65B4EEE1" w14:textId="0CAF31B2" w:rsidR="00797314" w:rsidRPr="00AE50AB" w:rsidRDefault="008A598A">
      <w:pPr>
        <w:rPr>
          <w:rFonts w:cstheme="minorHAnsi"/>
        </w:rPr>
      </w:pPr>
      <w:r w:rsidRPr="00AE50AB">
        <w:rPr>
          <w:rFonts w:cstheme="minorHAnsi"/>
        </w:rPr>
        <w:t xml:space="preserve">Žáci získají základní vhled do tématu veřejný prostor, seznámí se s různými úhly pohledu a získají kompetence k vyhledávání základních informací o jeho struktuře a správě. Upevní si tak pocit </w:t>
      </w:r>
      <w:bookmarkStart w:id="41" w:name="docs-internal-guid-5e5e176b-7fff-5e2b-5e"/>
      <w:bookmarkEnd w:id="41"/>
      <w:r w:rsidRPr="00AE50AB">
        <w:rPr>
          <w:rFonts w:cstheme="minorHAnsi"/>
          <w:color w:val="000000"/>
        </w:rPr>
        <w:t>odpovědnosti za svět kolem sebe a vědomí, že mohou být z pozice veřejnosti také aktérem veřejné debaty.</w:t>
      </w:r>
    </w:p>
    <w:p w14:paraId="68078B87" w14:textId="292CAE6A" w:rsidR="00797314" w:rsidRPr="00AE50AB" w:rsidRDefault="008A598A">
      <w:pPr>
        <w:rPr>
          <w:rFonts w:cstheme="minorHAnsi"/>
        </w:rPr>
      </w:pPr>
      <w:bookmarkStart w:id="42" w:name="docs-internal-guid-813f1e2f-7fff-24e6-de"/>
      <w:bookmarkEnd w:id="42"/>
      <w:r w:rsidRPr="00AE50AB">
        <w:rPr>
          <w:rFonts w:cstheme="minorHAnsi"/>
          <w:b/>
          <w:color w:val="000000"/>
        </w:rPr>
        <w:t xml:space="preserve">3.2.2 Téma 4: </w:t>
      </w:r>
      <w:r w:rsidR="00134A2F" w:rsidRPr="00AE50AB">
        <w:rPr>
          <w:rFonts w:cstheme="minorHAnsi"/>
          <w:b/>
          <w:color w:val="000000"/>
        </w:rPr>
        <w:t>„</w:t>
      </w:r>
      <w:r w:rsidRPr="00AE50AB">
        <w:rPr>
          <w:rFonts w:cstheme="minorHAnsi"/>
          <w:b/>
          <w:color w:val="000000"/>
        </w:rPr>
        <w:t>Na koho se obracet v komunální politice</w:t>
      </w:r>
      <w:r w:rsidR="00C44B5B">
        <w:rPr>
          <w:rFonts w:cstheme="minorHAnsi"/>
          <w:b/>
          <w:color w:val="000000"/>
        </w:rPr>
        <w:t>?</w:t>
      </w:r>
      <w:r w:rsidR="00134A2F" w:rsidRPr="00AE50AB">
        <w:rPr>
          <w:rFonts w:cstheme="minorHAnsi"/>
          <w:b/>
          <w:color w:val="000000"/>
        </w:rPr>
        <w:t>“</w:t>
      </w:r>
      <w:r w:rsidRPr="00AE50AB">
        <w:rPr>
          <w:rFonts w:cstheme="minorHAnsi"/>
        </w:rPr>
        <w:t xml:space="preserve"> </w:t>
      </w:r>
    </w:p>
    <w:p w14:paraId="04809FF3" w14:textId="47266534" w:rsidR="00797314" w:rsidRPr="00AE50AB" w:rsidRDefault="008A598A">
      <w:pPr>
        <w:rPr>
          <w:rFonts w:cstheme="minorHAnsi"/>
        </w:rPr>
      </w:pPr>
      <w:r w:rsidRPr="00AE50AB">
        <w:rPr>
          <w:rFonts w:cstheme="minorHAnsi"/>
          <w:color w:val="000000"/>
        </w:rPr>
        <w:t>Žáci se seznámí s různými směry, kterými se mohou vydat při snaze o změnu ve svém okolí. Spolupr</w:t>
      </w:r>
      <w:r w:rsidR="00492967">
        <w:rPr>
          <w:rFonts w:cstheme="minorHAnsi"/>
          <w:color w:val="000000"/>
        </w:rPr>
        <w:t>a</w:t>
      </w:r>
      <w:r w:rsidRPr="00AE50AB">
        <w:rPr>
          <w:rFonts w:cstheme="minorHAnsi"/>
          <w:color w:val="000000"/>
        </w:rPr>
        <w:t>c</w:t>
      </w:r>
      <w:r w:rsidR="00492967">
        <w:rPr>
          <w:rFonts w:cstheme="minorHAnsi"/>
          <w:color w:val="000000"/>
        </w:rPr>
        <w:t>í</w:t>
      </w:r>
      <w:r w:rsidRPr="00AE50AB">
        <w:rPr>
          <w:rFonts w:cstheme="minorHAnsi"/>
          <w:color w:val="000000"/>
        </w:rPr>
        <w:t xml:space="preserve"> s ostatními se </w:t>
      </w:r>
      <w:proofErr w:type="gramStart"/>
      <w:r w:rsidRPr="00AE50AB">
        <w:rPr>
          <w:rFonts w:cstheme="minorHAnsi"/>
          <w:color w:val="000000"/>
        </w:rPr>
        <w:t>naučí</w:t>
      </w:r>
      <w:proofErr w:type="gramEnd"/>
      <w:r w:rsidRPr="00AE50AB">
        <w:rPr>
          <w:rFonts w:cstheme="minorHAnsi"/>
          <w:color w:val="000000"/>
        </w:rPr>
        <w:t xml:space="preserve"> navazovat spolupráce s dalšími aktivními občany, vyhledávat informac</w:t>
      </w:r>
      <w:r w:rsidR="00492967">
        <w:rPr>
          <w:rFonts w:cstheme="minorHAnsi"/>
          <w:color w:val="000000"/>
        </w:rPr>
        <w:t>e</w:t>
      </w:r>
      <w:r w:rsidRPr="00AE50AB">
        <w:rPr>
          <w:rFonts w:cstheme="minorHAnsi"/>
          <w:color w:val="000000"/>
        </w:rPr>
        <w:t>, oslovovat instituce a neziskové organizace. Seznámí se s problematikou správy životního prostředí.</w:t>
      </w:r>
    </w:p>
    <w:p w14:paraId="6E7D1FA8" w14:textId="2942ACB4" w:rsidR="00797314" w:rsidRPr="008E669D" w:rsidRDefault="008A598A" w:rsidP="008E669D">
      <w:pPr>
        <w:rPr>
          <w:b/>
          <w:bCs/>
        </w:rPr>
      </w:pPr>
      <w:r w:rsidRPr="008E669D">
        <w:rPr>
          <w:b/>
          <w:bCs/>
        </w:rPr>
        <w:t xml:space="preserve">3.2.3 Téma 5: </w:t>
      </w:r>
      <w:r w:rsidR="00134A2F" w:rsidRPr="008E669D">
        <w:rPr>
          <w:b/>
          <w:bCs/>
        </w:rPr>
        <w:t>„</w:t>
      </w:r>
      <w:r w:rsidRPr="008E669D">
        <w:rPr>
          <w:b/>
          <w:bCs/>
        </w:rPr>
        <w:t xml:space="preserve">Realita komunální politiky a investic ve veřejném prostoru </w:t>
      </w:r>
      <w:r w:rsidR="00134A2F" w:rsidRPr="008E669D">
        <w:rPr>
          <w:b/>
          <w:bCs/>
        </w:rPr>
        <w:t>–</w:t>
      </w:r>
      <w:r w:rsidRPr="008E669D">
        <w:rPr>
          <w:b/>
          <w:bCs/>
        </w:rPr>
        <w:t xml:space="preserve"> beseda</w:t>
      </w:r>
      <w:r w:rsidR="00134A2F" w:rsidRPr="008E669D">
        <w:rPr>
          <w:b/>
          <w:bCs/>
        </w:rPr>
        <w:t xml:space="preserve"> </w:t>
      </w:r>
      <w:r w:rsidRPr="008E669D">
        <w:rPr>
          <w:b/>
          <w:bCs/>
        </w:rPr>
        <w:t>s</w:t>
      </w:r>
      <w:r w:rsidR="00134A2F" w:rsidRPr="008E669D">
        <w:rPr>
          <w:b/>
          <w:bCs/>
        </w:rPr>
        <w:t> </w:t>
      </w:r>
      <w:r w:rsidRPr="008E669D">
        <w:rPr>
          <w:b/>
          <w:bCs/>
        </w:rPr>
        <w:t>hostem</w:t>
      </w:r>
      <w:r w:rsidR="00134A2F" w:rsidRPr="008E669D">
        <w:rPr>
          <w:b/>
          <w:bCs/>
        </w:rPr>
        <w:t>“</w:t>
      </w:r>
    </w:p>
    <w:p w14:paraId="68FFF22E" w14:textId="5FA2899C" w:rsidR="00797314" w:rsidRPr="00AE50AB" w:rsidRDefault="00492967">
      <w:pPr>
        <w:rPr>
          <w:rFonts w:cstheme="minorHAnsi"/>
          <w:b/>
        </w:rPr>
      </w:pPr>
      <w:r>
        <w:rPr>
          <w:rFonts w:cstheme="minorHAnsi"/>
        </w:rPr>
        <w:t>Na</w:t>
      </w:r>
      <w:r w:rsidR="008A598A" w:rsidRPr="00AE50AB">
        <w:rPr>
          <w:rFonts w:cstheme="minorHAnsi"/>
        </w:rPr>
        <w:t xml:space="preserve"> besed</w:t>
      </w:r>
      <w:r>
        <w:rPr>
          <w:rFonts w:cstheme="minorHAnsi"/>
        </w:rPr>
        <w:t>ě</w:t>
      </w:r>
      <w:r w:rsidR="008A598A" w:rsidRPr="00AE50AB">
        <w:rPr>
          <w:rFonts w:cstheme="minorHAnsi"/>
        </w:rPr>
        <w:t xml:space="preserve"> s hostem z místního úřadu či neziskové organizace získají konkrétní a praktické informace o možnostech participace občanů na investičních záměrech veřejné správy či soukromých developerů. </w:t>
      </w:r>
    </w:p>
    <w:p w14:paraId="3DFACD91" w14:textId="747C9541" w:rsidR="00797314" w:rsidRPr="008E669D" w:rsidRDefault="008A598A" w:rsidP="008E669D">
      <w:pPr>
        <w:pStyle w:val="Nadpis2"/>
        <w:rPr>
          <w:color w:val="8DB3E2" w:themeColor="text2" w:themeTint="66"/>
        </w:rPr>
      </w:pPr>
      <w:bookmarkStart w:id="43" w:name="_Toc90327666"/>
      <w:r w:rsidRPr="008E669D">
        <w:rPr>
          <w:color w:val="8DB3E2" w:themeColor="text2" w:themeTint="66"/>
        </w:rPr>
        <w:t>3.3</w:t>
      </w:r>
      <w:r w:rsidR="00492967" w:rsidRPr="008E669D">
        <w:rPr>
          <w:color w:val="8DB3E2" w:themeColor="text2" w:themeTint="66"/>
        </w:rPr>
        <w:t xml:space="preserve"> </w:t>
      </w:r>
      <w:r w:rsidRPr="008E669D">
        <w:rPr>
          <w:color w:val="8DB3E2" w:themeColor="text2" w:themeTint="66"/>
        </w:rPr>
        <w:t>Tematický blok č. 3</w:t>
      </w:r>
      <w:r w:rsidR="00134A2F" w:rsidRPr="008E669D">
        <w:rPr>
          <w:color w:val="8DB3E2" w:themeColor="text2" w:themeTint="66"/>
        </w:rPr>
        <w:t>:</w:t>
      </w:r>
      <w:r w:rsidRPr="008E669D">
        <w:rPr>
          <w:color w:val="8DB3E2" w:themeColor="text2" w:themeTint="66"/>
        </w:rPr>
        <w:t xml:space="preserve"> Investiční akce a její hodnocení </w:t>
      </w:r>
      <w:r w:rsidR="00134A2F" w:rsidRPr="008E669D">
        <w:rPr>
          <w:color w:val="8DB3E2" w:themeColor="text2" w:themeTint="66"/>
        </w:rPr>
        <w:t>–</w:t>
      </w:r>
      <w:r w:rsidRPr="008E669D">
        <w:rPr>
          <w:color w:val="8DB3E2" w:themeColor="text2" w:themeTint="66"/>
        </w:rPr>
        <w:t xml:space="preserve"> 6</w:t>
      </w:r>
      <w:r w:rsidR="00134A2F" w:rsidRPr="008E669D">
        <w:rPr>
          <w:color w:val="8DB3E2" w:themeColor="text2" w:themeTint="66"/>
        </w:rPr>
        <w:t xml:space="preserve"> </w:t>
      </w:r>
      <w:r w:rsidRPr="008E669D">
        <w:rPr>
          <w:color w:val="8DB3E2" w:themeColor="text2" w:themeTint="66"/>
        </w:rPr>
        <w:t>vyučovacích hodin po 45</w:t>
      </w:r>
      <w:r w:rsidR="004A1E1D">
        <w:rPr>
          <w:color w:val="8DB3E2" w:themeColor="text2" w:themeTint="66"/>
        </w:rPr>
        <w:t> </w:t>
      </w:r>
      <w:r w:rsidRPr="008E669D">
        <w:rPr>
          <w:color w:val="8DB3E2" w:themeColor="text2" w:themeTint="66"/>
        </w:rPr>
        <w:t>minutách</w:t>
      </w:r>
      <w:bookmarkEnd w:id="43"/>
    </w:p>
    <w:p w14:paraId="59ACFB02" w14:textId="54991ED4" w:rsidR="00797314" w:rsidRPr="00AE50AB" w:rsidRDefault="008A598A">
      <w:pPr>
        <w:rPr>
          <w:rFonts w:cstheme="minorHAnsi"/>
          <w:bCs/>
        </w:rPr>
      </w:pPr>
      <w:r w:rsidRPr="00AE50AB">
        <w:rPr>
          <w:rFonts w:cstheme="minorHAnsi"/>
          <w:bCs/>
        </w:rPr>
        <w:t xml:space="preserve">V tomto bloku se žáci seznamují s konkrétní investicí připravovanou v jejich okolí. </w:t>
      </w:r>
      <w:proofErr w:type="gramStart"/>
      <w:r w:rsidRPr="00AE50AB">
        <w:rPr>
          <w:rFonts w:cstheme="minorHAnsi"/>
          <w:bCs/>
        </w:rPr>
        <w:t>Naučí</w:t>
      </w:r>
      <w:proofErr w:type="gramEnd"/>
      <w:r w:rsidRPr="00AE50AB">
        <w:rPr>
          <w:rFonts w:cstheme="minorHAnsi"/>
          <w:bCs/>
        </w:rPr>
        <w:t xml:space="preserve"> se pracovat s</w:t>
      </w:r>
      <w:r w:rsidR="00DE250D">
        <w:rPr>
          <w:rFonts w:cstheme="minorHAnsi"/>
          <w:bCs/>
        </w:rPr>
        <w:t> </w:t>
      </w:r>
      <w:r w:rsidRPr="00AE50AB">
        <w:rPr>
          <w:rFonts w:cstheme="minorHAnsi"/>
          <w:bCs/>
        </w:rPr>
        <w:t xml:space="preserve">dokumenty a analyzovat je. Díky vlastnímu pozorování v terénu zhodnotí, do jaké míry připravovaná investiční akce naplňuje potřeby obyvatel města. </w:t>
      </w:r>
    </w:p>
    <w:p w14:paraId="5C265291" w14:textId="4874F8CE" w:rsidR="00797314" w:rsidRPr="00AE50AB" w:rsidRDefault="008A598A">
      <w:pPr>
        <w:rPr>
          <w:rFonts w:cstheme="minorHAnsi"/>
          <w:b/>
          <w:color w:val="000000"/>
        </w:rPr>
      </w:pPr>
      <w:bookmarkStart w:id="44" w:name="docs-internal-guid-62004689-7fff-29d0-9f"/>
      <w:bookmarkEnd w:id="44"/>
      <w:r w:rsidRPr="00AE50AB">
        <w:rPr>
          <w:rFonts w:cstheme="minorHAnsi"/>
          <w:b/>
          <w:color w:val="000000"/>
        </w:rPr>
        <w:t xml:space="preserve">3.3.1 Téma </w:t>
      </w:r>
      <w:r w:rsidR="00134A2F" w:rsidRPr="00AE50AB">
        <w:rPr>
          <w:rFonts w:cstheme="minorHAnsi"/>
          <w:b/>
          <w:color w:val="000000"/>
        </w:rPr>
        <w:t>6</w:t>
      </w:r>
      <w:r w:rsidRPr="00AE50AB">
        <w:rPr>
          <w:rFonts w:cstheme="minorHAnsi"/>
          <w:b/>
          <w:color w:val="000000"/>
        </w:rPr>
        <w:t xml:space="preserve">: </w:t>
      </w:r>
      <w:r w:rsidR="00134A2F" w:rsidRPr="00AE50AB">
        <w:rPr>
          <w:rFonts w:cstheme="minorHAnsi"/>
          <w:b/>
          <w:color w:val="000000"/>
        </w:rPr>
        <w:t>„</w:t>
      </w:r>
      <w:r w:rsidRPr="00AE50AB">
        <w:rPr>
          <w:rFonts w:cstheme="minorHAnsi"/>
          <w:b/>
          <w:color w:val="000000"/>
        </w:rPr>
        <w:t>Co se v mém okolí připravuje</w:t>
      </w:r>
      <w:r w:rsidR="00134A2F" w:rsidRPr="00AE50AB">
        <w:rPr>
          <w:rFonts w:cstheme="minorHAnsi"/>
          <w:b/>
          <w:color w:val="000000"/>
        </w:rPr>
        <w:t>“</w:t>
      </w:r>
      <w:r w:rsidRPr="00AE50AB">
        <w:rPr>
          <w:rFonts w:cstheme="minorHAnsi"/>
          <w:b/>
          <w:color w:val="000000"/>
        </w:rPr>
        <w:t xml:space="preserve"> </w:t>
      </w:r>
    </w:p>
    <w:p w14:paraId="453A7285" w14:textId="71F0C5D7" w:rsidR="00797314" w:rsidRPr="00AE50AB" w:rsidRDefault="008A598A">
      <w:pPr>
        <w:rPr>
          <w:rFonts w:cstheme="minorHAnsi"/>
        </w:rPr>
      </w:pPr>
      <w:bookmarkStart w:id="45" w:name="docs-internal-guid-e59747e5-7fff-4659-4f"/>
      <w:bookmarkEnd w:id="45"/>
      <w:r w:rsidRPr="00AE50AB">
        <w:rPr>
          <w:rFonts w:cstheme="minorHAnsi"/>
          <w:color w:val="000000"/>
        </w:rPr>
        <w:t>Představení konkrétního investiční projektu města či městské části, na kterém budou žáci pracovat a</w:t>
      </w:r>
      <w:r w:rsidR="00DE250D">
        <w:rPr>
          <w:rFonts w:cstheme="minorHAnsi"/>
          <w:color w:val="000000"/>
        </w:rPr>
        <w:t> </w:t>
      </w:r>
      <w:r w:rsidRPr="00AE50AB">
        <w:rPr>
          <w:rFonts w:cstheme="minorHAnsi"/>
          <w:color w:val="000000"/>
        </w:rPr>
        <w:t xml:space="preserve">který budou hodnotit. Seznámení s původním stavem území. Podpora </w:t>
      </w:r>
      <w:bookmarkStart w:id="46" w:name="docs-internal-guid-d2e55526-7fff-26dd-c3"/>
      <w:bookmarkEnd w:id="46"/>
      <w:r w:rsidRPr="00AE50AB">
        <w:rPr>
          <w:rFonts w:cstheme="minorHAnsi"/>
          <w:color w:val="000000"/>
        </w:rPr>
        <w:t xml:space="preserve">aktivního pohledu na prostor, ve kterém se žáci pohybují. </w:t>
      </w:r>
    </w:p>
    <w:p w14:paraId="645CA752" w14:textId="3CE2CE2E" w:rsidR="00797314" w:rsidRPr="00AE50AB" w:rsidRDefault="008A598A">
      <w:pPr>
        <w:rPr>
          <w:rFonts w:cstheme="minorHAnsi"/>
          <w:b/>
          <w:color w:val="000000"/>
        </w:rPr>
      </w:pPr>
      <w:bookmarkStart w:id="47" w:name="docs-internal-guid-b0a65edc-7fff-f96d-69"/>
      <w:bookmarkEnd w:id="47"/>
      <w:r w:rsidRPr="00AE50AB">
        <w:rPr>
          <w:rFonts w:cstheme="minorHAnsi"/>
          <w:b/>
          <w:color w:val="000000"/>
        </w:rPr>
        <w:t xml:space="preserve">3.3.2 Téma </w:t>
      </w:r>
      <w:r w:rsidR="00134A2F" w:rsidRPr="00AE50AB">
        <w:rPr>
          <w:rFonts w:cstheme="minorHAnsi"/>
          <w:b/>
          <w:color w:val="000000"/>
        </w:rPr>
        <w:t>7</w:t>
      </w:r>
      <w:r w:rsidRPr="00AE50AB">
        <w:rPr>
          <w:rFonts w:cstheme="minorHAnsi"/>
          <w:b/>
          <w:color w:val="000000"/>
        </w:rPr>
        <w:t xml:space="preserve">: </w:t>
      </w:r>
      <w:r w:rsidR="00134A2F" w:rsidRPr="00AE50AB">
        <w:rPr>
          <w:rFonts w:cstheme="minorHAnsi"/>
          <w:b/>
          <w:color w:val="000000"/>
        </w:rPr>
        <w:t>„</w:t>
      </w:r>
      <w:r w:rsidRPr="00AE50AB">
        <w:rPr>
          <w:rFonts w:cstheme="minorHAnsi"/>
          <w:b/>
          <w:color w:val="000000"/>
        </w:rPr>
        <w:t>Na vlastní oči</w:t>
      </w:r>
      <w:r w:rsidR="00134A2F" w:rsidRPr="00AE50AB">
        <w:rPr>
          <w:rFonts w:cstheme="minorHAnsi"/>
          <w:b/>
          <w:color w:val="000000"/>
        </w:rPr>
        <w:t>“</w:t>
      </w:r>
      <w:r w:rsidRPr="00AE50AB">
        <w:rPr>
          <w:rFonts w:cstheme="minorHAnsi"/>
          <w:color w:val="000000"/>
        </w:rPr>
        <w:t xml:space="preserve"> </w:t>
      </w:r>
    </w:p>
    <w:p w14:paraId="518BDA51" w14:textId="1A22A0E5" w:rsidR="00797314" w:rsidRPr="00AE50AB" w:rsidRDefault="008A598A">
      <w:pPr>
        <w:rPr>
          <w:rFonts w:cstheme="minorHAnsi"/>
          <w:b/>
          <w:color w:val="000000"/>
        </w:rPr>
      </w:pPr>
      <w:r w:rsidRPr="00AE50AB">
        <w:rPr>
          <w:rFonts w:cstheme="minorHAnsi"/>
          <w:color w:val="000000"/>
        </w:rPr>
        <w:t>Návštěva konkrétního prostoru vybrané investice se žáky, prohloubení poznání daného místa a</w:t>
      </w:r>
      <w:r w:rsidR="00DE250D">
        <w:rPr>
          <w:rFonts w:cstheme="minorHAnsi"/>
          <w:color w:val="000000"/>
        </w:rPr>
        <w:t> </w:t>
      </w:r>
      <w:r w:rsidRPr="00AE50AB">
        <w:rPr>
          <w:rFonts w:cstheme="minorHAnsi"/>
          <w:color w:val="000000"/>
        </w:rPr>
        <w:t xml:space="preserve">evokace potřebných změn </w:t>
      </w:r>
      <w:r w:rsidR="00DE250D">
        <w:rPr>
          <w:rFonts w:cstheme="minorHAnsi"/>
          <w:color w:val="000000"/>
        </w:rPr>
        <w:t>pomocí</w:t>
      </w:r>
      <w:r w:rsidRPr="00AE50AB">
        <w:rPr>
          <w:rFonts w:cstheme="minorHAnsi"/>
          <w:color w:val="000000"/>
        </w:rPr>
        <w:t xml:space="preserve"> prožit</w:t>
      </w:r>
      <w:r w:rsidR="00DE250D">
        <w:rPr>
          <w:rFonts w:cstheme="minorHAnsi"/>
          <w:color w:val="000000"/>
        </w:rPr>
        <w:t>ku</w:t>
      </w:r>
      <w:r w:rsidRPr="00AE50AB">
        <w:rPr>
          <w:rFonts w:cstheme="minorHAnsi"/>
          <w:color w:val="000000"/>
        </w:rPr>
        <w:t>. Stanovení vlastních potřeb v prostoru a jejich kategorizace pomocí terénního deníku.</w:t>
      </w:r>
    </w:p>
    <w:p w14:paraId="162E2D3B" w14:textId="3D833454" w:rsidR="00797314" w:rsidRPr="00AE50AB" w:rsidRDefault="008A598A">
      <w:pPr>
        <w:rPr>
          <w:rFonts w:cstheme="minorHAnsi"/>
          <w:b/>
          <w:color w:val="000000"/>
        </w:rPr>
      </w:pPr>
      <w:bookmarkStart w:id="48" w:name="docs-internal-guid-ee006efc-7fff-ab30-29"/>
      <w:bookmarkEnd w:id="48"/>
      <w:r w:rsidRPr="00AE50AB">
        <w:rPr>
          <w:rFonts w:cstheme="minorHAnsi"/>
          <w:b/>
          <w:color w:val="000000"/>
        </w:rPr>
        <w:t xml:space="preserve">3.3.3 Téma 8: </w:t>
      </w:r>
      <w:r w:rsidR="00134A2F" w:rsidRPr="00AE50AB">
        <w:rPr>
          <w:rFonts w:cstheme="minorHAnsi"/>
          <w:b/>
          <w:color w:val="000000"/>
        </w:rPr>
        <w:t>„</w:t>
      </w:r>
      <w:r w:rsidRPr="00AE50AB">
        <w:rPr>
          <w:rFonts w:cstheme="minorHAnsi"/>
          <w:b/>
          <w:color w:val="000000"/>
        </w:rPr>
        <w:t>Je tohle to, co potřebuji</w:t>
      </w:r>
      <w:r w:rsidR="00134A2F" w:rsidRPr="00AE50AB">
        <w:rPr>
          <w:rFonts w:cstheme="minorHAnsi"/>
          <w:b/>
          <w:color w:val="000000"/>
        </w:rPr>
        <w:t>?“</w:t>
      </w:r>
      <w:r w:rsidRPr="00AE50AB">
        <w:rPr>
          <w:rFonts w:cstheme="minorHAnsi"/>
          <w:color w:val="000000"/>
        </w:rPr>
        <w:t xml:space="preserve"> </w:t>
      </w:r>
    </w:p>
    <w:p w14:paraId="0489EC75" w14:textId="0ED2CD74" w:rsidR="00797314" w:rsidRPr="00AE50AB" w:rsidRDefault="008A598A">
      <w:pPr>
        <w:rPr>
          <w:rFonts w:cstheme="minorHAnsi"/>
          <w:b/>
          <w:color w:val="000000"/>
        </w:rPr>
      </w:pPr>
      <w:bookmarkStart w:id="49" w:name="docs-internal-guid-565a8bbf-7fff-3148-d2"/>
      <w:bookmarkEnd w:id="49"/>
      <w:r w:rsidRPr="00AE50AB">
        <w:rPr>
          <w:rFonts w:cstheme="minorHAnsi"/>
          <w:color w:val="000000"/>
        </w:rPr>
        <w:t xml:space="preserve">Propojení teoretického zázemí z předchozích témat a reality investičního plánu se zahrnutím potřeb lidí (respektive žáků samotných) v daném prostoru. Propojení původních návrhů </w:t>
      </w:r>
      <w:r w:rsidR="00DE250D">
        <w:rPr>
          <w:rFonts w:cstheme="minorHAnsi"/>
          <w:color w:val="000000"/>
        </w:rPr>
        <w:t>a</w:t>
      </w:r>
      <w:r w:rsidRPr="00AE50AB">
        <w:rPr>
          <w:rFonts w:cstheme="minorHAnsi"/>
          <w:color w:val="000000"/>
        </w:rPr>
        <w:t xml:space="preserve"> zkušeností s</w:t>
      </w:r>
      <w:r w:rsidR="00DE250D">
        <w:rPr>
          <w:rFonts w:cstheme="minorHAnsi"/>
          <w:color w:val="000000"/>
        </w:rPr>
        <w:t> </w:t>
      </w:r>
      <w:r w:rsidRPr="00AE50AB">
        <w:rPr>
          <w:rFonts w:cstheme="minorHAnsi"/>
          <w:color w:val="000000"/>
        </w:rPr>
        <w:t xml:space="preserve">daným prostorem. </w:t>
      </w:r>
    </w:p>
    <w:p w14:paraId="63F36E44" w14:textId="4788577D" w:rsidR="00797314" w:rsidRPr="008E669D" w:rsidRDefault="008A598A" w:rsidP="008E669D">
      <w:pPr>
        <w:pStyle w:val="Nadpis2"/>
        <w:rPr>
          <w:color w:val="8DB3E2" w:themeColor="text2" w:themeTint="66"/>
        </w:rPr>
      </w:pPr>
      <w:bookmarkStart w:id="50" w:name="_Toc90327667"/>
      <w:r w:rsidRPr="008E669D">
        <w:rPr>
          <w:color w:val="8DB3E2" w:themeColor="text2" w:themeTint="66"/>
        </w:rPr>
        <w:t>3.4 T</w:t>
      </w:r>
      <w:r w:rsidR="00134A2F" w:rsidRPr="008E669D">
        <w:rPr>
          <w:color w:val="8DB3E2" w:themeColor="text2" w:themeTint="66"/>
        </w:rPr>
        <w:t>e</w:t>
      </w:r>
      <w:r w:rsidRPr="008E669D">
        <w:rPr>
          <w:color w:val="8DB3E2" w:themeColor="text2" w:themeTint="66"/>
        </w:rPr>
        <w:t>matický blok č.</w:t>
      </w:r>
      <w:r w:rsidR="00DE250D" w:rsidRPr="008E669D">
        <w:rPr>
          <w:color w:val="8DB3E2" w:themeColor="text2" w:themeTint="66"/>
        </w:rPr>
        <w:t xml:space="preserve"> </w:t>
      </w:r>
      <w:r w:rsidRPr="008E669D">
        <w:rPr>
          <w:color w:val="8DB3E2" w:themeColor="text2" w:themeTint="66"/>
        </w:rPr>
        <w:t>4</w:t>
      </w:r>
      <w:r w:rsidR="00134A2F" w:rsidRPr="008E669D">
        <w:rPr>
          <w:color w:val="8DB3E2" w:themeColor="text2" w:themeTint="66"/>
        </w:rPr>
        <w:t>:</w:t>
      </w:r>
      <w:r w:rsidRPr="008E669D">
        <w:rPr>
          <w:color w:val="8DB3E2" w:themeColor="text2" w:themeTint="66"/>
        </w:rPr>
        <w:t xml:space="preserve"> Prezentace a evaluace </w:t>
      </w:r>
      <w:r w:rsidR="00DE250D" w:rsidRPr="008E669D">
        <w:rPr>
          <w:color w:val="8DB3E2" w:themeColor="text2" w:themeTint="66"/>
        </w:rPr>
        <w:t>–</w:t>
      </w:r>
      <w:r w:rsidRPr="008E669D">
        <w:rPr>
          <w:color w:val="8DB3E2" w:themeColor="text2" w:themeTint="66"/>
        </w:rPr>
        <w:t xml:space="preserve"> 4 vyučovací hodiny po 45 minutách</w:t>
      </w:r>
      <w:bookmarkEnd w:id="50"/>
    </w:p>
    <w:p w14:paraId="0CDA06FD" w14:textId="54912A8E" w:rsidR="00797314" w:rsidRPr="00AE50AB" w:rsidRDefault="008A598A">
      <w:pPr>
        <w:rPr>
          <w:rFonts w:cstheme="minorHAnsi"/>
        </w:rPr>
      </w:pPr>
      <w:bookmarkStart w:id="51" w:name="docs-internal-guid-d2a5ea5f-7fff-c986-55"/>
      <w:bookmarkEnd w:id="51"/>
      <w:r w:rsidRPr="00AE50AB">
        <w:rPr>
          <w:rFonts w:cstheme="minorHAnsi"/>
          <w:b/>
          <w:color w:val="000000"/>
        </w:rPr>
        <w:t xml:space="preserve">3.4.1 Téma 9: </w:t>
      </w:r>
      <w:r w:rsidR="00134A2F" w:rsidRPr="00AE50AB">
        <w:rPr>
          <w:rFonts w:cstheme="minorHAnsi"/>
          <w:b/>
          <w:color w:val="000000"/>
        </w:rPr>
        <w:t>„</w:t>
      </w:r>
      <w:r w:rsidRPr="00AE50AB">
        <w:rPr>
          <w:rFonts w:cstheme="minorHAnsi"/>
          <w:b/>
          <w:color w:val="000000"/>
        </w:rPr>
        <w:t>Nejlepší je domluvit se</w:t>
      </w:r>
      <w:r w:rsidR="00134A2F" w:rsidRPr="00AE50AB">
        <w:rPr>
          <w:rFonts w:cstheme="minorHAnsi"/>
          <w:b/>
          <w:color w:val="000000"/>
        </w:rPr>
        <w:t>“</w:t>
      </w:r>
      <w:r w:rsidRPr="00AE50AB">
        <w:rPr>
          <w:rFonts w:cstheme="minorHAnsi"/>
        </w:rPr>
        <w:t xml:space="preserve"> </w:t>
      </w:r>
    </w:p>
    <w:p w14:paraId="790FC7C0" w14:textId="4ACD29C5" w:rsidR="00797314" w:rsidRDefault="008A598A">
      <w:pPr>
        <w:rPr>
          <w:rFonts w:cstheme="minorHAnsi"/>
          <w:color w:val="000000"/>
        </w:rPr>
      </w:pPr>
      <w:r w:rsidRPr="00AE50AB">
        <w:rPr>
          <w:rFonts w:cstheme="minorHAnsi"/>
          <w:color w:val="000000"/>
        </w:rPr>
        <w:t xml:space="preserve">Příprava prezentace žákovského </w:t>
      </w:r>
      <w:proofErr w:type="spellStart"/>
      <w:r w:rsidRPr="00AE50AB">
        <w:rPr>
          <w:rFonts w:cstheme="minorHAnsi"/>
          <w:color w:val="000000"/>
        </w:rPr>
        <w:t>review</w:t>
      </w:r>
      <w:proofErr w:type="spellEnd"/>
      <w:r w:rsidRPr="00AE50AB">
        <w:rPr>
          <w:rFonts w:cstheme="minorHAnsi"/>
          <w:color w:val="000000"/>
        </w:rPr>
        <w:t xml:space="preserve"> pro zástupce místní samosprávy. Volba metod prezentace, rozdělení do skupin, identifikace základních stavebních kamenů prezentace. </w:t>
      </w:r>
    </w:p>
    <w:p w14:paraId="3BC844A1" w14:textId="0CFDBB12" w:rsidR="00762C8D" w:rsidRDefault="00762C8D">
      <w:pPr>
        <w:rPr>
          <w:rFonts w:cstheme="minorHAnsi"/>
          <w:color w:val="000000"/>
        </w:rPr>
      </w:pPr>
    </w:p>
    <w:p w14:paraId="7CFE4833" w14:textId="77777777" w:rsidR="00762C8D" w:rsidRPr="00AE50AB" w:rsidRDefault="00762C8D">
      <w:pPr>
        <w:rPr>
          <w:rFonts w:cstheme="minorHAnsi"/>
        </w:rPr>
      </w:pPr>
    </w:p>
    <w:p w14:paraId="6D6F06E9" w14:textId="6F4B3F6E" w:rsidR="00797314" w:rsidRPr="00AE50AB" w:rsidRDefault="008A598A">
      <w:pPr>
        <w:rPr>
          <w:rFonts w:cstheme="minorHAnsi"/>
        </w:rPr>
      </w:pPr>
      <w:bookmarkStart w:id="52" w:name="docs-internal-guid-6d5d4169-7fff-e29a-76"/>
      <w:bookmarkEnd w:id="52"/>
      <w:r w:rsidRPr="00AE50AB">
        <w:rPr>
          <w:rFonts w:cstheme="minorHAnsi"/>
          <w:b/>
          <w:color w:val="000000"/>
        </w:rPr>
        <w:lastRenderedPageBreak/>
        <w:t xml:space="preserve">3.4.2 Téma 10: </w:t>
      </w:r>
      <w:r w:rsidR="00134A2F" w:rsidRPr="00AE50AB">
        <w:rPr>
          <w:rFonts w:cstheme="minorHAnsi"/>
          <w:b/>
          <w:color w:val="000000"/>
        </w:rPr>
        <w:t>„</w:t>
      </w:r>
      <w:r w:rsidRPr="00AE50AB">
        <w:rPr>
          <w:rFonts w:cstheme="minorHAnsi"/>
          <w:b/>
          <w:color w:val="000000"/>
        </w:rPr>
        <w:t>Můj hlas je slyšet</w:t>
      </w:r>
      <w:r w:rsidR="00134A2F" w:rsidRPr="00AE50AB">
        <w:rPr>
          <w:rFonts w:cstheme="minorHAnsi"/>
          <w:b/>
          <w:color w:val="000000"/>
        </w:rPr>
        <w:t>“</w:t>
      </w:r>
    </w:p>
    <w:p w14:paraId="5C0A7EF4" w14:textId="3DE26EB8" w:rsidR="00797314" w:rsidRPr="00AE50AB" w:rsidRDefault="008A598A">
      <w:pPr>
        <w:rPr>
          <w:rFonts w:cstheme="minorHAnsi"/>
        </w:rPr>
      </w:pPr>
      <w:r w:rsidRPr="00AE50AB">
        <w:rPr>
          <w:rFonts w:cstheme="minorHAnsi"/>
          <w:color w:val="000000"/>
        </w:rPr>
        <w:t>Prezentace výsledků práce žáků před zástupci místní samosprávy. Prostor pro otázky a odpovědi na obou stranách, zpětná vazba ze strany publika.</w:t>
      </w:r>
    </w:p>
    <w:p w14:paraId="19B5508D" w14:textId="34CD5D71" w:rsidR="00797314" w:rsidRPr="00AE50AB" w:rsidRDefault="008A598A">
      <w:pPr>
        <w:rPr>
          <w:rFonts w:cstheme="minorHAnsi"/>
        </w:rPr>
      </w:pPr>
      <w:r w:rsidRPr="00AE50AB">
        <w:rPr>
          <w:rFonts w:cstheme="minorHAnsi"/>
          <w:b/>
          <w:bCs/>
          <w:color w:val="000000"/>
        </w:rPr>
        <w:t>3.4.3 Téma 11</w:t>
      </w:r>
      <w:r w:rsidR="00134A2F" w:rsidRPr="00AE50AB">
        <w:rPr>
          <w:rFonts w:cstheme="minorHAnsi"/>
          <w:b/>
          <w:bCs/>
          <w:color w:val="000000"/>
        </w:rPr>
        <w:t>:</w:t>
      </w:r>
      <w:r w:rsidRPr="00AE50AB">
        <w:rPr>
          <w:rFonts w:cstheme="minorHAnsi"/>
          <w:b/>
          <w:bCs/>
          <w:color w:val="000000"/>
        </w:rPr>
        <w:t xml:space="preserve"> „Evaluace programu“ </w:t>
      </w:r>
    </w:p>
    <w:p w14:paraId="73321F56" w14:textId="6124DCAA" w:rsidR="00134A2F" w:rsidRPr="00AE50AB" w:rsidRDefault="008A598A">
      <w:pPr>
        <w:rPr>
          <w:rFonts w:cstheme="minorHAnsi"/>
        </w:rPr>
      </w:pPr>
      <w:r w:rsidRPr="00AE50AB">
        <w:rPr>
          <w:rFonts w:cstheme="minorHAnsi"/>
          <w:color w:val="000000"/>
        </w:rPr>
        <w:t xml:space="preserve">Reflexe celého procesu tvorby </w:t>
      </w:r>
      <w:proofErr w:type="spellStart"/>
      <w:r w:rsidRPr="00AE50AB">
        <w:rPr>
          <w:rFonts w:cstheme="minorHAnsi"/>
          <w:color w:val="000000"/>
        </w:rPr>
        <w:t>review</w:t>
      </w:r>
      <w:proofErr w:type="spellEnd"/>
      <w:r w:rsidRPr="00AE50AB">
        <w:rPr>
          <w:rFonts w:cstheme="minorHAnsi"/>
          <w:color w:val="000000"/>
        </w:rPr>
        <w:t xml:space="preserve">. Může probíhat písemně či diskusně formou tzv. </w:t>
      </w:r>
      <w:proofErr w:type="spellStart"/>
      <w:r w:rsidR="00F43094">
        <w:rPr>
          <w:rFonts w:cstheme="minorHAnsi"/>
          <w:color w:val="000000"/>
        </w:rPr>
        <w:t>f</w:t>
      </w:r>
      <w:r w:rsidRPr="00AE50AB">
        <w:rPr>
          <w:rFonts w:cstheme="minorHAnsi"/>
          <w:color w:val="000000"/>
        </w:rPr>
        <w:t>ocus</w:t>
      </w:r>
      <w:proofErr w:type="spellEnd"/>
      <w:r w:rsidRPr="00AE50AB">
        <w:rPr>
          <w:rFonts w:cstheme="minorHAnsi"/>
          <w:color w:val="000000"/>
        </w:rPr>
        <w:t xml:space="preserve"> </w:t>
      </w:r>
      <w:proofErr w:type="spellStart"/>
      <w:r w:rsidRPr="00AE50AB">
        <w:rPr>
          <w:rFonts w:cstheme="minorHAnsi"/>
          <w:color w:val="000000"/>
        </w:rPr>
        <w:t>group</w:t>
      </w:r>
      <w:proofErr w:type="spellEnd"/>
      <w:r w:rsidRPr="00AE50AB">
        <w:rPr>
          <w:rFonts w:cstheme="minorHAnsi"/>
          <w:color w:val="000000"/>
        </w:rPr>
        <w:t>.</w:t>
      </w:r>
    </w:p>
    <w:p w14:paraId="3EADB53C" w14:textId="77777777" w:rsidR="00134A2F" w:rsidRPr="00AE50AB" w:rsidRDefault="00134A2F">
      <w:pPr>
        <w:spacing w:after="0"/>
        <w:jc w:val="left"/>
        <w:rPr>
          <w:rFonts w:eastAsiaTheme="majorEastAsia" w:cstheme="minorHAnsi"/>
          <w:b/>
          <w:bCs/>
          <w:color w:val="003399"/>
          <w:sz w:val="28"/>
          <w:szCs w:val="28"/>
        </w:rPr>
      </w:pPr>
      <w:r w:rsidRPr="00AE50AB">
        <w:rPr>
          <w:rFonts w:cstheme="minorHAnsi"/>
          <w:color w:val="003399"/>
        </w:rPr>
        <w:br w:type="page"/>
      </w:r>
    </w:p>
    <w:p w14:paraId="6D8A720B" w14:textId="6029CD16" w:rsidR="00797314" w:rsidRPr="00AE50AB" w:rsidRDefault="008A598A">
      <w:pPr>
        <w:pStyle w:val="Nadpis1"/>
        <w:rPr>
          <w:rFonts w:cstheme="minorHAnsi"/>
          <w:color w:val="003399"/>
        </w:rPr>
      </w:pPr>
      <w:bookmarkStart w:id="53" w:name="_Toc90327668"/>
      <w:r w:rsidRPr="00AE50AB">
        <w:rPr>
          <w:rFonts w:cstheme="minorHAnsi"/>
          <w:color w:val="003399"/>
        </w:rPr>
        <w:lastRenderedPageBreak/>
        <w:t>4 Příloha č. 1 – Soubor materiálů pro realizaci programu</w:t>
      </w:r>
      <w:bookmarkEnd w:id="53"/>
    </w:p>
    <w:p w14:paraId="734606D4" w14:textId="2FFC7D3D" w:rsidR="00797314" w:rsidRPr="00AE50AB" w:rsidRDefault="00C64158">
      <w:pPr>
        <w:rPr>
          <w:rFonts w:cstheme="minorHAnsi"/>
        </w:rPr>
      </w:pPr>
      <w:r w:rsidRPr="00AE50AB">
        <w:rPr>
          <w:rFonts w:cstheme="minorHAnsi"/>
        </w:rPr>
        <w:t xml:space="preserve">Kompletní pracovní listy jsou </w:t>
      </w:r>
      <w:hyperlink r:id="rId22" w:history="1">
        <w:r w:rsidRPr="00C97340">
          <w:rPr>
            <w:rStyle w:val="Hypertextovodkaz"/>
            <w:rFonts w:cstheme="minorHAnsi"/>
          </w:rPr>
          <w:t>zde</w:t>
        </w:r>
      </w:hyperlink>
      <w:r w:rsidRPr="00AE50AB">
        <w:rPr>
          <w:rFonts w:cstheme="minorHAnsi"/>
        </w:rPr>
        <w:t>.</w:t>
      </w:r>
    </w:p>
    <w:p w14:paraId="5188EEE7" w14:textId="77777777" w:rsidR="00797314" w:rsidRPr="00AE50AB" w:rsidRDefault="00797314">
      <w:pPr>
        <w:rPr>
          <w:rFonts w:cstheme="minorHAnsi"/>
        </w:rPr>
      </w:pPr>
    </w:p>
    <w:p w14:paraId="0D41EE82" w14:textId="77777777" w:rsidR="00797314" w:rsidRPr="00AE50AB" w:rsidRDefault="00797314">
      <w:pPr>
        <w:rPr>
          <w:rFonts w:cstheme="minorHAnsi"/>
        </w:rPr>
      </w:pPr>
    </w:p>
    <w:p w14:paraId="3567BBDB" w14:textId="77777777" w:rsidR="00797314" w:rsidRPr="00AE50AB" w:rsidRDefault="00797314">
      <w:pPr>
        <w:rPr>
          <w:rFonts w:cstheme="minorHAnsi"/>
        </w:rPr>
      </w:pPr>
    </w:p>
    <w:p w14:paraId="679E9719" w14:textId="77777777" w:rsidR="00797314" w:rsidRPr="00AE50AB" w:rsidRDefault="00797314">
      <w:pPr>
        <w:rPr>
          <w:rFonts w:cstheme="minorHAnsi"/>
        </w:rPr>
      </w:pPr>
    </w:p>
    <w:p w14:paraId="4A17926B" w14:textId="77777777" w:rsidR="00797314" w:rsidRPr="00AE50AB" w:rsidRDefault="00797314">
      <w:pPr>
        <w:rPr>
          <w:rFonts w:cstheme="minorHAnsi"/>
        </w:rPr>
      </w:pPr>
    </w:p>
    <w:p w14:paraId="0558E1C6" w14:textId="77777777" w:rsidR="00797314" w:rsidRPr="00AE50AB" w:rsidRDefault="00797314">
      <w:pPr>
        <w:rPr>
          <w:rFonts w:cstheme="minorHAnsi"/>
        </w:rPr>
      </w:pPr>
    </w:p>
    <w:p w14:paraId="3DDA26AC" w14:textId="77777777" w:rsidR="00797314" w:rsidRPr="00AE50AB" w:rsidRDefault="00797314">
      <w:pPr>
        <w:rPr>
          <w:rFonts w:cstheme="minorHAnsi"/>
        </w:rPr>
      </w:pPr>
    </w:p>
    <w:p w14:paraId="750A61BC" w14:textId="77777777" w:rsidR="00797314" w:rsidRPr="00AE50AB" w:rsidRDefault="00797314">
      <w:pPr>
        <w:rPr>
          <w:rFonts w:cstheme="minorHAnsi"/>
        </w:rPr>
      </w:pPr>
    </w:p>
    <w:p w14:paraId="2A544D8D" w14:textId="77777777" w:rsidR="00797314" w:rsidRPr="00AE50AB" w:rsidRDefault="00797314">
      <w:pPr>
        <w:rPr>
          <w:rFonts w:cstheme="minorHAnsi"/>
        </w:rPr>
      </w:pPr>
    </w:p>
    <w:p w14:paraId="7F2FF58F" w14:textId="77777777" w:rsidR="00797314" w:rsidRPr="00AE50AB" w:rsidRDefault="00797314">
      <w:pPr>
        <w:rPr>
          <w:rFonts w:cstheme="minorHAnsi"/>
        </w:rPr>
      </w:pPr>
    </w:p>
    <w:p w14:paraId="6DEC58E5" w14:textId="77777777" w:rsidR="00797314" w:rsidRPr="00AE50AB" w:rsidRDefault="00797314">
      <w:pPr>
        <w:rPr>
          <w:rFonts w:cstheme="minorHAnsi"/>
        </w:rPr>
      </w:pPr>
    </w:p>
    <w:p w14:paraId="73F583C8" w14:textId="77777777" w:rsidR="00797314" w:rsidRPr="00AE50AB" w:rsidRDefault="00797314">
      <w:pPr>
        <w:rPr>
          <w:rFonts w:cstheme="minorHAnsi"/>
        </w:rPr>
      </w:pPr>
    </w:p>
    <w:p w14:paraId="58C3B376" w14:textId="77777777" w:rsidR="0077105E" w:rsidRDefault="0077105E">
      <w:pPr>
        <w:spacing w:after="0"/>
        <w:jc w:val="left"/>
        <w:rPr>
          <w:rFonts w:eastAsiaTheme="majorEastAsia" w:cstheme="minorHAnsi"/>
          <w:b/>
          <w:bCs/>
          <w:color w:val="003399"/>
          <w:sz w:val="28"/>
          <w:szCs w:val="28"/>
        </w:rPr>
      </w:pPr>
      <w:r>
        <w:rPr>
          <w:rFonts w:cstheme="minorHAnsi"/>
          <w:color w:val="003399"/>
        </w:rPr>
        <w:br w:type="page"/>
      </w:r>
    </w:p>
    <w:p w14:paraId="2CCD86CB" w14:textId="1957CF98" w:rsidR="00797314" w:rsidRPr="00AE50AB" w:rsidRDefault="008A598A">
      <w:pPr>
        <w:pStyle w:val="Nadpis1"/>
        <w:rPr>
          <w:rFonts w:cstheme="minorHAnsi"/>
          <w:color w:val="003399"/>
        </w:rPr>
      </w:pPr>
      <w:bookmarkStart w:id="54" w:name="_Toc90327669"/>
      <w:r w:rsidRPr="00AE50AB">
        <w:rPr>
          <w:rFonts w:cstheme="minorHAnsi"/>
          <w:color w:val="003399"/>
        </w:rPr>
        <w:lastRenderedPageBreak/>
        <w:t>5 Příloha č. 2 – Soubor metodických materiálů</w:t>
      </w:r>
      <w:bookmarkEnd w:id="54"/>
    </w:p>
    <w:p w14:paraId="63B8EC64" w14:textId="39313538" w:rsidR="00797314" w:rsidRPr="00AE50AB" w:rsidRDefault="00C64158">
      <w:pPr>
        <w:rPr>
          <w:rFonts w:cstheme="minorHAnsi"/>
        </w:rPr>
      </w:pPr>
      <w:r w:rsidRPr="00AE50AB">
        <w:rPr>
          <w:rFonts w:cstheme="minorHAnsi"/>
          <w:color w:val="000000"/>
        </w:rPr>
        <w:t xml:space="preserve">Kompletní metodické materiály jsou </w:t>
      </w:r>
      <w:hyperlink r:id="rId23" w:history="1">
        <w:r w:rsidRPr="0084747F">
          <w:rPr>
            <w:rStyle w:val="Hypertextovodkaz"/>
            <w:rFonts w:cstheme="minorHAnsi"/>
          </w:rPr>
          <w:t>zde</w:t>
        </w:r>
      </w:hyperlink>
      <w:r w:rsidRPr="00AE50AB">
        <w:rPr>
          <w:rFonts w:cstheme="minorHAnsi"/>
          <w:color w:val="000000"/>
        </w:rPr>
        <w:t>.</w:t>
      </w:r>
    </w:p>
    <w:p w14:paraId="7E63D624" w14:textId="77777777" w:rsidR="00797314" w:rsidRPr="00AE50AB" w:rsidRDefault="00797314">
      <w:pPr>
        <w:rPr>
          <w:rFonts w:cstheme="minorHAnsi"/>
        </w:rPr>
      </w:pPr>
    </w:p>
    <w:p w14:paraId="3BB03137" w14:textId="77777777" w:rsidR="0077105E" w:rsidRDefault="0077105E">
      <w:pPr>
        <w:spacing w:after="0"/>
        <w:jc w:val="left"/>
        <w:rPr>
          <w:rFonts w:eastAsiaTheme="majorEastAsia" w:cstheme="minorHAnsi"/>
          <w:b/>
          <w:bCs/>
          <w:color w:val="003399"/>
          <w:sz w:val="28"/>
          <w:szCs w:val="28"/>
        </w:rPr>
      </w:pPr>
      <w:r>
        <w:rPr>
          <w:rFonts w:cstheme="minorHAnsi"/>
          <w:color w:val="003399"/>
        </w:rPr>
        <w:br w:type="page"/>
      </w:r>
    </w:p>
    <w:p w14:paraId="571B1A10" w14:textId="66C8AD60" w:rsidR="00797314" w:rsidRPr="00AE50AB" w:rsidRDefault="008A598A">
      <w:pPr>
        <w:pStyle w:val="Nadpis1"/>
        <w:rPr>
          <w:rFonts w:cstheme="minorHAnsi"/>
          <w:color w:val="003399"/>
        </w:rPr>
      </w:pPr>
      <w:bookmarkStart w:id="55" w:name="_Toc90327670"/>
      <w:r w:rsidRPr="00AE50AB">
        <w:rPr>
          <w:rFonts w:cstheme="minorHAnsi"/>
          <w:color w:val="003399"/>
        </w:rPr>
        <w:lastRenderedPageBreak/>
        <w:t>6 Příloha č. 3 – Závěrečná zpráva o ověření programu v praxi</w:t>
      </w:r>
      <w:bookmarkEnd w:id="55"/>
    </w:p>
    <w:p w14:paraId="45C3C2BC" w14:textId="245273D1" w:rsidR="00797314" w:rsidRPr="00AE50AB" w:rsidRDefault="008A598A">
      <w:pPr>
        <w:rPr>
          <w:rFonts w:cstheme="minorHAnsi"/>
          <w:iCs/>
        </w:rPr>
      </w:pPr>
      <w:r w:rsidRPr="00AE50AB">
        <w:rPr>
          <w:rFonts w:cstheme="minorHAnsi"/>
          <w:iCs/>
        </w:rPr>
        <w:t xml:space="preserve">Závěrečná zpráva o ověření programu v praxi je ke stažení </w:t>
      </w:r>
      <w:hyperlink r:id="rId24" w:history="1">
        <w:r w:rsidR="00C64158" w:rsidRPr="006E3615">
          <w:rPr>
            <w:rStyle w:val="Hypertextovodkaz"/>
            <w:rFonts w:cstheme="minorHAnsi"/>
            <w:iCs/>
          </w:rPr>
          <w:t>zde</w:t>
        </w:r>
      </w:hyperlink>
      <w:r w:rsidR="00C64158" w:rsidRPr="00AE50AB">
        <w:rPr>
          <w:rFonts w:cstheme="minorHAnsi"/>
          <w:iCs/>
        </w:rPr>
        <w:t>.</w:t>
      </w:r>
    </w:p>
    <w:p w14:paraId="021287DC" w14:textId="77777777" w:rsidR="00797314" w:rsidRPr="00AE50AB" w:rsidRDefault="00797314">
      <w:pPr>
        <w:rPr>
          <w:rFonts w:cstheme="minorHAnsi"/>
          <w:i/>
        </w:rPr>
      </w:pPr>
    </w:p>
    <w:p w14:paraId="1098826F" w14:textId="77777777" w:rsidR="0077105E" w:rsidRDefault="0077105E">
      <w:pPr>
        <w:spacing w:after="0"/>
        <w:jc w:val="left"/>
        <w:rPr>
          <w:rFonts w:eastAsiaTheme="majorEastAsia" w:cstheme="minorHAnsi"/>
          <w:b/>
          <w:bCs/>
          <w:color w:val="003399"/>
          <w:sz w:val="28"/>
          <w:szCs w:val="28"/>
        </w:rPr>
      </w:pPr>
      <w:r>
        <w:rPr>
          <w:rFonts w:cstheme="minorHAnsi"/>
          <w:color w:val="003399"/>
        </w:rPr>
        <w:br w:type="page"/>
      </w:r>
    </w:p>
    <w:p w14:paraId="1BF2A312" w14:textId="5458C35D" w:rsidR="00797314" w:rsidRPr="00AE50AB" w:rsidRDefault="008A598A">
      <w:pPr>
        <w:pStyle w:val="Nadpis1"/>
        <w:rPr>
          <w:rFonts w:cstheme="minorHAnsi"/>
          <w:color w:val="003399"/>
        </w:rPr>
      </w:pPr>
      <w:bookmarkStart w:id="56" w:name="_Toc90327671"/>
      <w:r w:rsidRPr="00AE50AB">
        <w:rPr>
          <w:rFonts w:cstheme="minorHAnsi"/>
          <w:color w:val="003399"/>
        </w:rPr>
        <w:lastRenderedPageBreak/>
        <w:t xml:space="preserve">7 Příloha č. 4 </w:t>
      </w:r>
      <w:r w:rsidR="00DE250D">
        <w:rPr>
          <w:rFonts w:cstheme="minorHAnsi"/>
          <w:color w:val="003399"/>
        </w:rPr>
        <w:t>–</w:t>
      </w:r>
      <w:r w:rsidRPr="00AE50AB">
        <w:rPr>
          <w:rFonts w:cstheme="minorHAnsi"/>
          <w:color w:val="003399"/>
        </w:rPr>
        <w:t xml:space="preserve"> Odborné a didaktické posudky programu</w:t>
      </w:r>
      <w:bookmarkEnd w:id="56"/>
      <w:r w:rsidRPr="00AE50AB">
        <w:rPr>
          <w:rFonts w:cstheme="minorHAnsi"/>
          <w:color w:val="003399"/>
        </w:rPr>
        <w:t xml:space="preserve"> </w:t>
      </w:r>
    </w:p>
    <w:p w14:paraId="46669A18" w14:textId="6620E73C" w:rsidR="00797314" w:rsidRPr="00AE50AB" w:rsidRDefault="008A598A">
      <w:pPr>
        <w:pStyle w:val="Nadpis2"/>
        <w:rPr>
          <w:rFonts w:cstheme="minorHAnsi"/>
        </w:rPr>
      </w:pPr>
      <w:bookmarkStart w:id="57" w:name="_Toc43940212"/>
      <w:bookmarkStart w:id="58" w:name="_Toc44065616"/>
      <w:bookmarkStart w:id="59" w:name="_Toc90327672"/>
      <w:r w:rsidRPr="00AE50AB">
        <w:rPr>
          <w:rFonts w:cstheme="minorHAnsi"/>
        </w:rPr>
        <w:t>7.1 Didaktický posudek programu</w:t>
      </w:r>
      <w:bookmarkEnd w:id="57"/>
      <w:bookmarkEnd w:id="58"/>
      <w:bookmarkEnd w:id="59"/>
    </w:p>
    <w:p w14:paraId="6932702B" w14:textId="65A26649" w:rsidR="00797314" w:rsidRDefault="008A598A">
      <w:pPr>
        <w:spacing w:line="276" w:lineRule="auto"/>
        <w:rPr>
          <w:rFonts w:cstheme="minorHAnsi"/>
        </w:rPr>
      </w:pPr>
      <w:r w:rsidRPr="00AE50AB">
        <w:rPr>
          <w:rFonts w:cstheme="minorHAnsi"/>
          <w:b/>
          <w:bCs/>
        </w:rPr>
        <w:t xml:space="preserve">Didaktický posudek programu </w:t>
      </w:r>
      <w:r w:rsidRPr="00AE50AB">
        <w:rPr>
          <w:rFonts w:cstheme="minorHAnsi"/>
        </w:rPr>
        <w:t>je ke stažení</w:t>
      </w:r>
      <w:r w:rsidR="00C64158" w:rsidRPr="00AE50AB">
        <w:rPr>
          <w:rFonts w:cstheme="minorHAnsi"/>
        </w:rPr>
        <w:t xml:space="preserve"> </w:t>
      </w:r>
      <w:hyperlink r:id="rId25" w:history="1">
        <w:r w:rsidR="00C64158" w:rsidRPr="00015E80">
          <w:rPr>
            <w:rStyle w:val="Hypertextovodkaz"/>
            <w:rFonts w:cstheme="minorHAnsi"/>
          </w:rPr>
          <w:t>zde</w:t>
        </w:r>
      </w:hyperlink>
      <w:r w:rsidR="00C64158" w:rsidRPr="00AE50AB">
        <w:rPr>
          <w:rFonts w:cstheme="minorHAnsi"/>
        </w:rPr>
        <w:t>.</w:t>
      </w:r>
    </w:p>
    <w:p w14:paraId="223AE6D2" w14:textId="0D771508" w:rsidR="00EA3B56" w:rsidRPr="00AE50AB" w:rsidRDefault="00EA3B56">
      <w:pPr>
        <w:spacing w:line="276" w:lineRule="auto"/>
        <w:rPr>
          <w:rFonts w:cstheme="minorHAnsi"/>
        </w:rPr>
      </w:pPr>
      <w:r>
        <w:rPr>
          <w:rFonts w:cstheme="minorHAnsi"/>
        </w:rPr>
        <w:t xml:space="preserve">Poznámka: </w:t>
      </w:r>
      <w:r>
        <w:t xml:space="preserve">Při psaní posudku obsahoval program pouze pracovní název. Úplný název posuzovaného programu zní: Žákovské </w:t>
      </w:r>
      <w:proofErr w:type="spellStart"/>
      <w:r>
        <w:t>review</w:t>
      </w:r>
      <w:proofErr w:type="spellEnd"/>
      <w:r>
        <w:t xml:space="preserve"> investiční akce.</w:t>
      </w:r>
    </w:p>
    <w:p w14:paraId="4F061F93" w14:textId="5171DE8E" w:rsidR="00797314" w:rsidRPr="00AE50AB" w:rsidRDefault="008A598A">
      <w:pPr>
        <w:pStyle w:val="Nadpis2"/>
        <w:rPr>
          <w:rFonts w:eastAsia="Arial" w:cstheme="minorHAnsi"/>
        </w:rPr>
      </w:pPr>
      <w:bookmarkStart w:id="60" w:name="_Toc43940213"/>
      <w:bookmarkStart w:id="61" w:name="_Toc44065617"/>
      <w:bookmarkStart w:id="62" w:name="_Toc90327673"/>
      <w:r w:rsidRPr="00AE50AB">
        <w:rPr>
          <w:rFonts w:eastAsia="Arial" w:cstheme="minorHAnsi"/>
        </w:rPr>
        <w:t>7.2 Odborný posudek programu</w:t>
      </w:r>
      <w:bookmarkEnd w:id="60"/>
      <w:bookmarkEnd w:id="61"/>
      <w:bookmarkEnd w:id="62"/>
    </w:p>
    <w:p w14:paraId="1E84F8D1" w14:textId="53026BCE" w:rsidR="00EA3B56" w:rsidRPr="00DE250D" w:rsidRDefault="008A598A">
      <w:pPr>
        <w:spacing w:line="276" w:lineRule="auto"/>
        <w:rPr>
          <w:rFonts w:cstheme="minorHAnsi"/>
          <w:iCs/>
        </w:rPr>
      </w:pPr>
      <w:r w:rsidRPr="00DE250D">
        <w:rPr>
          <w:rFonts w:cstheme="minorHAnsi"/>
          <w:b/>
          <w:bCs/>
          <w:iCs/>
        </w:rPr>
        <w:t xml:space="preserve">Odborný posudek programu </w:t>
      </w:r>
      <w:r w:rsidRPr="00DE250D">
        <w:rPr>
          <w:rFonts w:cstheme="minorHAnsi"/>
          <w:iCs/>
        </w:rPr>
        <w:t>je ke stažení</w:t>
      </w:r>
      <w:r w:rsidR="00C64158" w:rsidRPr="00DE250D">
        <w:rPr>
          <w:rFonts w:cstheme="minorHAnsi"/>
          <w:iCs/>
        </w:rPr>
        <w:t xml:space="preserve"> </w:t>
      </w:r>
      <w:hyperlink r:id="rId26" w:history="1">
        <w:r w:rsidR="00C64158" w:rsidRPr="00F43094">
          <w:rPr>
            <w:rStyle w:val="Hypertextovodkaz"/>
            <w:rFonts w:cstheme="minorHAnsi"/>
            <w:iCs/>
          </w:rPr>
          <w:t>zde</w:t>
        </w:r>
      </w:hyperlink>
      <w:r w:rsidR="00C64158" w:rsidRPr="00DE250D">
        <w:rPr>
          <w:rFonts w:cstheme="minorHAnsi"/>
          <w:iCs/>
        </w:rPr>
        <w:t>.</w:t>
      </w:r>
    </w:p>
    <w:p w14:paraId="3D233FF5" w14:textId="77777777" w:rsidR="0077105E" w:rsidRDefault="0077105E">
      <w:pPr>
        <w:spacing w:after="0"/>
        <w:jc w:val="left"/>
        <w:rPr>
          <w:rFonts w:eastAsiaTheme="majorEastAsia" w:cstheme="minorHAnsi"/>
          <w:b/>
          <w:bCs/>
          <w:color w:val="003399"/>
          <w:sz w:val="28"/>
          <w:szCs w:val="28"/>
        </w:rPr>
      </w:pPr>
      <w:r>
        <w:rPr>
          <w:rFonts w:cstheme="minorHAnsi"/>
          <w:color w:val="003399"/>
        </w:rPr>
        <w:br w:type="page"/>
      </w:r>
    </w:p>
    <w:p w14:paraId="0DB056A4" w14:textId="2F158C80" w:rsidR="00797314" w:rsidRPr="00AE50AB" w:rsidRDefault="008A598A">
      <w:pPr>
        <w:pStyle w:val="Nadpis1"/>
        <w:rPr>
          <w:rFonts w:cstheme="minorHAnsi"/>
          <w:color w:val="003399"/>
        </w:rPr>
      </w:pPr>
      <w:bookmarkStart w:id="63" w:name="_Toc90327674"/>
      <w:r w:rsidRPr="00AE50AB">
        <w:rPr>
          <w:rFonts w:cstheme="minorHAnsi"/>
          <w:color w:val="003399"/>
        </w:rPr>
        <w:lastRenderedPageBreak/>
        <w:t xml:space="preserve">8 Příloha č. 5 </w:t>
      </w:r>
      <w:r w:rsidR="00DE250D">
        <w:rPr>
          <w:rFonts w:cstheme="minorHAnsi"/>
          <w:color w:val="003399"/>
        </w:rPr>
        <w:t>–</w:t>
      </w:r>
      <w:r w:rsidRPr="00AE50AB">
        <w:rPr>
          <w:rFonts w:cstheme="minorHAnsi"/>
          <w:color w:val="003399"/>
        </w:rPr>
        <w:t xml:space="preserve"> Doklad o provedení nabídky ke zveřejnění programu</w:t>
      </w:r>
      <w:bookmarkEnd w:id="63"/>
    </w:p>
    <w:p w14:paraId="40F893E4" w14:textId="366C7A69" w:rsidR="00797314" w:rsidRPr="00AE50AB" w:rsidRDefault="008A598A">
      <w:pPr>
        <w:spacing w:line="276" w:lineRule="auto"/>
        <w:rPr>
          <w:rFonts w:cstheme="minorHAnsi"/>
          <w:iCs/>
        </w:rPr>
      </w:pPr>
      <w:r w:rsidRPr="00AE50AB">
        <w:rPr>
          <w:rFonts w:cstheme="minorHAnsi"/>
          <w:iCs/>
        </w:rPr>
        <w:t xml:space="preserve">Doklad o provedení nabídky ke zveřejnění programu je ke stažení </w:t>
      </w:r>
      <w:hyperlink r:id="rId27" w:history="1">
        <w:r w:rsidR="00C64158" w:rsidRPr="00121F51">
          <w:rPr>
            <w:rStyle w:val="Hypertextovodkaz"/>
            <w:rFonts w:cstheme="minorHAnsi"/>
            <w:iCs/>
          </w:rPr>
          <w:t>zde</w:t>
        </w:r>
      </w:hyperlink>
      <w:r w:rsidR="00C64158" w:rsidRPr="00AE50AB">
        <w:rPr>
          <w:rFonts w:cstheme="minorHAnsi"/>
          <w:iCs/>
        </w:rPr>
        <w:t>.</w:t>
      </w:r>
    </w:p>
    <w:p w14:paraId="1B4E6227" w14:textId="77777777" w:rsidR="00797314" w:rsidRPr="00AE50AB" w:rsidRDefault="00797314">
      <w:pPr>
        <w:spacing w:line="276" w:lineRule="auto"/>
        <w:rPr>
          <w:rFonts w:cstheme="minorHAnsi"/>
        </w:rPr>
      </w:pPr>
    </w:p>
    <w:p w14:paraId="5E1CFE62" w14:textId="77777777" w:rsidR="0077105E" w:rsidRDefault="0077105E">
      <w:pPr>
        <w:spacing w:after="0"/>
        <w:jc w:val="left"/>
        <w:rPr>
          <w:rFonts w:eastAsiaTheme="majorEastAsia" w:cstheme="minorHAnsi"/>
          <w:b/>
          <w:bCs/>
          <w:color w:val="003399"/>
          <w:sz w:val="28"/>
          <w:szCs w:val="28"/>
        </w:rPr>
      </w:pPr>
      <w:r>
        <w:rPr>
          <w:rFonts w:cstheme="minorHAnsi"/>
          <w:color w:val="003399"/>
        </w:rPr>
        <w:br w:type="page"/>
      </w:r>
    </w:p>
    <w:p w14:paraId="29184138" w14:textId="0C596FA7" w:rsidR="00797314" w:rsidRPr="00AE50AB" w:rsidRDefault="008A598A">
      <w:pPr>
        <w:pStyle w:val="Nadpis1"/>
        <w:rPr>
          <w:rFonts w:cstheme="minorHAnsi"/>
          <w:color w:val="003399"/>
        </w:rPr>
      </w:pPr>
      <w:bookmarkStart w:id="64" w:name="_Toc90327675"/>
      <w:r w:rsidRPr="00AE50AB">
        <w:rPr>
          <w:rFonts w:cstheme="minorHAnsi"/>
          <w:color w:val="003399"/>
        </w:rPr>
        <w:lastRenderedPageBreak/>
        <w:t>9 Nepovinné přílohy</w:t>
      </w:r>
      <w:bookmarkEnd w:id="64"/>
    </w:p>
    <w:p w14:paraId="228ACD06" w14:textId="77777777" w:rsidR="00797314" w:rsidRPr="00AE50AB" w:rsidRDefault="008A598A">
      <w:pPr>
        <w:rPr>
          <w:rFonts w:cstheme="minorHAnsi"/>
        </w:rPr>
      </w:pPr>
      <w:r w:rsidRPr="00AE50AB">
        <w:rPr>
          <w:rFonts w:cstheme="minorHAnsi"/>
        </w:rPr>
        <w:t xml:space="preserve">Níže přikládáme seznam relevantních programů z databází OP VK a OP VVV, které jsou tematicky podobné výše představenému vzdělávacímu programu. </w:t>
      </w:r>
    </w:p>
    <w:p w14:paraId="41E82430" w14:textId="77777777" w:rsidR="00797314" w:rsidRPr="00AE50AB" w:rsidRDefault="008A598A">
      <w:pPr>
        <w:rPr>
          <w:rFonts w:cstheme="minorHAnsi"/>
        </w:rPr>
      </w:pPr>
      <w:r w:rsidRPr="00AE50AB">
        <w:rPr>
          <w:rFonts w:cstheme="minorHAnsi"/>
        </w:rPr>
        <w:t>1. Škola 4.0</w:t>
      </w:r>
    </w:p>
    <w:p w14:paraId="01C12A72" w14:textId="60900F38" w:rsidR="00797314" w:rsidRPr="00AE50AB" w:rsidRDefault="008A598A">
      <w:pPr>
        <w:rPr>
          <w:rFonts w:cstheme="minorHAnsi"/>
        </w:rPr>
      </w:pPr>
      <w:r w:rsidRPr="00AE50AB">
        <w:rPr>
          <w:rFonts w:cstheme="minorHAnsi"/>
        </w:rPr>
        <w:t>Anotace: Program Prostředí kolem nás 2 je určen žákům 8. a 9. ročníků ZŠ a žákům odpovídajících ročníků víceletých gymnázií. Tento program u žáků prohlubuje vztah k místu, kde žijí, a to na základě občanských aktivit zaměřených na analýzu prostředí ve svém okolí. Žáci odhalují problémy, hledají řešení a způsob, jak své návrhy na zlepšení efektivně prezentovat. Pracují s digitálními technologiemi (mapy, vyhledávání informací, příprava prezentace), procvičují si slovní zásobu</w:t>
      </w:r>
      <w:r w:rsidR="005F6F93" w:rsidRPr="00AE50AB">
        <w:rPr>
          <w:rFonts w:cstheme="minorHAnsi"/>
        </w:rPr>
        <w:t>,</w:t>
      </w:r>
      <w:r w:rsidRPr="00AE50AB">
        <w:rPr>
          <w:rFonts w:cstheme="minorHAnsi"/>
        </w:rPr>
        <w:t xml:space="preserve"> a to i v anglickém jazyce (na úrovni A2). Oproti programu pro mladší žáky je zde kladen důraz na navrhování konkrétních změn, tedy kreativní práci s veřejným prostorem ve svém okolí a hledání cest, jak změny realizovat v praxi. </w:t>
      </w:r>
    </w:p>
    <w:p w14:paraId="6A860531" w14:textId="5CA66CA0" w:rsidR="00797314" w:rsidRPr="00AE50AB" w:rsidRDefault="008A598A">
      <w:pPr>
        <w:rPr>
          <w:rFonts w:cstheme="minorHAnsi"/>
        </w:rPr>
      </w:pPr>
      <w:r w:rsidRPr="00AE50AB">
        <w:rPr>
          <w:rFonts w:cstheme="minorHAnsi"/>
        </w:rPr>
        <w:t xml:space="preserve">Zdroj: Škola 4.0. </w:t>
      </w:r>
      <w:r w:rsidRPr="00AE50AB">
        <w:rPr>
          <w:rFonts w:eastAsia="Times New Roman" w:cstheme="minorHAnsi"/>
          <w:i/>
          <w:iCs/>
          <w:lang w:eastAsia="cs-CZ"/>
        </w:rPr>
        <w:t>Operační program Výzkum, vývoj a vzdělávání</w:t>
      </w:r>
      <w:r w:rsidRPr="00AE50AB">
        <w:rPr>
          <w:rFonts w:eastAsia="Times New Roman" w:cstheme="minorHAnsi"/>
          <w:lang w:eastAsia="cs-CZ"/>
        </w:rPr>
        <w:t xml:space="preserve"> [online]. Praha: Ministerstvo školství, mládeže a tělovýchovy, 2021 [cit. 2021-</w:t>
      </w:r>
      <w:r w:rsidR="00E77DDD">
        <w:rPr>
          <w:rFonts w:eastAsia="Times New Roman" w:cstheme="minorHAnsi"/>
          <w:lang w:eastAsia="cs-CZ"/>
        </w:rPr>
        <w:t>0</w:t>
      </w:r>
      <w:r w:rsidRPr="00AE50AB">
        <w:rPr>
          <w:rFonts w:eastAsia="Times New Roman" w:cstheme="minorHAnsi"/>
          <w:lang w:eastAsia="cs-CZ"/>
        </w:rPr>
        <w:t>9-30]</w:t>
      </w:r>
    </w:p>
    <w:p w14:paraId="46521534" w14:textId="5FE9EDE1" w:rsidR="00797314" w:rsidRPr="00AE50AB" w:rsidRDefault="008A598A">
      <w:pPr>
        <w:rPr>
          <w:rFonts w:cstheme="minorHAnsi"/>
        </w:rPr>
      </w:pPr>
      <w:r w:rsidRPr="00AE50AB">
        <w:rPr>
          <w:rFonts w:cstheme="minorHAnsi"/>
        </w:rPr>
        <w:t xml:space="preserve">Dostupné z: </w:t>
      </w:r>
      <w:hyperlink r:id="rId28">
        <w:r w:rsidRPr="00AE50AB">
          <w:rPr>
            <w:rStyle w:val="Internetovodkaz"/>
            <w:rFonts w:cstheme="minorHAnsi"/>
            <w:color w:val="auto"/>
          </w:rPr>
          <w:t>https://databaze.opvvv.msmt.cz/vystup/885</w:t>
        </w:r>
      </w:hyperlink>
      <w:r w:rsidRPr="00AE50AB">
        <w:rPr>
          <w:rFonts w:cstheme="minorHAnsi"/>
        </w:rPr>
        <w:t xml:space="preserve"> </w:t>
      </w:r>
    </w:p>
    <w:p w14:paraId="56043AF0" w14:textId="77777777" w:rsidR="00797314" w:rsidRPr="00AE50AB" w:rsidRDefault="008A598A">
      <w:pPr>
        <w:rPr>
          <w:rFonts w:cstheme="minorHAnsi"/>
        </w:rPr>
      </w:pPr>
      <w:r w:rsidRPr="00AE50AB">
        <w:rPr>
          <w:rFonts w:cstheme="minorHAnsi"/>
        </w:rPr>
        <w:t>2. CIVIS – Zaostřeno na občanské a sociální kompetence</w:t>
      </w:r>
    </w:p>
    <w:p w14:paraId="7B55FB3A" w14:textId="77777777" w:rsidR="00797314" w:rsidRPr="00AE50AB" w:rsidRDefault="008A598A">
      <w:pPr>
        <w:rPr>
          <w:rFonts w:cstheme="minorHAnsi"/>
        </w:rPr>
      </w:pPr>
      <w:r w:rsidRPr="00AE50AB">
        <w:rPr>
          <w:rFonts w:cstheme="minorHAnsi"/>
        </w:rPr>
        <w:t xml:space="preserve">Anotace: Vzdělávací program vytvořený na základě pilotně ověřené metodiky č. 4 v akčním výzkumu. Škola pro udržitelný život je vzdělávací komunitní program, který pomáhá školám přispívat ke zlepšování životního prostředí a kvality života ve svém okolí. Prostřednictvím naplánování a realizací užitečných projektů žáci, učitelé a místní komunita podporují udržitelný rozvoj místa. Žáci se při tom </w:t>
      </w:r>
      <w:proofErr w:type="gramStart"/>
      <w:r w:rsidRPr="00AE50AB">
        <w:rPr>
          <w:rFonts w:cstheme="minorHAnsi"/>
        </w:rPr>
        <w:t>učí</w:t>
      </w:r>
      <w:proofErr w:type="gramEnd"/>
      <w:r w:rsidRPr="00AE50AB">
        <w:rPr>
          <w:rFonts w:cstheme="minorHAnsi"/>
        </w:rPr>
        <w:t xml:space="preserve"> důležitým dovednostem pro život. </w:t>
      </w:r>
    </w:p>
    <w:p w14:paraId="2C93CB72" w14:textId="62F3DCD9" w:rsidR="00797314" w:rsidRPr="00AE50AB" w:rsidRDefault="008A598A">
      <w:pPr>
        <w:rPr>
          <w:rFonts w:cstheme="minorHAnsi"/>
        </w:rPr>
      </w:pPr>
      <w:r w:rsidRPr="00AE50AB">
        <w:rPr>
          <w:rFonts w:cstheme="minorHAnsi"/>
        </w:rPr>
        <w:t xml:space="preserve">Zdroj: CIVIS – Zaostřeno na občanské a sociální kompetence. </w:t>
      </w:r>
      <w:r w:rsidRPr="00AE50AB">
        <w:rPr>
          <w:rFonts w:eastAsia="Times New Roman" w:cstheme="minorHAnsi"/>
          <w:i/>
          <w:iCs/>
          <w:lang w:eastAsia="cs-CZ"/>
        </w:rPr>
        <w:t>Operační program Výzkum, vývoj a</w:t>
      </w:r>
      <w:r w:rsidR="004462D5">
        <w:rPr>
          <w:rFonts w:eastAsia="Times New Roman" w:cstheme="minorHAnsi"/>
          <w:i/>
          <w:iCs/>
          <w:lang w:eastAsia="cs-CZ"/>
        </w:rPr>
        <w:t> </w:t>
      </w:r>
      <w:r w:rsidRPr="00AE50AB">
        <w:rPr>
          <w:rFonts w:eastAsia="Times New Roman" w:cstheme="minorHAnsi"/>
          <w:i/>
          <w:iCs/>
          <w:lang w:eastAsia="cs-CZ"/>
        </w:rPr>
        <w:t>vzdělávání</w:t>
      </w:r>
      <w:r w:rsidRPr="00AE50AB">
        <w:rPr>
          <w:rFonts w:eastAsia="Times New Roman" w:cstheme="minorHAnsi"/>
          <w:lang w:eastAsia="cs-CZ"/>
        </w:rPr>
        <w:t xml:space="preserve"> [online]. Praha: Ministerstvo školství, mládeže a tělovýchovy, 2019 [cit. 2021-</w:t>
      </w:r>
      <w:r w:rsidR="00E77DDD">
        <w:rPr>
          <w:rFonts w:eastAsia="Times New Roman" w:cstheme="minorHAnsi"/>
          <w:lang w:eastAsia="cs-CZ"/>
        </w:rPr>
        <w:t>0</w:t>
      </w:r>
      <w:r w:rsidRPr="00AE50AB">
        <w:rPr>
          <w:rFonts w:eastAsia="Times New Roman" w:cstheme="minorHAnsi"/>
          <w:lang w:eastAsia="cs-CZ"/>
        </w:rPr>
        <w:t>9-30]</w:t>
      </w:r>
    </w:p>
    <w:p w14:paraId="3CF09321" w14:textId="77777777" w:rsidR="00797314" w:rsidRPr="00AE50AB" w:rsidRDefault="008A598A">
      <w:pPr>
        <w:rPr>
          <w:rFonts w:cstheme="minorHAnsi"/>
        </w:rPr>
      </w:pPr>
      <w:r w:rsidRPr="00AE50AB">
        <w:rPr>
          <w:rFonts w:cstheme="minorHAnsi"/>
        </w:rPr>
        <w:t xml:space="preserve">Dostupné z: </w:t>
      </w:r>
      <w:hyperlink r:id="rId29">
        <w:r w:rsidRPr="00AE50AB">
          <w:rPr>
            <w:rStyle w:val="Internetovodkaz"/>
            <w:rFonts w:cstheme="minorHAnsi"/>
            <w:color w:val="auto"/>
          </w:rPr>
          <w:t>https://databaze.opvvv.msmt.cz/vystup/89</w:t>
        </w:r>
      </w:hyperlink>
      <w:r w:rsidRPr="00AE50AB">
        <w:rPr>
          <w:rFonts w:cstheme="minorHAnsi"/>
        </w:rPr>
        <w:t xml:space="preserve"> </w:t>
      </w:r>
    </w:p>
    <w:p w14:paraId="74493419" w14:textId="77777777" w:rsidR="00797314" w:rsidRPr="00AE50AB" w:rsidRDefault="008A598A">
      <w:pPr>
        <w:rPr>
          <w:rFonts w:cstheme="minorHAnsi"/>
        </w:rPr>
      </w:pPr>
      <w:r w:rsidRPr="00AE50AB">
        <w:rPr>
          <w:rFonts w:cstheme="minorHAnsi"/>
        </w:rPr>
        <w:t>3. Stavba měst a městské stavitelství</w:t>
      </w:r>
    </w:p>
    <w:p w14:paraId="37609E7D" w14:textId="77777777" w:rsidR="00797314" w:rsidRPr="00AE50AB" w:rsidRDefault="008A598A">
      <w:pPr>
        <w:rPr>
          <w:rFonts w:cstheme="minorHAnsi"/>
        </w:rPr>
      </w:pPr>
      <w:r w:rsidRPr="00AE50AB">
        <w:rPr>
          <w:rFonts w:cstheme="minorHAnsi"/>
        </w:rPr>
        <w:t>Anotace: Tento výukový modul MTV1 Stavba měst a městské stavitelství vytvořený v rámci aktivity K4 představuje nástroj pro vzdělávání cílové skupiny (zájemci o vědu) ve specifickém tématu v rámci technických věd. Modul popularizační formou seznamuje potenciální zájemce o vědecko-výzkumnou práci s vědeckým přístupem (schopností odhalovat skryté příčiny dějů, rozpoznávat falešnou analogii). Výukový modul je tvořený unikátním textem obsahujícím např. základní témata týkající se městského stavitelství, soudobý obraz měst, aktuální problémy rozvoje města, regeneraci měst, funkce měst aj.</w:t>
      </w:r>
    </w:p>
    <w:p w14:paraId="10AD018C" w14:textId="15CFB648" w:rsidR="00797314" w:rsidRPr="00AE50AB" w:rsidRDefault="008A598A">
      <w:pPr>
        <w:rPr>
          <w:rFonts w:cstheme="minorHAnsi"/>
        </w:rPr>
      </w:pPr>
      <w:r w:rsidRPr="00AE50AB">
        <w:rPr>
          <w:rFonts w:cstheme="minorHAnsi"/>
        </w:rPr>
        <w:t xml:space="preserve">Zdroj: Stavba měst a městské stavitelství. </w:t>
      </w:r>
      <w:r w:rsidRPr="00AE50AB">
        <w:rPr>
          <w:rFonts w:eastAsia="Times New Roman" w:cstheme="minorHAnsi"/>
          <w:i/>
          <w:iCs/>
          <w:lang w:eastAsia="cs-CZ"/>
        </w:rPr>
        <w:t>Databáze výstupů projektů: Operační program Vzdělávání pro konkurenceschopnost</w:t>
      </w:r>
      <w:r w:rsidRPr="00AE50AB">
        <w:rPr>
          <w:rFonts w:eastAsia="Times New Roman" w:cstheme="minorHAnsi"/>
          <w:lang w:eastAsia="cs-CZ"/>
        </w:rPr>
        <w:t xml:space="preserve"> [online]. Praha: Ministerstvo školství, mládeže a tělovýchovy, 2015. [cit.</w:t>
      </w:r>
      <w:r w:rsidR="004462D5">
        <w:rPr>
          <w:rFonts w:eastAsia="Times New Roman" w:cstheme="minorHAnsi"/>
          <w:lang w:eastAsia="cs-CZ"/>
        </w:rPr>
        <w:t> </w:t>
      </w:r>
      <w:r w:rsidRPr="00AE50AB">
        <w:rPr>
          <w:rFonts w:eastAsia="Times New Roman" w:cstheme="minorHAnsi"/>
          <w:lang w:eastAsia="cs-CZ"/>
        </w:rPr>
        <w:t>2021-</w:t>
      </w:r>
      <w:r w:rsidR="00E77DDD">
        <w:rPr>
          <w:rFonts w:eastAsia="Times New Roman" w:cstheme="minorHAnsi"/>
          <w:lang w:eastAsia="cs-CZ"/>
        </w:rPr>
        <w:t>0</w:t>
      </w:r>
      <w:r w:rsidRPr="00AE50AB">
        <w:rPr>
          <w:rFonts w:eastAsia="Times New Roman" w:cstheme="minorHAnsi"/>
          <w:lang w:eastAsia="cs-CZ"/>
        </w:rPr>
        <w:t>9-30]</w:t>
      </w:r>
    </w:p>
    <w:p w14:paraId="58210D0F" w14:textId="77777777" w:rsidR="00797314" w:rsidRPr="00AE50AB" w:rsidRDefault="008A598A">
      <w:pPr>
        <w:rPr>
          <w:rFonts w:cstheme="minorHAnsi"/>
        </w:rPr>
      </w:pPr>
      <w:r w:rsidRPr="00AE50AB">
        <w:rPr>
          <w:rFonts w:eastAsia="Times New Roman" w:cstheme="minorHAnsi"/>
          <w:lang w:eastAsia="cs-CZ"/>
        </w:rPr>
        <w:t xml:space="preserve">Dostupné z: </w:t>
      </w:r>
      <w:hyperlink>
        <w:r w:rsidRPr="00AE50AB">
          <w:rPr>
            <w:rStyle w:val="Internetovodkaz"/>
            <w:rFonts w:eastAsia="Times New Roman" w:cstheme="minorHAnsi"/>
            <w:color w:val="auto"/>
            <w:lang w:eastAsia="cs-CZ"/>
          </w:rPr>
          <w:t>https://databaze.op-vk.cz/Product/Detail/81145</w:t>
        </w:r>
      </w:hyperlink>
    </w:p>
    <w:p w14:paraId="06FED0F1" w14:textId="77777777" w:rsidR="00797314" w:rsidRPr="00AE50AB" w:rsidRDefault="008A598A">
      <w:pPr>
        <w:rPr>
          <w:rFonts w:cstheme="minorHAnsi"/>
        </w:rPr>
      </w:pPr>
      <w:r w:rsidRPr="00AE50AB">
        <w:rPr>
          <w:rFonts w:cstheme="minorHAnsi"/>
        </w:rPr>
        <w:t xml:space="preserve">4. </w:t>
      </w:r>
      <w:r w:rsidRPr="00AE50AB">
        <w:rPr>
          <w:rFonts w:cstheme="minorHAnsi"/>
          <w:bCs/>
        </w:rPr>
        <w:t>Integrovaná přírodověda 3 – Město a venkov</w:t>
      </w:r>
    </w:p>
    <w:p w14:paraId="78A274E1" w14:textId="3C929EFC" w:rsidR="00797314" w:rsidRPr="00AE50AB" w:rsidRDefault="008A598A">
      <w:pPr>
        <w:rPr>
          <w:rFonts w:cstheme="minorHAnsi"/>
        </w:rPr>
      </w:pPr>
      <w:r w:rsidRPr="00AE50AB">
        <w:rPr>
          <w:rFonts w:cstheme="minorHAnsi"/>
        </w:rPr>
        <w:t xml:space="preserve">Anotace: Je pojato pohledem člověka </w:t>
      </w:r>
      <w:r w:rsidR="00C64158" w:rsidRPr="00AE50AB">
        <w:rPr>
          <w:rFonts w:cstheme="minorHAnsi"/>
        </w:rPr>
        <w:t>–</w:t>
      </w:r>
      <w:r w:rsidRPr="00AE50AB">
        <w:rPr>
          <w:rFonts w:cstheme="minorHAnsi"/>
        </w:rPr>
        <w:t xml:space="preserve"> občana</w:t>
      </w:r>
      <w:r w:rsidR="00C64158" w:rsidRPr="00AE50AB">
        <w:rPr>
          <w:rFonts w:cstheme="minorHAnsi"/>
        </w:rPr>
        <w:t xml:space="preserve"> </w:t>
      </w:r>
      <w:r w:rsidRPr="00AE50AB">
        <w:rPr>
          <w:rFonts w:cstheme="minorHAnsi"/>
        </w:rPr>
        <w:t xml:space="preserve">a obyvatele libovolného sídla </w:t>
      </w:r>
      <w:r w:rsidR="00C64158" w:rsidRPr="00AE50AB">
        <w:rPr>
          <w:rFonts w:cstheme="minorHAnsi"/>
        </w:rPr>
        <w:t>–</w:t>
      </w:r>
      <w:r w:rsidRPr="00AE50AB">
        <w:rPr>
          <w:rFonts w:cstheme="minorHAnsi"/>
        </w:rPr>
        <w:t xml:space="preserve"> města</w:t>
      </w:r>
      <w:r w:rsidR="00C64158" w:rsidRPr="00AE50AB">
        <w:rPr>
          <w:rFonts w:cstheme="minorHAnsi"/>
        </w:rPr>
        <w:t xml:space="preserve"> </w:t>
      </w:r>
      <w:r w:rsidRPr="00AE50AB">
        <w:rPr>
          <w:rFonts w:cstheme="minorHAnsi"/>
        </w:rPr>
        <w:t xml:space="preserve">či vesnice. Na město a venkov se </w:t>
      </w:r>
      <w:proofErr w:type="gramStart"/>
      <w:r w:rsidRPr="00AE50AB">
        <w:rPr>
          <w:rFonts w:cstheme="minorHAnsi"/>
        </w:rPr>
        <w:t>snaží</w:t>
      </w:r>
      <w:proofErr w:type="gramEnd"/>
      <w:r w:rsidRPr="00AE50AB">
        <w:rPr>
          <w:rFonts w:cstheme="minorHAnsi"/>
        </w:rPr>
        <w:t xml:space="preserve"> nahlížet jako na ucelené ekosystémy a takřka živé a pulzující organismy. </w:t>
      </w:r>
      <w:r w:rsidRPr="00AE50AB">
        <w:rPr>
          <w:rFonts w:cstheme="minorHAnsi"/>
        </w:rPr>
        <w:lastRenderedPageBreak/>
        <w:t>Pozornost věnují celkovému sídelnímu systému, následně jsou kladeny otázky jak, kde a proč vznikají sídla, jaké jsou přírodní podmínky pro život člověka a jaký je jeho vliv na kvalitu životního prostředí.</w:t>
      </w:r>
    </w:p>
    <w:p w14:paraId="0B6AD8F2" w14:textId="679CFC34" w:rsidR="00797314" w:rsidRPr="00AE50AB" w:rsidRDefault="008A598A">
      <w:pPr>
        <w:rPr>
          <w:rFonts w:cstheme="minorHAnsi"/>
        </w:rPr>
      </w:pPr>
      <w:r w:rsidRPr="00AE50AB">
        <w:rPr>
          <w:rFonts w:eastAsia="Times New Roman" w:cstheme="minorHAnsi"/>
          <w:lang w:eastAsia="cs-CZ"/>
        </w:rPr>
        <w:t xml:space="preserve">Zdroj: </w:t>
      </w:r>
      <w:r w:rsidRPr="00AE50AB">
        <w:rPr>
          <w:rStyle w:val="Silnzdraznn"/>
          <w:rFonts w:eastAsia="Times New Roman" w:cstheme="minorHAnsi"/>
          <w:b w:val="0"/>
          <w:lang w:eastAsia="cs-CZ"/>
        </w:rPr>
        <w:t xml:space="preserve">Integrovaná přírodověda 3 – Město a venkov. </w:t>
      </w:r>
      <w:r w:rsidRPr="00AE50AB">
        <w:rPr>
          <w:rStyle w:val="Silnzdraznn"/>
          <w:rFonts w:eastAsia="Times New Roman" w:cstheme="minorHAnsi"/>
          <w:b w:val="0"/>
          <w:i/>
          <w:iCs/>
          <w:lang w:eastAsia="cs-CZ"/>
        </w:rPr>
        <w:t>Databáze výstupů projektů: Operační program Vzdělávání pro konkurenceschopnost</w:t>
      </w:r>
      <w:r w:rsidRPr="00AE50AB">
        <w:rPr>
          <w:rStyle w:val="Silnzdraznn"/>
          <w:rFonts w:eastAsia="Times New Roman" w:cstheme="minorHAnsi"/>
          <w:b w:val="0"/>
          <w:lang w:eastAsia="cs-CZ"/>
        </w:rPr>
        <w:t xml:space="preserve"> [online]. Praha: Ministerstvo školství, mládeže a tělovýchovy, 2015. [cit. 2021-</w:t>
      </w:r>
      <w:r w:rsidR="00E77DDD">
        <w:rPr>
          <w:rStyle w:val="Silnzdraznn"/>
          <w:rFonts w:eastAsia="Times New Roman" w:cstheme="minorHAnsi"/>
          <w:b w:val="0"/>
          <w:lang w:eastAsia="cs-CZ"/>
        </w:rPr>
        <w:t>0</w:t>
      </w:r>
      <w:r w:rsidRPr="00AE50AB">
        <w:rPr>
          <w:rStyle w:val="Silnzdraznn"/>
          <w:rFonts w:eastAsia="Times New Roman" w:cstheme="minorHAnsi"/>
          <w:b w:val="0"/>
          <w:lang w:eastAsia="cs-CZ"/>
        </w:rPr>
        <w:t>9-30]</w:t>
      </w:r>
    </w:p>
    <w:p w14:paraId="1D118379" w14:textId="68B6FD6A" w:rsidR="00797314" w:rsidRDefault="008A598A">
      <w:pPr>
        <w:rPr>
          <w:rStyle w:val="Silnzdraznn"/>
          <w:rFonts w:eastAsia="Times New Roman" w:cstheme="minorHAnsi"/>
          <w:b w:val="0"/>
          <w:lang w:eastAsia="cs-CZ"/>
        </w:rPr>
      </w:pPr>
      <w:r w:rsidRPr="00AE50AB">
        <w:rPr>
          <w:rStyle w:val="Silnzdraznn"/>
          <w:rFonts w:eastAsia="Times New Roman" w:cstheme="minorHAnsi"/>
          <w:b w:val="0"/>
          <w:lang w:eastAsia="cs-CZ"/>
        </w:rPr>
        <w:t xml:space="preserve">Dostupné z: </w:t>
      </w:r>
      <w:hyperlink r:id="rId30">
        <w:r w:rsidRPr="00AE50AB">
          <w:rPr>
            <w:rStyle w:val="Internetovodkaz"/>
            <w:rFonts w:eastAsia="Times New Roman" w:cstheme="minorHAnsi"/>
            <w:bCs/>
            <w:color w:val="auto"/>
            <w:lang w:eastAsia="cs-CZ"/>
          </w:rPr>
          <w:t>https://databaze.op-vk.cz/Product/Detail/15288</w:t>
        </w:r>
      </w:hyperlink>
      <w:hyperlink>
        <w:r w:rsidRPr="00AE50AB">
          <w:rPr>
            <w:rStyle w:val="Silnzdraznn"/>
            <w:rFonts w:eastAsia="Times New Roman" w:cstheme="minorHAnsi"/>
            <w:b w:val="0"/>
            <w:lang w:eastAsia="cs-CZ"/>
          </w:rPr>
          <w:t xml:space="preserve"> </w:t>
        </w:r>
      </w:hyperlink>
    </w:p>
    <w:p w14:paraId="4B9F88B6" w14:textId="77777777" w:rsidR="00FB4061" w:rsidRDefault="00FB4061" w:rsidP="00FB4061"/>
    <w:p w14:paraId="504646B2" w14:textId="6C8529BF" w:rsidR="00FB4061" w:rsidRDefault="00FB4061" w:rsidP="00FB4061">
      <w:r>
        <w:t>Níže přikládáme seznam dalších programů, které vznikly v rámci tohoto projektu:</w:t>
      </w:r>
    </w:p>
    <w:p w14:paraId="3312FC39" w14:textId="77777777" w:rsidR="00FB4061" w:rsidRDefault="00FB4061" w:rsidP="00FB4061">
      <w:pPr>
        <w:pStyle w:val="Odstavecseseznamem"/>
        <w:numPr>
          <w:ilvl w:val="0"/>
          <w:numId w:val="3"/>
        </w:numPr>
      </w:pPr>
      <w:r>
        <w:t>Pocitové mapování pro žáky základních škol</w:t>
      </w:r>
    </w:p>
    <w:p w14:paraId="7A62DD36" w14:textId="77777777" w:rsidR="00FB4061" w:rsidRDefault="00FB4061" w:rsidP="00FB4061">
      <w:r>
        <w:t xml:space="preserve">Anotace: </w:t>
      </w:r>
      <w:bookmarkStart w:id="65" w:name="_Hlk103114702"/>
      <w:r>
        <w:t xml:space="preserve">Program pro žáky základních škol umožňuje žákům vyjádřit skrze pocitové mapy jako nástroj participace občanů svůj pohled na město, kde se pohybují. Žáci se seznamují s pojmem veřejný prostor mimo jiné skrze problematiku diskriminace a dalších forem vylučování, aby věděli, jak zareagovat, když se s něčím podobným sami setkají. Před samotným pocitovým mapováním je věnován dostatečný prostor seznámení žáků s mapovými podklady, se kterými budou pracovat. Program je na úrovni témat rovněž rozpracován pro žáky pocházející z prostředí s nízkým sociálně-kulturním statusem, což umožňuje realizaci programu v rámci společného vzdělávání. </w:t>
      </w:r>
      <w:bookmarkEnd w:id="65"/>
    </w:p>
    <w:p w14:paraId="3DCD5DE6" w14:textId="77777777" w:rsidR="00FB4061" w:rsidRDefault="00FB4061" w:rsidP="00FB4061">
      <w:r>
        <w:t>Zaměření: ZŠ</w:t>
      </w:r>
    </w:p>
    <w:p w14:paraId="0A980F02" w14:textId="77777777" w:rsidR="00FB4061" w:rsidRDefault="00FB4061" w:rsidP="00FB4061">
      <w:r w:rsidRPr="00026FA3">
        <w:rPr>
          <w:rFonts w:cstheme="minorHAnsi"/>
        </w:rPr>
        <w:t xml:space="preserve">Zdroj: </w:t>
      </w:r>
      <w:r>
        <w:rPr>
          <w:rFonts w:cstheme="minorHAnsi"/>
        </w:rPr>
        <w:t xml:space="preserve">Participace žáků na rozhodovacím procesu. </w:t>
      </w:r>
      <w:r>
        <w:rPr>
          <w:rFonts w:cstheme="minorHAnsi"/>
          <w:i/>
          <w:iCs/>
        </w:rPr>
        <w:t>mk</w:t>
      </w:r>
      <w:r w:rsidRPr="00794F13">
        <w:rPr>
          <w:rFonts w:cstheme="minorHAnsi"/>
          <w:i/>
          <w:iCs/>
        </w:rPr>
        <w:t>c.cz</w:t>
      </w:r>
      <w:r w:rsidRPr="00026FA3">
        <w:rPr>
          <w:rFonts w:eastAsia="Times New Roman" w:cstheme="minorHAnsi"/>
          <w:lang w:eastAsia="cs-CZ"/>
        </w:rPr>
        <w:t xml:space="preserve"> [online]. Praha: </w:t>
      </w:r>
      <w:r>
        <w:rPr>
          <w:rFonts w:eastAsia="Times New Roman" w:cstheme="minorHAnsi"/>
          <w:lang w:eastAsia="cs-CZ"/>
        </w:rPr>
        <w:t>Multikulturní centrum Praha, 2016</w:t>
      </w:r>
      <w:r w:rsidRPr="00026FA3">
        <w:rPr>
          <w:rFonts w:eastAsia="Times New Roman" w:cstheme="minorHAnsi"/>
          <w:lang w:eastAsia="cs-CZ"/>
        </w:rPr>
        <w:t xml:space="preserve"> [cit. 202</w:t>
      </w:r>
      <w:r>
        <w:rPr>
          <w:rFonts w:eastAsia="Times New Roman" w:cstheme="minorHAnsi"/>
          <w:lang w:eastAsia="cs-CZ"/>
        </w:rPr>
        <w:t>2</w:t>
      </w:r>
      <w:r w:rsidRPr="00026FA3">
        <w:rPr>
          <w:rFonts w:eastAsia="Times New Roman" w:cstheme="minorHAnsi"/>
          <w:lang w:eastAsia="cs-CZ"/>
        </w:rPr>
        <w:t>-</w:t>
      </w:r>
      <w:r>
        <w:rPr>
          <w:rFonts w:eastAsia="Times New Roman" w:cstheme="minorHAnsi"/>
          <w:lang w:eastAsia="cs-CZ"/>
        </w:rPr>
        <w:t>04</w:t>
      </w:r>
      <w:r w:rsidRPr="00026FA3">
        <w:rPr>
          <w:rFonts w:eastAsia="Times New Roman" w:cstheme="minorHAnsi"/>
          <w:lang w:eastAsia="cs-CZ"/>
        </w:rPr>
        <w:t>-</w:t>
      </w:r>
      <w:r>
        <w:rPr>
          <w:rFonts w:eastAsia="Times New Roman" w:cstheme="minorHAnsi"/>
          <w:lang w:eastAsia="cs-CZ"/>
        </w:rPr>
        <w:t>25</w:t>
      </w:r>
      <w:r w:rsidRPr="00026FA3">
        <w:rPr>
          <w:rFonts w:eastAsia="Times New Roman" w:cstheme="minorHAnsi"/>
          <w:lang w:eastAsia="cs-CZ"/>
        </w:rPr>
        <w:t>]. Dostupné z:</w:t>
      </w:r>
      <w:r w:rsidRPr="00B73F46">
        <w:t xml:space="preserve"> </w:t>
      </w:r>
      <w:hyperlink r:id="rId31" w:history="1">
        <w:r w:rsidRPr="008A3F51">
          <w:rPr>
            <w:rStyle w:val="Hypertextovodkaz"/>
          </w:rPr>
          <w:t>https://mkc.cz/cz/projekty/participace-zaku-na-rozhodovacim-procesu</w:t>
        </w:r>
      </w:hyperlink>
      <w:r w:rsidRPr="00026FA3">
        <w:rPr>
          <w:rFonts w:eastAsia="Times New Roman" w:cstheme="minorHAnsi"/>
          <w:lang w:eastAsia="cs-CZ"/>
        </w:rPr>
        <w:t>.</w:t>
      </w:r>
    </w:p>
    <w:p w14:paraId="06847A06" w14:textId="77777777" w:rsidR="00FB4061" w:rsidRDefault="00FB4061" w:rsidP="00FB4061">
      <w:pPr>
        <w:pStyle w:val="Odstavecseseznamem"/>
        <w:numPr>
          <w:ilvl w:val="0"/>
          <w:numId w:val="3"/>
        </w:numPr>
      </w:pPr>
      <w:r>
        <w:t>Pocitové mapování pro žáky středních škol</w:t>
      </w:r>
    </w:p>
    <w:p w14:paraId="2349F7CC" w14:textId="77777777" w:rsidR="00FB4061" w:rsidRDefault="00FB4061" w:rsidP="00FB4061">
      <w:r>
        <w:t xml:space="preserve">Anotace: Program pro střední školy zaměřený na pocitové mapování si klade za cíl představit žákům jednu z možností zapojení občanů do rozhodování o podobě místa, kde žijí. Žáci sami jsou vedeni k tomu, aby naplánovali pocitové mapování pro žáky své školy a zjistili, jaké potřeby mají oni sami i jejich vrstevníci vzhledem k veřejnému prostoru, který je obklopuje. Při té příležitosti se seznamují s některými výzkumnými metodami. </w:t>
      </w:r>
    </w:p>
    <w:p w14:paraId="67B408C0" w14:textId="77777777" w:rsidR="00FB4061" w:rsidRPr="00026FA3" w:rsidRDefault="00FB4061" w:rsidP="00FB4061">
      <w:pPr>
        <w:rPr>
          <w:rFonts w:cstheme="minorHAnsi"/>
        </w:rPr>
      </w:pPr>
      <w:r w:rsidRPr="00026FA3">
        <w:rPr>
          <w:rFonts w:cstheme="minorHAnsi"/>
        </w:rPr>
        <w:t xml:space="preserve">Zaměření: </w:t>
      </w:r>
      <w:r>
        <w:rPr>
          <w:rFonts w:cstheme="minorHAnsi"/>
        </w:rPr>
        <w:t>SŠ</w:t>
      </w:r>
    </w:p>
    <w:p w14:paraId="00C09E12" w14:textId="77777777" w:rsidR="00FB4061" w:rsidRPr="00794F13" w:rsidRDefault="00FB4061" w:rsidP="00FB4061">
      <w:pPr>
        <w:rPr>
          <w:rFonts w:eastAsia="Times New Roman" w:cstheme="minorHAnsi"/>
          <w:lang w:eastAsia="cs-CZ"/>
        </w:rPr>
      </w:pPr>
      <w:r w:rsidRPr="00026FA3">
        <w:rPr>
          <w:rFonts w:cstheme="minorHAnsi"/>
        </w:rPr>
        <w:t xml:space="preserve">Zdroj: </w:t>
      </w:r>
      <w:r>
        <w:rPr>
          <w:rFonts w:cstheme="minorHAnsi"/>
        </w:rPr>
        <w:t xml:space="preserve">Participace žáků na rozhodovacím procesu. </w:t>
      </w:r>
      <w:r>
        <w:rPr>
          <w:rFonts w:cstheme="minorHAnsi"/>
          <w:i/>
          <w:iCs/>
        </w:rPr>
        <w:t>mk</w:t>
      </w:r>
      <w:r w:rsidRPr="00794F13">
        <w:rPr>
          <w:rFonts w:cstheme="minorHAnsi"/>
          <w:i/>
          <w:iCs/>
        </w:rPr>
        <w:t>c.cz</w:t>
      </w:r>
      <w:r w:rsidRPr="00026FA3">
        <w:rPr>
          <w:rFonts w:eastAsia="Times New Roman" w:cstheme="minorHAnsi"/>
          <w:lang w:eastAsia="cs-CZ"/>
        </w:rPr>
        <w:t xml:space="preserve"> [online]. Praha: </w:t>
      </w:r>
      <w:r>
        <w:rPr>
          <w:rFonts w:eastAsia="Times New Roman" w:cstheme="minorHAnsi"/>
          <w:lang w:eastAsia="cs-CZ"/>
        </w:rPr>
        <w:t>Multikulturní centrum Praha, 2016</w:t>
      </w:r>
      <w:r w:rsidRPr="00026FA3">
        <w:rPr>
          <w:rFonts w:eastAsia="Times New Roman" w:cstheme="minorHAnsi"/>
          <w:lang w:eastAsia="cs-CZ"/>
        </w:rPr>
        <w:t xml:space="preserve"> [cit. 202</w:t>
      </w:r>
      <w:r>
        <w:rPr>
          <w:rFonts w:eastAsia="Times New Roman" w:cstheme="minorHAnsi"/>
          <w:lang w:eastAsia="cs-CZ"/>
        </w:rPr>
        <w:t>2</w:t>
      </w:r>
      <w:r w:rsidRPr="00026FA3">
        <w:rPr>
          <w:rFonts w:eastAsia="Times New Roman" w:cstheme="minorHAnsi"/>
          <w:lang w:eastAsia="cs-CZ"/>
        </w:rPr>
        <w:t>-</w:t>
      </w:r>
      <w:r>
        <w:rPr>
          <w:rFonts w:eastAsia="Times New Roman" w:cstheme="minorHAnsi"/>
          <w:lang w:eastAsia="cs-CZ"/>
        </w:rPr>
        <w:t>04</w:t>
      </w:r>
      <w:r w:rsidRPr="00026FA3">
        <w:rPr>
          <w:rFonts w:eastAsia="Times New Roman" w:cstheme="minorHAnsi"/>
          <w:lang w:eastAsia="cs-CZ"/>
        </w:rPr>
        <w:t>-</w:t>
      </w:r>
      <w:r>
        <w:rPr>
          <w:rFonts w:eastAsia="Times New Roman" w:cstheme="minorHAnsi"/>
          <w:lang w:eastAsia="cs-CZ"/>
        </w:rPr>
        <w:t>25</w:t>
      </w:r>
      <w:r w:rsidRPr="00026FA3">
        <w:rPr>
          <w:rFonts w:eastAsia="Times New Roman" w:cstheme="minorHAnsi"/>
          <w:lang w:eastAsia="cs-CZ"/>
        </w:rPr>
        <w:t>]. Dostupné z:</w:t>
      </w:r>
      <w:r w:rsidRPr="00B73F46">
        <w:t xml:space="preserve"> </w:t>
      </w:r>
      <w:hyperlink r:id="rId32" w:history="1">
        <w:r w:rsidRPr="008A3F51">
          <w:rPr>
            <w:rStyle w:val="Hypertextovodkaz"/>
          </w:rPr>
          <w:t>https://mkc.cz/cz/projekty/participace-zaku-na-rozhodovacim-procesu</w:t>
        </w:r>
      </w:hyperlink>
      <w:r w:rsidRPr="00026FA3">
        <w:rPr>
          <w:rFonts w:eastAsia="Times New Roman" w:cstheme="minorHAnsi"/>
          <w:lang w:eastAsia="cs-CZ"/>
        </w:rPr>
        <w:t xml:space="preserve">. </w:t>
      </w:r>
    </w:p>
    <w:p w14:paraId="787CD6BA" w14:textId="77777777" w:rsidR="00FB4061" w:rsidRDefault="00FB4061" w:rsidP="00FB4061">
      <w:pPr>
        <w:pStyle w:val="Odstavecseseznamem"/>
        <w:numPr>
          <w:ilvl w:val="0"/>
          <w:numId w:val="3"/>
        </w:numPr>
      </w:pPr>
      <w:r>
        <w:t>Pocitové mapování pro žáky středních odborných učilišť</w:t>
      </w:r>
    </w:p>
    <w:p w14:paraId="684694A1" w14:textId="77777777" w:rsidR="00FB4061" w:rsidRDefault="00FB4061" w:rsidP="00FB4061">
      <w:r>
        <w:t xml:space="preserve">Anotace: Program pro nematuritní ročníky středních odborných učilišť seznamuje žáky s pocitovým mapováním jako nástrojem pro zapojení občanů do rozhodovacího procesu. Žáci se </w:t>
      </w:r>
      <w:proofErr w:type="gramStart"/>
      <w:r>
        <w:t>učí</w:t>
      </w:r>
      <w:proofErr w:type="gramEnd"/>
      <w:r>
        <w:t xml:space="preserve"> dívat kolem sebe a uvědomovat si své potřeby a zájmy vůči místu, kde žijí. Sami si také vyplní pocitové mapy a výsledky mapování představí zástupcům samosprávy. Právě setkání s lidmi z vedení města je pro žáky inspirativní a vede je k tomu, aby o sobě začali přemýšlet jako o aktivních občanech, kteří se zajímají o dění kolem sebe.</w:t>
      </w:r>
    </w:p>
    <w:p w14:paraId="76C0E1FD" w14:textId="77777777" w:rsidR="00FB4061" w:rsidRPr="00794F13" w:rsidRDefault="00FB4061" w:rsidP="00FB4061">
      <w:pPr>
        <w:rPr>
          <w:rFonts w:cstheme="minorHAnsi"/>
        </w:rPr>
      </w:pPr>
      <w:r w:rsidRPr="00794F13">
        <w:rPr>
          <w:rFonts w:cstheme="minorHAnsi"/>
        </w:rPr>
        <w:t>Zaměření: S</w:t>
      </w:r>
      <w:r>
        <w:rPr>
          <w:rFonts w:cstheme="minorHAnsi"/>
        </w:rPr>
        <w:t>OU</w:t>
      </w:r>
    </w:p>
    <w:p w14:paraId="60AAB0A0" w14:textId="77777777" w:rsidR="00FB4061" w:rsidRDefault="00FB4061" w:rsidP="00FB4061">
      <w:r w:rsidRPr="00794F13">
        <w:rPr>
          <w:rFonts w:cstheme="minorHAnsi"/>
        </w:rPr>
        <w:lastRenderedPageBreak/>
        <w:t xml:space="preserve">Zdroj: Participace žáků na rozhodovacím procesu. </w:t>
      </w:r>
      <w:r w:rsidRPr="00794F13">
        <w:rPr>
          <w:rFonts w:cstheme="minorHAnsi"/>
          <w:i/>
          <w:iCs/>
        </w:rPr>
        <w:t>mkc.cz</w:t>
      </w:r>
      <w:r w:rsidRPr="00794F13">
        <w:rPr>
          <w:rFonts w:eastAsia="Times New Roman" w:cstheme="minorHAnsi"/>
          <w:lang w:eastAsia="cs-CZ"/>
        </w:rPr>
        <w:t xml:space="preserve"> [online]. Praha: Multikulturní centrum Praha, 2016 [cit. 2022-04-25]. Dostupné z:</w:t>
      </w:r>
      <w:r w:rsidRPr="00B73F46">
        <w:t xml:space="preserve"> </w:t>
      </w:r>
      <w:hyperlink r:id="rId33" w:history="1">
        <w:r w:rsidRPr="008A3F51">
          <w:rPr>
            <w:rStyle w:val="Hypertextovodkaz"/>
          </w:rPr>
          <w:t>https://mkc.cz/cz/projekty/participace-zaku-na-rozhodovacim-procesu</w:t>
        </w:r>
      </w:hyperlink>
      <w:r w:rsidRPr="00794F13">
        <w:rPr>
          <w:rFonts w:eastAsia="Times New Roman" w:cstheme="minorHAnsi"/>
          <w:lang w:eastAsia="cs-CZ"/>
        </w:rPr>
        <w:t>.</w:t>
      </w:r>
    </w:p>
    <w:p w14:paraId="0F46E4F0" w14:textId="77777777" w:rsidR="00FB4061" w:rsidRDefault="00FB4061" w:rsidP="00FB4061">
      <w:pPr>
        <w:pStyle w:val="Odstavecseseznamem"/>
        <w:numPr>
          <w:ilvl w:val="0"/>
          <w:numId w:val="3"/>
        </w:numPr>
      </w:pPr>
      <w:r>
        <w:t xml:space="preserve">Žákovské </w:t>
      </w:r>
      <w:proofErr w:type="spellStart"/>
      <w:r>
        <w:t>review</w:t>
      </w:r>
      <w:proofErr w:type="spellEnd"/>
      <w:r>
        <w:t xml:space="preserve"> školy (verze pro ZŠ)</w:t>
      </w:r>
    </w:p>
    <w:p w14:paraId="2DC97380" w14:textId="77777777" w:rsidR="00FB4061" w:rsidRPr="00665339" w:rsidRDefault="00FB4061" w:rsidP="00FB4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t xml:space="preserve">Anotace: </w:t>
      </w:r>
      <w:r w:rsidRPr="00314668">
        <w:rPr>
          <w:rFonts w:eastAsia="Times New Roman" w:cstheme="minorHAnsi"/>
          <w:lang w:eastAsia="cs-CZ"/>
        </w:rPr>
        <w:t>Žáci vybrané třídy zanalyzují vybrané aspekty školy (materiální vybavení, prostředí, organizac</w:t>
      </w:r>
      <w:r>
        <w:rPr>
          <w:rFonts w:eastAsia="Times New Roman" w:cstheme="minorHAnsi"/>
          <w:lang w:eastAsia="cs-CZ"/>
        </w:rPr>
        <w:t>i</w:t>
      </w:r>
      <w:r w:rsidRPr="00314668">
        <w:rPr>
          <w:rFonts w:eastAsia="Times New Roman" w:cstheme="minorHAnsi"/>
          <w:lang w:eastAsia="cs-CZ"/>
        </w:rPr>
        <w:t xml:space="preserve"> a</w:t>
      </w:r>
      <w:r>
        <w:rPr>
          <w:rFonts w:eastAsia="Times New Roman" w:cstheme="minorHAnsi"/>
          <w:lang w:eastAsia="cs-CZ"/>
        </w:rPr>
        <w:t> </w:t>
      </w:r>
      <w:r w:rsidRPr="00314668">
        <w:rPr>
          <w:rFonts w:eastAsia="Times New Roman" w:cstheme="minorHAnsi"/>
          <w:lang w:eastAsia="cs-CZ"/>
        </w:rPr>
        <w:t>kvalit</w:t>
      </w:r>
      <w:r>
        <w:rPr>
          <w:rFonts w:eastAsia="Times New Roman" w:cstheme="minorHAnsi"/>
          <w:lang w:eastAsia="cs-CZ"/>
        </w:rPr>
        <w:t>u</w:t>
      </w:r>
      <w:r w:rsidRPr="00314668">
        <w:rPr>
          <w:rFonts w:eastAsia="Times New Roman" w:cstheme="minorHAnsi"/>
          <w:lang w:eastAsia="cs-CZ"/>
        </w:rPr>
        <w:t xml:space="preserve"> výuky, </w:t>
      </w:r>
      <w:proofErr w:type="spellStart"/>
      <w:r w:rsidRPr="00314668">
        <w:rPr>
          <w:rFonts w:eastAsia="Times New Roman" w:cstheme="minorHAnsi"/>
          <w:lang w:eastAsia="cs-CZ"/>
        </w:rPr>
        <w:t>mimovýukové</w:t>
      </w:r>
      <w:proofErr w:type="spellEnd"/>
      <w:r w:rsidRPr="00314668">
        <w:rPr>
          <w:rFonts w:eastAsia="Times New Roman" w:cstheme="minorHAnsi"/>
          <w:lang w:eastAsia="cs-CZ"/>
        </w:rPr>
        <w:t xml:space="preserve"> aktivity, pravidla). </w:t>
      </w:r>
      <w:r w:rsidRPr="00314668">
        <w:rPr>
          <w:rFonts w:cstheme="minorHAnsi"/>
        </w:rPr>
        <w:t xml:space="preserve">Náplň vzdělávacího modulu </w:t>
      </w:r>
      <w:proofErr w:type="gramStart"/>
      <w:r w:rsidRPr="00314668">
        <w:rPr>
          <w:rFonts w:cstheme="minorHAnsi"/>
        </w:rPr>
        <w:t>tvoří</w:t>
      </w:r>
      <w:proofErr w:type="gramEnd"/>
      <w:r w:rsidRPr="00314668">
        <w:rPr>
          <w:rFonts w:cstheme="minorHAnsi"/>
        </w:rPr>
        <w:t xml:space="preserve"> série workshopů o principech zastupitelské demokracie, možnostech a limitech zapojení veřejnosti do rozhodovacího procesu, série hodnotících workshopů na jednotlivé aspekty školy a dále formulace výstupů hodnotící práce a jejich představení žákům a vedení školy.</w:t>
      </w:r>
    </w:p>
    <w:p w14:paraId="2460C4B4" w14:textId="77777777" w:rsidR="00FB4061" w:rsidRPr="004A3439" w:rsidRDefault="00FB4061" w:rsidP="00FB4061">
      <w:pPr>
        <w:rPr>
          <w:rFonts w:cstheme="minorHAnsi"/>
        </w:rPr>
      </w:pPr>
      <w:r w:rsidRPr="004A3439">
        <w:rPr>
          <w:rFonts w:cstheme="minorHAnsi"/>
        </w:rPr>
        <w:t xml:space="preserve">Zaměření: </w:t>
      </w:r>
      <w:r>
        <w:rPr>
          <w:rFonts w:cstheme="minorHAnsi"/>
        </w:rPr>
        <w:t>ZŠ</w:t>
      </w:r>
    </w:p>
    <w:p w14:paraId="2F66E0A5" w14:textId="77777777" w:rsidR="00FB4061" w:rsidRDefault="00FB4061" w:rsidP="00FB4061">
      <w:r w:rsidRPr="004A3439">
        <w:rPr>
          <w:rFonts w:cstheme="minorHAnsi"/>
        </w:rPr>
        <w:t xml:space="preserve">Zdroj: Participace žáků na rozhodovacím procesu. </w:t>
      </w:r>
      <w:r w:rsidRPr="004A3439">
        <w:rPr>
          <w:rFonts w:cstheme="minorHAnsi"/>
          <w:i/>
          <w:iCs/>
        </w:rPr>
        <w:t>mkc.cz</w:t>
      </w:r>
      <w:r w:rsidRPr="004A3439">
        <w:rPr>
          <w:rFonts w:eastAsia="Times New Roman" w:cstheme="minorHAnsi"/>
          <w:lang w:eastAsia="cs-CZ"/>
        </w:rPr>
        <w:t xml:space="preserve"> [online]. Praha: Multikulturní centrum Praha, 2016 [cit. 2022-04-25]. Dostupné z:</w:t>
      </w:r>
      <w:r w:rsidRPr="00B73F46">
        <w:t xml:space="preserve"> </w:t>
      </w:r>
      <w:hyperlink r:id="rId34" w:history="1">
        <w:r w:rsidRPr="008A3F51">
          <w:rPr>
            <w:rStyle w:val="Hypertextovodkaz"/>
          </w:rPr>
          <w:t>https://mkc.cz/cz/projekty/participace-zaku-na-rozhodovacim-procesu</w:t>
        </w:r>
      </w:hyperlink>
      <w:r w:rsidRPr="004A3439">
        <w:rPr>
          <w:rFonts w:eastAsia="Times New Roman" w:cstheme="minorHAnsi"/>
          <w:lang w:eastAsia="cs-CZ"/>
        </w:rPr>
        <w:t>.</w:t>
      </w:r>
    </w:p>
    <w:p w14:paraId="18C4D6B6" w14:textId="77777777" w:rsidR="00FB4061" w:rsidRDefault="00FB4061" w:rsidP="00FB4061">
      <w:pPr>
        <w:pStyle w:val="Odstavecseseznamem"/>
        <w:numPr>
          <w:ilvl w:val="0"/>
          <w:numId w:val="3"/>
        </w:numPr>
      </w:pPr>
      <w:r>
        <w:t xml:space="preserve">Žákovské </w:t>
      </w:r>
      <w:proofErr w:type="spellStart"/>
      <w:r>
        <w:t>review</w:t>
      </w:r>
      <w:proofErr w:type="spellEnd"/>
      <w:r>
        <w:t xml:space="preserve"> školy (verze pro SŠ)</w:t>
      </w:r>
    </w:p>
    <w:p w14:paraId="526DC381" w14:textId="77777777" w:rsidR="00FB4061" w:rsidRDefault="00FB4061" w:rsidP="00FB4061">
      <w:r>
        <w:t xml:space="preserve">Anotace: Program pro střední školy zaměřený na porozumění principům demokratického rozhodování je z velké části postaven na společné žákovské práci a plánování změny v prostředí vlastní školy. Žáci se rovněž </w:t>
      </w:r>
      <w:proofErr w:type="gramStart"/>
      <w:r>
        <w:t>učí</w:t>
      </w:r>
      <w:proofErr w:type="gramEnd"/>
      <w:r>
        <w:t xml:space="preserve"> získat pro svůj nápad podporu a prezentovat svou práci před těmi, kteří jim mohou pomoci změnu prosadit. </w:t>
      </w:r>
    </w:p>
    <w:p w14:paraId="57F21F54" w14:textId="77777777" w:rsidR="00FB4061" w:rsidRPr="004A3439" w:rsidRDefault="00FB4061" w:rsidP="00FB4061">
      <w:pPr>
        <w:rPr>
          <w:rFonts w:cstheme="minorHAnsi"/>
        </w:rPr>
      </w:pPr>
      <w:r w:rsidRPr="004A3439">
        <w:rPr>
          <w:rFonts w:cstheme="minorHAnsi"/>
        </w:rPr>
        <w:t xml:space="preserve">Zaměření: </w:t>
      </w:r>
      <w:r>
        <w:rPr>
          <w:rFonts w:cstheme="minorHAnsi"/>
        </w:rPr>
        <w:t>S</w:t>
      </w:r>
      <w:r w:rsidRPr="004A3439">
        <w:rPr>
          <w:rFonts w:cstheme="minorHAnsi"/>
        </w:rPr>
        <w:t>Š</w:t>
      </w:r>
    </w:p>
    <w:p w14:paraId="7EA8AFD4" w14:textId="77777777" w:rsidR="00FB4061" w:rsidRPr="002578B4" w:rsidRDefault="00FB4061" w:rsidP="00FB4061">
      <w:r w:rsidRPr="004A3439">
        <w:rPr>
          <w:rFonts w:cstheme="minorHAnsi"/>
        </w:rPr>
        <w:t xml:space="preserve">Zdroj: Participace žáků na rozhodovacím procesu. </w:t>
      </w:r>
      <w:r w:rsidRPr="004A3439">
        <w:rPr>
          <w:rFonts w:cstheme="minorHAnsi"/>
          <w:i/>
          <w:iCs/>
        </w:rPr>
        <w:t>mkc.cz</w:t>
      </w:r>
      <w:r w:rsidRPr="004A3439">
        <w:rPr>
          <w:rFonts w:eastAsia="Times New Roman" w:cstheme="minorHAnsi"/>
          <w:lang w:eastAsia="cs-CZ"/>
        </w:rPr>
        <w:t xml:space="preserve"> [online]. Praha: Multikulturní centrum Praha, 2016 [cit. 2022-04-25]. Dostupné z:</w:t>
      </w:r>
      <w:r w:rsidRPr="00B73F46">
        <w:t xml:space="preserve"> </w:t>
      </w:r>
      <w:hyperlink r:id="rId35" w:history="1">
        <w:r w:rsidRPr="008A3F51">
          <w:rPr>
            <w:rStyle w:val="Hypertextovodkaz"/>
          </w:rPr>
          <w:t>https://mkc.cz/cz/projekty/participace-zaku-na-rozhodovacim-procesu</w:t>
        </w:r>
      </w:hyperlink>
      <w:r w:rsidRPr="004A3439">
        <w:rPr>
          <w:rFonts w:eastAsia="Times New Roman" w:cstheme="minorHAnsi"/>
          <w:lang w:eastAsia="cs-CZ"/>
        </w:rPr>
        <w:t>.</w:t>
      </w:r>
    </w:p>
    <w:p w14:paraId="286E61CF" w14:textId="77777777" w:rsidR="00FB4061" w:rsidRDefault="00FB4061" w:rsidP="00FB4061">
      <w:pPr>
        <w:pStyle w:val="Odstavecseseznamem"/>
        <w:numPr>
          <w:ilvl w:val="0"/>
          <w:numId w:val="3"/>
        </w:numPr>
      </w:pPr>
      <w:r>
        <w:t xml:space="preserve">Žákovské </w:t>
      </w:r>
      <w:proofErr w:type="spellStart"/>
      <w:r>
        <w:t>review</w:t>
      </w:r>
      <w:proofErr w:type="spellEnd"/>
      <w:r>
        <w:t xml:space="preserve"> školy (verze pro SOU)</w:t>
      </w:r>
    </w:p>
    <w:p w14:paraId="2DAB1D8A" w14:textId="77777777" w:rsidR="00FB4061" w:rsidRPr="00BC1C99" w:rsidRDefault="00FB4061" w:rsidP="00FB4061">
      <w:pPr>
        <w:rPr>
          <w:rFonts w:ascii="Calibri" w:hAnsi="Calibri"/>
        </w:rPr>
      </w:pPr>
      <w:r>
        <w:t xml:space="preserve">Anotace: Program Žákovské </w:t>
      </w:r>
      <w:proofErr w:type="spellStart"/>
      <w:r>
        <w:t>review</w:t>
      </w:r>
      <w:proofErr w:type="spellEnd"/>
      <w:r>
        <w:t xml:space="preserve"> školy rozvíjí kompetence pro demokratickou kulturu u žáků nematuritních oborů středních odborných učilišť. V průběhu prvních tří tematických celků se žáci dozví víc o demokratickém rozhodování i přímé a zastupitelské demokracii. Složitá témata jsou žákům přiblížena formou zážitkových aktivit a simulačních her. Programem žáky celou dobu provází pracovní listy. Druhá část programu sestává celkem z pěti dvouhodinových seminářů, jejichž cílem je provést žáky formulací a prezentací návrhu změny v prostředí jejich školy. Semináře žákům otevírají možnosti spoluúčasti na věcech, které se jich bezprostředně týkají, motivují je k vlastní aktivitě a dávají vhodné nástroje pro společné plánování a práci.</w:t>
      </w:r>
    </w:p>
    <w:p w14:paraId="1898FAB9" w14:textId="77777777" w:rsidR="00FB4061" w:rsidRPr="004A3439" w:rsidRDefault="00FB4061" w:rsidP="00FB4061">
      <w:pPr>
        <w:rPr>
          <w:rFonts w:cstheme="minorHAnsi"/>
        </w:rPr>
      </w:pPr>
      <w:r w:rsidRPr="004A3439">
        <w:rPr>
          <w:rFonts w:cstheme="minorHAnsi"/>
        </w:rPr>
        <w:t xml:space="preserve">Zaměření: </w:t>
      </w:r>
      <w:r>
        <w:rPr>
          <w:rFonts w:cstheme="minorHAnsi"/>
        </w:rPr>
        <w:t>SOU</w:t>
      </w:r>
    </w:p>
    <w:p w14:paraId="3FD7388A" w14:textId="77777777" w:rsidR="00FB4061" w:rsidRPr="002578B4" w:rsidRDefault="00FB4061" w:rsidP="00FB4061">
      <w:r w:rsidRPr="004A3439">
        <w:rPr>
          <w:rFonts w:cstheme="minorHAnsi"/>
        </w:rPr>
        <w:t xml:space="preserve">Zdroj: Participace žáků na rozhodovacím procesu. </w:t>
      </w:r>
      <w:r w:rsidRPr="004A3439">
        <w:rPr>
          <w:rFonts w:cstheme="minorHAnsi"/>
          <w:i/>
          <w:iCs/>
        </w:rPr>
        <w:t>mkc.cz</w:t>
      </w:r>
      <w:r w:rsidRPr="004A3439">
        <w:rPr>
          <w:rFonts w:eastAsia="Times New Roman" w:cstheme="minorHAnsi"/>
          <w:lang w:eastAsia="cs-CZ"/>
        </w:rPr>
        <w:t xml:space="preserve"> [online]. Praha: Multikulturní centrum Praha, 2016 [cit. 2022-04-25]. Dostupné z:</w:t>
      </w:r>
      <w:r w:rsidRPr="00B73F46">
        <w:t xml:space="preserve"> </w:t>
      </w:r>
      <w:hyperlink r:id="rId36" w:history="1">
        <w:r w:rsidRPr="008A3F51">
          <w:rPr>
            <w:rStyle w:val="Hypertextovodkaz"/>
          </w:rPr>
          <w:t>https://mkc.cz/cz/projekty/participace-zaku-na-rozhodovacim-procesu</w:t>
        </w:r>
      </w:hyperlink>
      <w:r w:rsidRPr="004A3439">
        <w:rPr>
          <w:rFonts w:eastAsia="Times New Roman" w:cstheme="minorHAnsi"/>
          <w:lang w:eastAsia="cs-CZ"/>
        </w:rPr>
        <w:t>.</w:t>
      </w:r>
    </w:p>
    <w:p w14:paraId="62DA12B0" w14:textId="77777777" w:rsidR="00FB4061" w:rsidRDefault="00FB4061" w:rsidP="00FB4061">
      <w:pPr>
        <w:pStyle w:val="Odstavecseseznamem"/>
        <w:numPr>
          <w:ilvl w:val="0"/>
          <w:numId w:val="3"/>
        </w:numPr>
      </w:pPr>
      <w:r>
        <w:t>Žákovský projekt: Tvorba programu vzdělávacích procházek</w:t>
      </w:r>
    </w:p>
    <w:p w14:paraId="630BCAAB" w14:textId="77777777" w:rsidR="00FB4061" w:rsidRDefault="00FB4061" w:rsidP="00FB4061">
      <w:r>
        <w:t xml:space="preserve">Anotace: Program pro střední školy zaměřený na tvorbu programu vzdělávacích procházek provází žáky projektovou prací, </w:t>
      </w:r>
      <w:proofErr w:type="gramStart"/>
      <w:r>
        <w:t>učí</w:t>
      </w:r>
      <w:proofErr w:type="gramEnd"/>
      <w:r>
        <w:t xml:space="preserve"> je zejména spolupráci, komunikaci, řešení konfliktů i prezentační dovednosti. Žáci díky němu sami naplánují trasu vlastní procházky nebo procházek a </w:t>
      </w:r>
      <w:proofErr w:type="gramStart"/>
      <w:r>
        <w:t>vytvoří</w:t>
      </w:r>
      <w:proofErr w:type="gramEnd"/>
      <w:r>
        <w:t xml:space="preserve"> materiály </w:t>
      </w:r>
      <w:r>
        <w:lastRenderedPageBreak/>
        <w:t>pro jejich realizaci. Výsledný produkt může mít reálné využití pro školu nebo třeba město či městskou část, kde se procházkové lokace nachází.</w:t>
      </w:r>
    </w:p>
    <w:p w14:paraId="566AEF11" w14:textId="77777777" w:rsidR="00FB4061" w:rsidRPr="004A3439" w:rsidRDefault="00FB4061" w:rsidP="00FB4061">
      <w:r w:rsidRPr="004A3439">
        <w:rPr>
          <w:rFonts w:cstheme="minorHAnsi"/>
        </w:rPr>
        <w:t xml:space="preserve">Zaměření: </w:t>
      </w:r>
      <w:r>
        <w:rPr>
          <w:rFonts w:cstheme="minorHAnsi"/>
        </w:rPr>
        <w:t>SŠ</w:t>
      </w:r>
    </w:p>
    <w:p w14:paraId="5F623D0F" w14:textId="77777777" w:rsidR="00FB4061" w:rsidRDefault="00FB4061" w:rsidP="00FB4061">
      <w:r w:rsidRPr="004A3439">
        <w:rPr>
          <w:rFonts w:cstheme="minorHAnsi"/>
        </w:rPr>
        <w:t xml:space="preserve">Zdroj: Participace žáků na rozhodovacím procesu. </w:t>
      </w:r>
      <w:r w:rsidRPr="004A3439">
        <w:rPr>
          <w:rFonts w:cstheme="minorHAnsi"/>
          <w:i/>
          <w:iCs/>
        </w:rPr>
        <w:t>mkc.cz</w:t>
      </w:r>
      <w:r w:rsidRPr="004A3439">
        <w:rPr>
          <w:rFonts w:eastAsia="Times New Roman" w:cstheme="minorHAnsi"/>
          <w:lang w:eastAsia="cs-CZ"/>
        </w:rPr>
        <w:t xml:space="preserve"> [online]. Praha: Multikulturní centrum Praha, 2016 [cit. 2022-04-25]. Dostupné z:</w:t>
      </w:r>
      <w:r w:rsidRPr="00B73F46">
        <w:t xml:space="preserve"> </w:t>
      </w:r>
      <w:hyperlink r:id="rId37" w:history="1">
        <w:r w:rsidRPr="008A3F51">
          <w:rPr>
            <w:rStyle w:val="Hypertextovodkaz"/>
          </w:rPr>
          <w:t>https://mkc.cz/cz/projekty/participace-zaku-na-rozhodovacim-procesu</w:t>
        </w:r>
      </w:hyperlink>
      <w:r w:rsidRPr="004A3439">
        <w:rPr>
          <w:rFonts w:eastAsia="Times New Roman" w:cstheme="minorHAnsi"/>
          <w:lang w:eastAsia="cs-CZ"/>
        </w:rPr>
        <w:t>.</w:t>
      </w:r>
    </w:p>
    <w:p w14:paraId="4F24C27E" w14:textId="77777777" w:rsidR="00FB4061" w:rsidRPr="00AE50AB" w:rsidRDefault="00FB4061">
      <w:pPr>
        <w:rPr>
          <w:rFonts w:cstheme="minorHAnsi"/>
        </w:rPr>
      </w:pPr>
    </w:p>
    <w:sectPr w:rsidR="00FB4061" w:rsidRPr="00AE50AB">
      <w:footerReference w:type="default" r:id="rId38"/>
      <w:footerReference w:type="first" r:id="rId39"/>
      <w:pgSz w:w="11906" w:h="16838"/>
      <w:pgMar w:top="1418" w:right="1418" w:bottom="1627" w:left="1418" w:header="0" w:footer="70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1CCEF" w14:textId="77777777" w:rsidR="00BC45BD" w:rsidRDefault="00BC45BD">
      <w:pPr>
        <w:spacing w:after="0"/>
      </w:pPr>
      <w:r>
        <w:separator/>
      </w:r>
    </w:p>
  </w:endnote>
  <w:endnote w:type="continuationSeparator" w:id="0">
    <w:p w14:paraId="481E196E" w14:textId="77777777" w:rsidR="00BC45BD" w:rsidRDefault="00BC45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023023"/>
      <w:docPartObj>
        <w:docPartGallery w:val="Page Numbers (Bottom of Page)"/>
        <w:docPartUnique/>
      </w:docPartObj>
    </w:sdtPr>
    <w:sdtEndPr/>
    <w:sdtContent>
      <w:p w14:paraId="5985F372" w14:textId="77777777" w:rsidR="00797314" w:rsidRDefault="008A598A">
        <w:pPr>
          <w:pStyle w:val="Zpat"/>
          <w:jc w:val="right"/>
        </w:pPr>
        <w:r>
          <w:rPr>
            <w:noProof/>
          </w:rPr>
          <w:drawing>
            <wp:anchor distT="0" distB="0" distL="0" distR="0" simplePos="0" relativeHeight="20" behindDoc="1" locked="0" layoutInCell="0" allowOverlap="1" wp14:anchorId="76B881D4" wp14:editId="1F5990D6">
              <wp:simplePos x="0" y="0"/>
              <wp:positionH relativeFrom="page">
                <wp:posOffset>1413510</wp:posOffset>
              </wp:positionH>
              <wp:positionV relativeFrom="bottomMargin">
                <wp:posOffset>-3175</wp:posOffset>
              </wp:positionV>
              <wp:extent cx="4661535" cy="1033145"/>
              <wp:effectExtent l="0" t="0" r="0" b="0"/>
              <wp:wrapNone/>
              <wp:docPr id="4" name="Obrázek 8" descr="\\op.msmt.cz\DavWWWRoot\SiteCollectionDocuments\OPVVV\12_Publicita\Vizuální identita OP VVV - platná loga 2014-2020\02_Logolinky\a) logolink horizontální a vertikální čj barevný\EU OP VVV MSMT logo horizont 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8" descr="\\op.msmt.cz\DavWWWRoot\SiteCollectionDocuments\OPVVV\12_Publicita\Vizuální identita OP VVV - platná loga 2014-2020\02_Logolinky\a) logolink horizontální a vertikální čj barevný\EU OP VVV MSMT logo horizont CZ.jpg"/>
                      <pic:cNvPicPr>
                        <a:picLocks noChangeAspect="1" noChangeArrowheads="1"/>
                      </pic:cNvPicPr>
                    </pic:nvPicPr>
                    <pic:blipFill>
                      <a:blip r:embed="rId1"/>
                      <a:stretch>
                        <a:fillRect/>
                      </a:stretch>
                    </pic:blipFill>
                    <pic:spPr bwMode="auto">
                      <a:xfrm>
                        <a:off x="0" y="0"/>
                        <a:ext cx="4661535" cy="1033145"/>
                      </a:xfrm>
                      <a:prstGeom prst="rect">
                        <a:avLst/>
                      </a:prstGeom>
                    </pic:spPr>
                  </pic:pic>
                </a:graphicData>
              </a:graphic>
            </wp:anchor>
          </w:drawing>
        </w:r>
        <w:r>
          <w:fldChar w:fldCharType="begin"/>
        </w:r>
        <w:r>
          <w:instrText>PAGE</w:instrText>
        </w:r>
        <w:r>
          <w:fldChar w:fldCharType="separate"/>
        </w:r>
        <w:r>
          <w:t>20</w:t>
        </w:r>
        <w:r>
          <w:fldChar w:fldCharType="end"/>
        </w:r>
      </w:p>
    </w:sdtContent>
  </w:sdt>
  <w:p w14:paraId="02D93548" w14:textId="77777777" w:rsidR="00797314" w:rsidRDefault="0079731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C256" w14:textId="77777777" w:rsidR="00797314" w:rsidRDefault="008A598A">
    <w:pPr>
      <w:pStyle w:val="Zpat"/>
    </w:pPr>
    <w:r>
      <w:rPr>
        <w:noProof/>
      </w:rPr>
      <w:drawing>
        <wp:anchor distT="0" distB="0" distL="0" distR="0" simplePos="0" relativeHeight="21" behindDoc="1" locked="0" layoutInCell="0" allowOverlap="1" wp14:anchorId="4A162E18" wp14:editId="4FF32C14">
          <wp:simplePos x="0" y="0"/>
          <wp:positionH relativeFrom="margin">
            <wp:align>center</wp:align>
          </wp:positionH>
          <wp:positionV relativeFrom="bottomMargin">
            <wp:align>top</wp:align>
          </wp:positionV>
          <wp:extent cx="4661535" cy="1033145"/>
          <wp:effectExtent l="0" t="0" r="0" b="0"/>
          <wp:wrapNone/>
          <wp:docPr id="5" name="Obrázek 5" descr="\\op.msmt.cz\DavWWWRoot\SiteCollectionDocuments\OPVVV\12_Publicita\Vizuální identita OP VVV - platná loga 2014-2020\02_Logolinky\a) logolink horizontální a vertikální čj barevný\EU OP VVV MSMT logo horizont 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p.msmt.cz\DavWWWRoot\SiteCollectionDocuments\OPVVV\12_Publicita\Vizuální identita OP VVV - platná loga 2014-2020\02_Logolinky\a) logolink horizontální a vertikální čj barevný\EU OP VVV MSMT logo horizont CZ.jpg"/>
                  <pic:cNvPicPr>
                    <a:picLocks noChangeAspect="1" noChangeArrowheads="1"/>
                  </pic:cNvPicPr>
                </pic:nvPicPr>
                <pic:blipFill>
                  <a:blip r:embed="rId1"/>
                  <a:stretch>
                    <a:fillRect/>
                  </a:stretch>
                </pic:blipFill>
                <pic:spPr bwMode="auto">
                  <a:xfrm>
                    <a:off x="0" y="0"/>
                    <a:ext cx="4661535" cy="10331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573A6" w14:textId="77777777" w:rsidR="00BC45BD" w:rsidRDefault="00BC45BD">
      <w:pPr>
        <w:spacing w:after="0"/>
      </w:pPr>
      <w:r>
        <w:separator/>
      </w:r>
    </w:p>
  </w:footnote>
  <w:footnote w:type="continuationSeparator" w:id="0">
    <w:p w14:paraId="58EECC38" w14:textId="77777777" w:rsidR="00BC45BD" w:rsidRDefault="00BC45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3763F"/>
    <w:multiLevelType w:val="multilevel"/>
    <w:tmpl w:val="45205D7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6676140E"/>
    <w:multiLevelType w:val="hybridMultilevel"/>
    <w:tmpl w:val="C3CAAF00"/>
    <w:lvl w:ilvl="0" w:tplc="C94046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490154D"/>
    <w:multiLevelType w:val="multilevel"/>
    <w:tmpl w:val="AE14C5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49971195">
    <w:abstractNumId w:val="2"/>
  </w:num>
  <w:num w:numId="2" w16cid:durableId="505175533">
    <w:abstractNumId w:val="0"/>
  </w:num>
  <w:num w:numId="3" w16cid:durableId="1808278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4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97314"/>
    <w:rsid w:val="00015E80"/>
    <w:rsid w:val="00020F03"/>
    <w:rsid w:val="00024D91"/>
    <w:rsid w:val="00052386"/>
    <w:rsid w:val="00070B84"/>
    <w:rsid w:val="000A7D95"/>
    <w:rsid w:val="000D7C85"/>
    <w:rsid w:val="000F0192"/>
    <w:rsid w:val="000F37A6"/>
    <w:rsid w:val="00101B30"/>
    <w:rsid w:val="00121F51"/>
    <w:rsid w:val="00134A2F"/>
    <w:rsid w:val="00135D1C"/>
    <w:rsid w:val="00186473"/>
    <w:rsid w:val="001B27A7"/>
    <w:rsid w:val="00213C74"/>
    <w:rsid w:val="002854F1"/>
    <w:rsid w:val="002B1546"/>
    <w:rsid w:val="00306B16"/>
    <w:rsid w:val="00312B04"/>
    <w:rsid w:val="003652CC"/>
    <w:rsid w:val="004122EB"/>
    <w:rsid w:val="00421446"/>
    <w:rsid w:val="004462D5"/>
    <w:rsid w:val="00461951"/>
    <w:rsid w:val="00482FF6"/>
    <w:rsid w:val="00492967"/>
    <w:rsid w:val="004A1E1D"/>
    <w:rsid w:val="00511698"/>
    <w:rsid w:val="00594530"/>
    <w:rsid w:val="00595214"/>
    <w:rsid w:val="005D4C41"/>
    <w:rsid w:val="005F6F93"/>
    <w:rsid w:val="00621316"/>
    <w:rsid w:val="006D18A6"/>
    <w:rsid w:val="006E3615"/>
    <w:rsid w:val="00716326"/>
    <w:rsid w:val="0073515E"/>
    <w:rsid w:val="0076192E"/>
    <w:rsid w:val="00762C8D"/>
    <w:rsid w:val="0077105E"/>
    <w:rsid w:val="00784B5C"/>
    <w:rsid w:val="00797314"/>
    <w:rsid w:val="007D02D0"/>
    <w:rsid w:val="007D42AA"/>
    <w:rsid w:val="0084747F"/>
    <w:rsid w:val="008764B4"/>
    <w:rsid w:val="008A598A"/>
    <w:rsid w:val="008E4797"/>
    <w:rsid w:val="008E669D"/>
    <w:rsid w:val="0093605A"/>
    <w:rsid w:val="00937551"/>
    <w:rsid w:val="00947C06"/>
    <w:rsid w:val="00960E72"/>
    <w:rsid w:val="00A40FCD"/>
    <w:rsid w:val="00A762D6"/>
    <w:rsid w:val="00AE50AB"/>
    <w:rsid w:val="00AF2530"/>
    <w:rsid w:val="00AF3B30"/>
    <w:rsid w:val="00B03FEC"/>
    <w:rsid w:val="00B43A18"/>
    <w:rsid w:val="00B4519A"/>
    <w:rsid w:val="00B8637E"/>
    <w:rsid w:val="00B87743"/>
    <w:rsid w:val="00B93F9D"/>
    <w:rsid w:val="00BC45BD"/>
    <w:rsid w:val="00C176BF"/>
    <w:rsid w:val="00C305CE"/>
    <w:rsid w:val="00C3639C"/>
    <w:rsid w:val="00C44B5B"/>
    <w:rsid w:val="00C55F67"/>
    <w:rsid w:val="00C64158"/>
    <w:rsid w:val="00C6714D"/>
    <w:rsid w:val="00C73A4D"/>
    <w:rsid w:val="00C830EC"/>
    <w:rsid w:val="00C97340"/>
    <w:rsid w:val="00CA0F8F"/>
    <w:rsid w:val="00CA3A51"/>
    <w:rsid w:val="00DB2B58"/>
    <w:rsid w:val="00DE250D"/>
    <w:rsid w:val="00DF41DF"/>
    <w:rsid w:val="00E06AD4"/>
    <w:rsid w:val="00E606D9"/>
    <w:rsid w:val="00E77DDD"/>
    <w:rsid w:val="00E93B92"/>
    <w:rsid w:val="00EA3B56"/>
    <w:rsid w:val="00ED690A"/>
    <w:rsid w:val="00EE1686"/>
    <w:rsid w:val="00F217C9"/>
    <w:rsid w:val="00F32485"/>
    <w:rsid w:val="00F337C8"/>
    <w:rsid w:val="00F43094"/>
    <w:rsid w:val="00F95DE2"/>
    <w:rsid w:val="00FA6B7C"/>
    <w:rsid w:val="00FB4061"/>
    <w:rsid w:val="00FB55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13B1B9"/>
  <w15:docId w15:val="{6BE234D2-171B-4239-B699-06314B1C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32160"/>
    <w:pPr>
      <w:spacing w:after="200"/>
      <w:jc w:val="both"/>
    </w:pPr>
    <w:rPr>
      <w:rFonts w:asciiTheme="minorHAnsi" w:eastAsia="Calibri" w:hAnsiTheme="minorHAnsi"/>
    </w:rPr>
  </w:style>
  <w:style w:type="paragraph" w:styleId="Nadpis1">
    <w:name w:val="heading 1"/>
    <w:basedOn w:val="Normln"/>
    <w:next w:val="Normln"/>
    <w:link w:val="Nadpis1Char"/>
    <w:uiPriority w:val="9"/>
    <w:qFormat/>
    <w:rsid w:val="00CB6D89"/>
    <w:pPr>
      <w:keepNext/>
      <w:keepLines/>
      <w:outlineLvl w:val="0"/>
    </w:pPr>
    <w:rPr>
      <w:rFonts w:eastAsiaTheme="majorEastAsia" w:cstheme="majorBidi"/>
      <w:b/>
      <w:bCs/>
      <w:color w:val="0D0D0D" w:themeColor="text1" w:themeTint="F2"/>
      <w:sz w:val="28"/>
      <w:szCs w:val="28"/>
    </w:rPr>
  </w:style>
  <w:style w:type="paragraph" w:styleId="Nadpis2">
    <w:name w:val="heading 2"/>
    <w:basedOn w:val="Normln"/>
    <w:next w:val="Normln"/>
    <w:link w:val="Nadpis2Char"/>
    <w:uiPriority w:val="9"/>
    <w:unhideWhenUsed/>
    <w:qFormat/>
    <w:rsid w:val="00CB6D89"/>
    <w:pPr>
      <w:keepNext/>
      <w:keepLines/>
      <w:outlineLvl w:val="1"/>
    </w:pPr>
    <w:rPr>
      <w:rFonts w:eastAsiaTheme="majorEastAsia" w:cstheme="majorBidi"/>
      <w:b/>
      <w:bCs/>
      <w:color w:val="7F7F7F" w:themeColor="text1" w:themeTint="80"/>
      <w:sz w:val="26"/>
      <w:szCs w:val="26"/>
    </w:rPr>
  </w:style>
  <w:style w:type="paragraph" w:styleId="Nadpis3">
    <w:name w:val="heading 3"/>
    <w:basedOn w:val="Normln"/>
    <w:next w:val="Normln"/>
    <w:link w:val="Nadpis3Char"/>
    <w:uiPriority w:val="9"/>
    <w:semiHidden/>
    <w:unhideWhenUsed/>
    <w:qFormat/>
    <w:rsid w:val="006B5391"/>
    <w:pPr>
      <w:keepNext/>
      <w:keepLines/>
      <w:spacing w:before="40" w:after="0"/>
      <w:outlineLvl w:val="2"/>
    </w:pPr>
    <w:rPr>
      <w:rFonts w:asciiTheme="majorHAnsi" w:eastAsiaTheme="majorEastAsia" w:hAnsiTheme="majorHAnsi" w:cstheme="majorBidi"/>
      <w:color w:val="7F7F7F" w:themeColor="text1" w:themeTint="80"/>
      <w:sz w:val="24"/>
      <w:szCs w:val="24"/>
    </w:rPr>
  </w:style>
  <w:style w:type="paragraph" w:styleId="Nadpis4">
    <w:name w:val="heading 4"/>
    <w:basedOn w:val="Nadpis"/>
    <w:next w:val="Zkladntext"/>
    <w:qFormat/>
    <w:pPr>
      <w:numPr>
        <w:ilvl w:val="3"/>
        <w:numId w:val="1"/>
      </w:numPr>
      <w:spacing w:before="120"/>
      <w:outlineLvl w:val="3"/>
    </w:pPr>
    <w:rPr>
      <w:b/>
      <w:bCs/>
      <w:i/>
      <w:i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B667D1"/>
    <w:rPr>
      <w:rFonts w:ascii="Tahoma" w:hAnsi="Tahoma" w:cs="Tahoma"/>
      <w:sz w:val="16"/>
      <w:szCs w:val="16"/>
    </w:rPr>
  </w:style>
  <w:style w:type="character" w:customStyle="1" w:styleId="ZhlavChar">
    <w:name w:val="Záhlaví Char"/>
    <w:basedOn w:val="Standardnpsmoodstavce"/>
    <w:link w:val="Zhlav"/>
    <w:uiPriority w:val="99"/>
    <w:qFormat/>
    <w:rsid w:val="00B667D1"/>
  </w:style>
  <w:style w:type="character" w:customStyle="1" w:styleId="ZpatChar">
    <w:name w:val="Zápatí Char"/>
    <w:basedOn w:val="Standardnpsmoodstavce"/>
    <w:link w:val="Zpat"/>
    <w:uiPriority w:val="99"/>
    <w:qFormat/>
    <w:rsid w:val="00B667D1"/>
  </w:style>
  <w:style w:type="character" w:customStyle="1" w:styleId="Nadpis1Char">
    <w:name w:val="Nadpis 1 Char"/>
    <w:basedOn w:val="Standardnpsmoodstavce"/>
    <w:link w:val="Nadpis1"/>
    <w:uiPriority w:val="9"/>
    <w:qFormat/>
    <w:rsid w:val="00CB6D89"/>
    <w:rPr>
      <w:rFonts w:asciiTheme="minorHAnsi" w:eastAsiaTheme="majorEastAsia" w:hAnsiTheme="minorHAnsi" w:cstheme="majorBidi"/>
      <w:b/>
      <w:bCs/>
      <w:color w:val="0D0D0D" w:themeColor="text1" w:themeTint="F2"/>
      <w:sz w:val="28"/>
      <w:szCs w:val="28"/>
    </w:rPr>
  </w:style>
  <w:style w:type="character" w:customStyle="1" w:styleId="Nadpis2Char">
    <w:name w:val="Nadpis 2 Char"/>
    <w:basedOn w:val="Standardnpsmoodstavce"/>
    <w:link w:val="Nadpis2"/>
    <w:uiPriority w:val="9"/>
    <w:qFormat/>
    <w:rsid w:val="00CB6D89"/>
    <w:rPr>
      <w:rFonts w:asciiTheme="minorHAnsi" w:eastAsiaTheme="majorEastAsia" w:hAnsiTheme="minorHAnsi" w:cstheme="majorBidi"/>
      <w:b/>
      <w:bCs/>
      <w:color w:val="7F7F7F" w:themeColor="text1" w:themeTint="80"/>
      <w:sz w:val="26"/>
      <w:szCs w:val="26"/>
    </w:rPr>
  </w:style>
  <w:style w:type="character" w:customStyle="1" w:styleId="Internetovodkaz">
    <w:name w:val="Internetový odkaz"/>
    <w:basedOn w:val="Standardnpsmoodstavce"/>
    <w:uiPriority w:val="99"/>
    <w:unhideWhenUsed/>
    <w:rsid w:val="00EE4A96"/>
    <w:rPr>
      <w:color w:val="0000FF" w:themeColor="hyperlink"/>
      <w:u w:val="single"/>
    </w:rPr>
  </w:style>
  <w:style w:type="character" w:customStyle="1" w:styleId="Nadpis3Char">
    <w:name w:val="Nadpis 3 Char"/>
    <w:basedOn w:val="Standardnpsmoodstavce"/>
    <w:link w:val="Nadpis3"/>
    <w:uiPriority w:val="9"/>
    <w:semiHidden/>
    <w:qFormat/>
    <w:rsid w:val="006B5391"/>
    <w:rPr>
      <w:rFonts w:asciiTheme="majorHAnsi" w:eastAsiaTheme="majorEastAsia" w:hAnsiTheme="majorHAnsi" w:cstheme="majorBidi"/>
      <w:color w:val="7F7F7F" w:themeColor="text1" w:themeTint="80"/>
      <w:sz w:val="24"/>
      <w:szCs w:val="24"/>
    </w:rPr>
  </w:style>
  <w:style w:type="character" w:customStyle="1" w:styleId="Navtveninternetovodkaz">
    <w:name w:val="Navštívený internetový odkaz"/>
    <w:basedOn w:val="Standardnpsmoodstavce"/>
    <w:uiPriority w:val="99"/>
    <w:semiHidden/>
    <w:unhideWhenUsed/>
    <w:rsid w:val="009C78BD"/>
    <w:rPr>
      <w:color w:val="800080" w:themeColor="followedHyperlink"/>
      <w:u w:val="single"/>
    </w:rPr>
  </w:style>
  <w:style w:type="character" w:customStyle="1" w:styleId="Odkaznarejstk">
    <w:name w:val="Odkaz na rejstřík"/>
    <w:qFormat/>
  </w:style>
  <w:style w:type="character" w:customStyle="1" w:styleId="slovndk">
    <w:name w:val="Číslování řádků"/>
  </w:style>
  <w:style w:type="character" w:customStyle="1" w:styleId="Symbolyproslovn">
    <w:name w:val="Symboly pro číslování"/>
    <w:qFormat/>
  </w:style>
  <w:style w:type="character" w:customStyle="1" w:styleId="Silnzdraznn">
    <w:name w:val="Silné zdůraznění"/>
    <w:qFormat/>
    <w:rPr>
      <w:b/>
      <w:bCs/>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Textbubliny">
    <w:name w:val="Balloon Text"/>
    <w:basedOn w:val="Normln"/>
    <w:link w:val="TextbublinyChar"/>
    <w:uiPriority w:val="99"/>
    <w:semiHidden/>
    <w:unhideWhenUsed/>
    <w:qFormat/>
    <w:rsid w:val="00B667D1"/>
    <w:pPr>
      <w:spacing w:after="0"/>
    </w:pPr>
    <w:rPr>
      <w:rFonts w:ascii="Tahoma" w:hAnsi="Tahoma" w:cs="Tahoma"/>
      <w:sz w:val="16"/>
      <w:szCs w:val="16"/>
    </w:rPr>
  </w:style>
  <w:style w:type="paragraph" w:customStyle="1" w:styleId="Zhlavazpat">
    <w:name w:val="Záhlaví a zápatí"/>
    <w:basedOn w:val="Normln"/>
    <w:qFormat/>
  </w:style>
  <w:style w:type="paragraph" w:styleId="Zhlav">
    <w:name w:val="header"/>
    <w:basedOn w:val="Normln"/>
    <w:link w:val="ZhlavChar"/>
    <w:uiPriority w:val="99"/>
    <w:unhideWhenUsed/>
    <w:rsid w:val="00B667D1"/>
    <w:pPr>
      <w:tabs>
        <w:tab w:val="center" w:pos="4536"/>
        <w:tab w:val="right" w:pos="9072"/>
      </w:tabs>
      <w:spacing w:after="0"/>
    </w:pPr>
  </w:style>
  <w:style w:type="paragraph" w:styleId="Zpat">
    <w:name w:val="footer"/>
    <w:basedOn w:val="Normln"/>
    <w:link w:val="ZpatChar"/>
    <w:uiPriority w:val="99"/>
    <w:unhideWhenUsed/>
    <w:rsid w:val="00B667D1"/>
    <w:pPr>
      <w:tabs>
        <w:tab w:val="center" w:pos="4536"/>
        <w:tab w:val="right" w:pos="9072"/>
      </w:tabs>
      <w:spacing w:after="0"/>
    </w:pPr>
  </w:style>
  <w:style w:type="paragraph" w:styleId="Nadpisobsahu">
    <w:name w:val="TOC Heading"/>
    <w:basedOn w:val="Nadpis1"/>
    <w:next w:val="Normln"/>
    <w:uiPriority w:val="39"/>
    <w:unhideWhenUsed/>
    <w:qFormat/>
    <w:rsid w:val="00EE4A96"/>
    <w:rPr>
      <w:lang w:eastAsia="cs-CZ"/>
    </w:rPr>
  </w:style>
  <w:style w:type="paragraph" w:styleId="Obsah1">
    <w:name w:val="toc 1"/>
    <w:basedOn w:val="Normln"/>
    <w:next w:val="Normln"/>
    <w:autoRedefine/>
    <w:uiPriority w:val="39"/>
    <w:unhideWhenUsed/>
    <w:rsid w:val="00EE4A96"/>
    <w:pPr>
      <w:spacing w:after="100"/>
    </w:pPr>
  </w:style>
  <w:style w:type="paragraph" w:styleId="Obsah2">
    <w:name w:val="toc 2"/>
    <w:basedOn w:val="Normln"/>
    <w:next w:val="Normln"/>
    <w:autoRedefine/>
    <w:uiPriority w:val="39"/>
    <w:unhideWhenUsed/>
    <w:rsid w:val="00EE4A96"/>
    <w:pPr>
      <w:spacing w:after="100"/>
      <w:ind w:left="220"/>
    </w:pPr>
  </w:style>
  <w:style w:type="paragraph" w:customStyle="1" w:styleId="Default">
    <w:name w:val="Default"/>
    <w:qFormat/>
    <w:rsid w:val="00F41C3C"/>
    <w:rPr>
      <w:rFonts w:eastAsia="Times New Roman"/>
      <w:color w:val="000000"/>
      <w:sz w:val="24"/>
      <w:szCs w:val="24"/>
      <w:lang w:eastAsia="cs-CZ"/>
    </w:rPr>
  </w:style>
  <w:style w:type="paragraph" w:customStyle="1" w:styleId="Obsahrmce">
    <w:name w:val="Obsah rámce"/>
    <w:basedOn w:val="Normln"/>
    <w:qFormat/>
  </w:style>
  <w:style w:type="table" w:styleId="Mkatabulky">
    <w:name w:val="Table Grid"/>
    <w:basedOn w:val="Normlntabulka"/>
    <w:uiPriority w:val="59"/>
    <w:rsid w:val="00705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A40FCD"/>
    <w:rPr>
      <w:color w:val="0000FF" w:themeColor="hyperlink"/>
      <w:u w:val="single"/>
    </w:rPr>
  </w:style>
  <w:style w:type="character" w:styleId="Nevyeenzmnka">
    <w:name w:val="Unresolved Mention"/>
    <w:basedOn w:val="Standardnpsmoodstavce"/>
    <w:uiPriority w:val="99"/>
    <w:semiHidden/>
    <w:unhideWhenUsed/>
    <w:rsid w:val="00511698"/>
    <w:rPr>
      <w:color w:val="605E5C"/>
      <w:shd w:val="clear" w:color="auto" w:fill="E1DFDD"/>
    </w:rPr>
  </w:style>
  <w:style w:type="character" w:styleId="Sledovanodkaz">
    <w:name w:val="FollowedHyperlink"/>
    <w:basedOn w:val="Standardnpsmoodstavce"/>
    <w:uiPriority w:val="99"/>
    <w:semiHidden/>
    <w:unhideWhenUsed/>
    <w:rsid w:val="00121F51"/>
    <w:rPr>
      <w:color w:val="800080" w:themeColor="followedHyperlink"/>
      <w:u w:val="single"/>
    </w:rPr>
  </w:style>
  <w:style w:type="paragraph" w:styleId="Odstavecseseznamem">
    <w:name w:val="List Paragraph"/>
    <w:basedOn w:val="Normln"/>
    <w:uiPriority w:val="34"/>
    <w:rsid w:val="00FB4061"/>
    <w:pPr>
      <w:suppressAutoHyphens w:val="0"/>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10\Desktop\FINAL%20investi&#269;n&#237;%20akce\&#381;&#225;kovsk&#233;%20review%20investi&#269;n&#237;%20akce.docx" TargetMode="External"/><Relationship Id="rId18" Type="http://schemas.openxmlformats.org/officeDocument/2006/relationships/hyperlink" Target="http://www.rvp.cz/" TargetMode="External"/><Relationship Id="rId26" Type="http://schemas.openxmlformats.org/officeDocument/2006/relationships/hyperlink" Target="https://aa.ecn.cz/img_upload/224c0704b7b7746e8a07df9a8b20c098/%C5%BD%C3%A1kovsk%C3%A9%20pl%C3%A1nov%C3%A1n%C3%AD%20investi%C4%8Dn%C3%AD%20akce_Odborn%C3%BD%20posudek%281%29.pdf"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a.ecn.cz/img_upload/%C5%BD%C3%A1kovsk%C3%A9%20review%20investi%C4%8Dn%C3%AD%20akce_Metodika.pdf" TargetMode="External"/><Relationship Id="rId34" Type="http://schemas.openxmlformats.org/officeDocument/2006/relationships/hyperlink" Target="https://mkc.cz/cz/projekty/participace-zaku-na-rozhodovacim-proces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kc.cz/cz/projekty/participace-zaku-na-rozhodovacim-procesu" TargetMode="External"/><Relationship Id="rId25" Type="http://schemas.openxmlformats.org/officeDocument/2006/relationships/hyperlink" Target="https://aa.ecn.cz/img_upload/224c0704b7b7746e8a07df9a8b20c098/%C5%BD%C3%A1kovsk%C3%A9%20pl%C3%A1nov%C3%A1n%C3%AD%20investi%C4%8Dn%C3%AD%20akce_Didaktick%C3%BD%20posudek.pdf" TargetMode="External"/><Relationship Id="rId33" Type="http://schemas.openxmlformats.org/officeDocument/2006/relationships/hyperlink" Target="https://mkc.cz/cz/projekty/participace-zaku-na-rozhodovacim-procesu"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errimack.edu/live/files/160-core-competencies-in-civic-engagement" TargetMode="External"/><Relationship Id="rId20" Type="http://schemas.openxmlformats.org/officeDocument/2006/relationships/hyperlink" Target="https://aa.ecn.cz/img_upload/224c0704b7b7746e8a07df9a8b20c098/%C5%BD%C3%A1kovsk%C3%A9%20review%20investin%C3%AD%20kce_Pracovn%C3%AD%20listy.pdf" TargetMode="External"/><Relationship Id="rId29" Type="http://schemas.openxmlformats.org/officeDocument/2006/relationships/hyperlink" Target="https://databaze.opvvv.msmt.cz/vystup/8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a.ecn.cz/img_upload/224c0704b7b7746e8a07df9a8b20c098/%C5%BD%C3%A1kovsk%C3%A9%20review%20investi%C4%8Dn%C3%AD%20akce_Zpr%C3%A1va%20z%20ov%C4%9B%C5%99ov%C3%A1n%C3%AD.pdf" TargetMode="External"/><Relationship Id="rId32" Type="http://schemas.openxmlformats.org/officeDocument/2006/relationships/hyperlink" Target="https://mkc.cz/cz/projekty/participace-zaku-na-rozhodovacim-procesu" TargetMode="External"/><Relationship Id="rId37" Type="http://schemas.openxmlformats.org/officeDocument/2006/relationships/hyperlink" Target="https://mkc.cz/cz/projekty/participace-zaku-na-rozhodovacim-procesu"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obcanskevzdelavani.cz/publikace" TargetMode="External"/><Relationship Id="rId23" Type="http://schemas.openxmlformats.org/officeDocument/2006/relationships/hyperlink" Target="https://aa.ecn.cz/img_upload/%C5%BD%C3%A1kovsk%C3%A9%20review%20investi%C4%8Dn%C3%AD%20akce_Metodika.pdf" TargetMode="External"/><Relationship Id="rId28" Type="http://schemas.openxmlformats.org/officeDocument/2006/relationships/hyperlink" Target="https://databaze.opvvv.msmt.cz/vystup/885" TargetMode="External"/><Relationship Id="rId36" Type="http://schemas.openxmlformats.org/officeDocument/2006/relationships/hyperlink" Target="https://mkc.cz/cz/projekty/participace-zaku-na-rozhodovacim-procesu" TargetMode="External"/><Relationship Id="rId10" Type="http://schemas.openxmlformats.org/officeDocument/2006/relationships/footnotes" Target="footnotes.xml"/><Relationship Id="rId19" Type="http://schemas.openxmlformats.org/officeDocument/2006/relationships/hyperlink" Target="https://creativecommons.org/licenses/by-sa/4.0/legalcode.cs" TargetMode="External"/><Relationship Id="rId31" Type="http://schemas.openxmlformats.org/officeDocument/2006/relationships/hyperlink" Target="https://mkc.cz/cz/projekty/participace-zaku-na-rozhodovacim-proces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kc.cz" TargetMode="External"/><Relationship Id="rId22" Type="http://schemas.openxmlformats.org/officeDocument/2006/relationships/hyperlink" Target="https://aa.ecn.cz/img_upload/224c0704b7b7746e8a07df9a8b20c098/%C5%BD%C3%A1kovsk%C3%A9%20review%20investin%C3%AD%20kce_Pracovn%C3%AD%20listy.pdf" TargetMode="External"/><Relationship Id="rId27" Type="http://schemas.openxmlformats.org/officeDocument/2006/relationships/hyperlink" Target="https://aa.ecn.cz/img_upload/a4b948b3160c64dd36d67a2b8828e1fc/Zadost%20o%20publikaci%20na%20RVP.CZ%282%29.pdf" TargetMode="External"/><Relationship Id="rId30" Type="http://schemas.openxmlformats.org/officeDocument/2006/relationships/hyperlink" Target="https://databaze.op-vk.cz/Product/Detail/15288" TargetMode="External"/><Relationship Id="rId35" Type="http://schemas.openxmlformats.org/officeDocument/2006/relationships/hyperlink" Target="https://mkc.cz/cz/projekty/participace-zaku-na-rozhodovacim-proces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15OPMSMT0001-28-68164</_dlc_DocId>
    <_dlc_DocIdUrl xmlns="0104a4cd-1400-468e-be1b-c7aad71d7d5a">
      <Url>https://op.msmt.cz/_layouts/15/DocIdRedir.aspx?ID=15OPMSMT0001-28-68164</Url>
      <Description>15OPMSMT0001-28-68164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5D63B-68BF-4B43-A367-6443CB1B5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3F9620-2BB6-457B-9746-0EA0B47E7891}">
  <ds:schemaRefs>
    <ds:schemaRef ds:uri="http://schemas.microsoft.com/office/2006/metadata/properties"/>
    <ds:schemaRef ds:uri="http://schemas.microsoft.com/office/infopath/2007/PartnerControls"/>
    <ds:schemaRef ds:uri="0104a4cd-1400-468e-be1b-c7aad71d7d5a"/>
  </ds:schemaRefs>
</ds:datastoreItem>
</file>

<file path=customXml/itemProps3.xml><?xml version="1.0" encoding="utf-8"?>
<ds:datastoreItem xmlns:ds="http://schemas.openxmlformats.org/officeDocument/2006/customXml" ds:itemID="{05652CD8-86F4-4BAE-BEB6-5D2324BC4EA5}">
  <ds:schemaRefs>
    <ds:schemaRef ds:uri="http://schemas.microsoft.com/sharepoint/v3/contenttype/forms"/>
  </ds:schemaRefs>
</ds:datastoreItem>
</file>

<file path=customXml/itemProps4.xml><?xml version="1.0" encoding="utf-8"?>
<ds:datastoreItem xmlns:ds="http://schemas.openxmlformats.org/officeDocument/2006/customXml" ds:itemID="{FE7521C4-AE1D-43E7-B9A0-5C0E84FFF614}">
  <ds:schemaRefs>
    <ds:schemaRef ds:uri="http://schemas.microsoft.com/sharepoint/events"/>
  </ds:schemaRefs>
</ds:datastoreItem>
</file>

<file path=customXml/itemProps5.xml><?xml version="1.0" encoding="utf-8"?>
<ds:datastoreItem xmlns:ds="http://schemas.openxmlformats.org/officeDocument/2006/customXml" ds:itemID="{9D3F8D1C-4D31-40F5-89BE-EC260AE73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Pages>
  <Words>6303</Words>
  <Characters>37191</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Dokument s titulní stranou a obsahem_negativ</vt:lpstr>
    </vt:vector>
  </TitlesOfParts>
  <Company/>
  <LinksUpToDate>false</LinksUpToDate>
  <CharactersWithSpaces>43408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s titulní stranou a obsahem_negativ</dc:title>
  <dc:subject/>
  <dc:creator>Čejková Michaela</dc:creator>
  <dc:description/>
  <cp:lastModifiedBy>Tereza Cajthamlová</cp:lastModifiedBy>
  <cp:revision>67</cp:revision>
  <cp:lastPrinted>2022-05-30T12:07:00Z</cp:lastPrinted>
  <dcterms:created xsi:type="dcterms:W3CDTF">2019-09-09T12:46:00Z</dcterms:created>
  <dcterms:modified xsi:type="dcterms:W3CDTF">2022-05-30T12:07:00Z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Koment??">
    <vt:lpwstr>předepsané písmo Calibri</vt:lpwstr>
  </property>
  <property fmtid="{D5CDD505-2E9C-101B-9397-08002B2CF9AE}" pid="4" name="_dlc_DocIdItemGuid">
    <vt:lpwstr>a3ccb588-336b-43df-a6c7-eadc30630e37</vt:lpwstr>
  </property>
</Properties>
</file>