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6F" w:rsidRPr="00BD4CE8" w:rsidRDefault="00D90DD9" w:rsidP="006D3B6F">
      <w:pPr>
        <w:tabs>
          <w:tab w:val="left" w:pos="851"/>
        </w:tabs>
        <w:spacing w:after="0" w:line="240" w:lineRule="auto"/>
        <w:jc w:val="center"/>
        <w:rPr>
          <w:rStyle w:val="hps"/>
          <w:rFonts w:ascii="Arial Narrow" w:hAnsi="Arial Narrow"/>
          <w:b/>
          <w:shadow/>
          <w:color w:val="C00000"/>
          <w:sz w:val="44"/>
          <w:szCs w:val="44"/>
        </w:rPr>
      </w:pPr>
      <w:r w:rsidRPr="00BD4CE8">
        <w:rPr>
          <w:rStyle w:val="hps"/>
          <w:rFonts w:ascii="Arial Narrow" w:hAnsi="Arial Narrow"/>
          <w:b/>
          <w:shadow/>
          <w:color w:val="C00000"/>
          <w:sz w:val="44"/>
          <w:szCs w:val="44"/>
        </w:rPr>
        <w:t>Přesídlování</w:t>
      </w:r>
      <w:r w:rsidR="00D4516E" w:rsidRPr="00BD4CE8">
        <w:rPr>
          <w:rStyle w:val="hps"/>
          <w:rFonts w:ascii="Arial Narrow" w:hAnsi="Arial Narrow"/>
          <w:b/>
          <w:shadow/>
          <w:color w:val="C00000"/>
          <w:sz w:val="44"/>
          <w:szCs w:val="44"/>
        </w:rPr>
        <w:t xml:space="preserve"> </w:t>
      </w:r>
      <w:r w:rsidRPr="00BD4CE8">
        <w:rPr>
          <w:rStyle w:val="hps"/>
          <w:rFonts w:ascii="Arial Narrow" w:hAnsi="Arial Narrow"/>
          <w:b/>
          <w:shadow/>
          <w:color w:val="C00000"/>
          <w:sz w:val="44"/>
          <w:szCs w:val="44"/>
        </w:rPr>
        <w:t>a</w:t>
      </w:r>
      <w:r w:rsidR="00D4516E" w:rsidRPr="00BD4CE8">
        <w:rPr>
          <w:rStyle w:val="hps"/>
          <w:rFonts w:ascii="Arial Narrow" w:hAnsi="Arial Narrow"/>
          <w:b/>
          <w:shadow/>
          <w:color w:val="C00000"/>
          <w:sz w:val="44"/>
          <w:szCs w:val="44"/>
        </w:rPr>
        <w:t xml:space="preserve"> </w:t>
      </w:r>
      <w:r w:rsidRPr="00BD4CE8">
        <w:rPr>
          <w:rStyle w:val="hps"/>
          <w:rFonts w:ascii="Arial Narrow" w:hAnsi="Arial Narrow"/>
          <w:b/>
          <w:shadow/>
          <w:color w:val="C00000"/>
          <w:sz w:val="44"/>
          <w:szCs w:val="44"/>
        </w:rPr>
        <w:t>vyhlazování</w:t>
      </w:r>
      <w:r w:rsidR="00D4516E" w:rsidRPr="00BD4CE8">
        <w:rPr>
          <w:rStyle w:val="hps"/>
          <w:rFonts w:ascii="Arial Narrow" w:hAnsi="Arial Narrow"/>
          <w:b/>
          <w:shadow/>
          <w:color w:val="C00000"/>
          <w:sz w:val="44"/>
          <w:szCs w:val="44"/>
        </w:rPr>
        <w:t xml:space="preserve"> </w:t>
      </w:r>
    </w:p>
    <w:p w:rsidR="006D3B6F" w:rsidRPr="00BD4CE8" w:rsidRDefault="00D90DD9" w:rsidP="006D3B6F">
      <w:pPr>
        <w:tabs>
          <w:tab w:val="left" w:pos="851"/>
        </w:tabs>
        <w:spacing w:after="0" w:line="240" w:lineRule="auto"/>
        <w:jc w:val="center"/>
        <w:rPr>
          <w:rStyle w:val="hps"/>
          <w:rFonts w:ascii="Arial Narrow" w:hAnsi="Arial Narrow"/>
          <w:b/>
          <w:shadow/>
          <w:color w:val="C00000"/>
          <w:sz w:val="44"/>
          <w:szCs w:val="44"/>
        </w:rPr>
      </w:pPr>
      <w:r w:rsidRPr="00BD4CE8">
        <w:rPr>
          <w:rStyle w:val="hps"/>
          <w:rFonts w:ascii="Arial Narrow" w:hAnsi="Arial Narrow"/>
          <w:b/>
          <w:shadow/>
          <w:color w:val="C00000"/>
          <w:sz w:val="44"/>
          <w:szCs w:val="44"/>
        </w:rPr>
        <w:t>obyvatelstva</w:t>
      </w:r>
      <w:r w:rsidR="007633A2" w:rsidRPr="00BD4CE8">
        <w:rPr>
          <w:rStyle w:val="hps"/>
          <w:rFonts w:ascii="Arial Narrow" w:hAnsi="Arial Narrow"/>
          <w:b/>
          <w:shadow/>
          <w:color w:val="C00000"/>
          <w:sz w:val="44"/>
          <w:szCs w:val="44"/>
        </w:rPr>
        <w:t xml:space="preserve"> </w:t>
      </w:r>
      <w:r w:rsidR="001E5671" w:rsidRPr="00BD4CE8">
        <w:rPr>
          <w:rFonts w:ascii="Arial Narrow" w:hAnsi="Arial Narrow"/>
          <w:b/>
          <w:shadow/>
          <w:color w:val="C00000"/>
          <w:sz w:val="44"/>
          <w:szCs w:val="44"/>
        </w:rPr>
        <w:t>–</w:t>
      </w:r>
      <w:r w:rsidR="007633A2" w:rsidRPr="00BD4CE8">
        <w:rPr>
          <w:rStyle w:val="hps"/>
          <w:rFonts w:ascii="Arial Narrow" w:hAnsi="Arial Narrow"/>
          <w:b/>
          <w:shadow/>
          <w:color w:val="C00000"/>
          <w:sz w:val="44"/>
          <w:szCs w:val="44"/>
        </w:rPr>
        <w:t xml:space="preserve"> </w:t>
      </w:r>
      <w:r w:rsidRPr="00BD4CE8">
        <w:rPr>
          <w:rStyle w:val="hps"/>
          <w:rFonts w:ascii="Arial Narrow" w:hAnsi="Arial Narrow"/>
          <w:b/>
          <w:shadow/>
          <w:color w:val="C00000"/>
          <w:sz w:val="44"/>
          <w:szCs w:val="44"/>
        </w:rPr>
        <w:t>syndrom</w:t>
      </w:r>
      <w:r w:rsidR="00D4516E" w:rsidRPr="00BD4CE8">
        <w:rPr>
          <w:rStyle w:val="hps"/>
          <w:rFonts w:ascii="Arial Narrow" w:hAnsi="Arial Narrow"/>
          <w:b/>
          <w:shadow/>
          <w:color w:val="C00000"/>
          <w:sz w:val="44"/>
          <w:szCs w:val="44"/>
        </w:rPr>
        <w:t xml:space="preserve"> </w:t>
      </w:r>
    </w:p>
    <w:p w:rsidR="00FB03AE" w:rsidRPr="00BD4CE8" w:rsidRDefault="00D90DD9" w:rsidP="006D3B6F">
      <w:pPr>
        <w:tabs>
          <w:tab w:val="left" w:pos="851"/>
        </w:tabs>
        <w:spacing w:after="480" w:line="240" w:lineRule="auto"/>
        <w:jc w:val="center"/>
        <w:rPr>
          <w:rFonts w:ascii="Arial Narrow" w:hAnsi="Arial Narrow"/>
          <w:b/>
          <w:shadow/>
          <w:color w:val="C00000"/>
          <w:sz w:val="44"/>
          <w:szCs w:val="44"/>
        </w:rPr>
      </w:pPr>
      <w:r w:rsidRPr="00BD4CE8">
        <w:rPr>
          <w:rStyle w:val="hps"/>
          <w:rFonts w:ascii="Arial Narrow" w:hAnsi="Arial Narrow"/>
          <w:b/>
          <w:shadow/>
          <w:color w:val="C00000"/>
          <w:sz w:val="44"/>
          <w:szCs w:val="44"/>
        </w:rPr>
        <w:t>moderních dějin</w:t>
      </w:r>
    </w:p>
    <w:p w:rsidR="00D90DD9" w:rsidRPr="00BD4CE8" w:rsidRDefault="004166B9" w:rsidP="006D3B6F">
      <w:pPr>
        <w:tabs>
          <w:tab w:val="left" w:pos="851"/>
        </w:tabs>
        <w:spacing w:after="120" w:line="240" w:lineRule="auto"/>
        <w:jc w:val="both"/>
        <w:outlineLvl w:val="0"/>
        <w:rPr>
          <w:rFonts w:ascii="Arial Narrow" w:hAnsi="Arial Narrow"/>
          <w:b/>
          <w:color w:val="C00000"/>
          <w:sz w:val="28"/>
          <w:szCs w:val="28"/>
        </w:rPr>
      </w:pPr>
      <w:r w:rsidRPr="00BD4CE8">
        <w:rPr>
          <w:rFonts w:ascii="Arial Narrow" w:hAnsi="Arial Narrow"/>
          <w:b/>
          <w:color w:val="C00000"/>
          <w:sz w:val="28"/>
          <w:szCs w:val="28"/>
        </w:rPr>
        <w:t xml:space="preserve">Důvody </w:t>
      </w:r>
      <w:r w:rsidR="00890E4C" w:rsidRPr="00BD4CE8">
        <w:rPr>
          <w:rFonts w:ascii="Arial Narrow" w:hAnsi="Arial Narrow"/>
          <w:b/>
          <w:color w:val="C00000"/>
          <w:sz w:val="28"/>
          <w:szCs w:val="28"/>
        </w:rPr>
        <w:t>konference</w:t>
      </w:r>
    </w:p>
    <w:p w:rsidR="00BD4CE8" w:rsidRPr="005419EE" w:rsidRDefault="00BD4CE8" w:rsidP="00BD4CE8">
      <w:pPr>
        <w:tabs>
          <w:tab w:val="left" w:pos="851"/>
        </w:tabs>
        <w:spacing w:after="80" w:line="240" w:lineRule="auto"/>
        <w:ind w:firstLine="680"/>
        <w:jc w:val="both"/>
        <w:rPr>
          <w:rFonts w:ascii="Arial Narrow" w:hAnsi="Arial Narrow"/>
          <w:color w:val="003399"/>
          <w:sz w:val="24"/>
          <w:szCs w:val="24"/>
        </w:rPr>
      </w:pPr>
      <w:r w:rsidRPr="005419EE">
        <w:rPr>
          <w:rFonts w:ascii="Arial Narrow" w:hAnsi="Arial Narrow"/>
          <w:color w:val="003399"/>
          <w:sz w:val="24"/>
          <w:szCs w:val="24"/>
        </w:rPr>
        <w:t>Přesídlování obyvatelstva se stalo osvědčenou a samozřejmou formo</w:t>
      </w:r>
      <w:r w:rsidR="003F0007">
        <w:rPr>
          <w:rFonts w:ascii="Arial Narrow" w:hAnsi="Arial Narrow"/>
          <w:color w:val="003399"/>
          <w:sz w:val="24"/>
          <w:szCs w:val="24"/>
        </w:rPr>
        <w:t>u konání vítězů i poražených. U </w:t>
      </w:r>
      <w:r w:rsidRPr="005419EE">
        <w:rPr>
          <w:rFonts w:ascii="Arial Narrow" w:hAnsi="Arial Narrow"/>
          <w:color w:val="003399"/>
          <w:sz w:val="24"/>
          <w:szCs w:val="24"/>
        </w:rPr>
        <w:t>obou subjektů hlavním motivem k přesídlování bylo zabezpečení a zlepšení existenčních podmínek a to zpravidla na úkor jiného národa, jiné skupiny lidí.</w:t>
      </w:r>
    </w:p>
    <w:p w:rsidR="00BD4CE8" w:rsidRPr="005419EE" w:rsidRDefault="00EC2B5F" w:rsidP="00BD4CE8">
      <w:pPr>
        <w:tabs>
          <w:tab w:val="left" w:pos="851"/>
        </w:tabs>
        <w:spacing w:after="80" w:line="240" w:lineRule="auto"/>
        <w:ind w:firstLine="680"/>
        <w:jc w:val="both"/>
        <w:rPr>
          <w:rFonts w:ascii="Arial Narrow" w:hAnsi="Arial Narrow"/>
          <w:color w:val="003399"/>
          <w:sz w:val="24"/>
          <w:szCs w:val="24"/>
        </w:rPr>
      </w:pPr>
      <w:r>
        <w:rPr>
          <w:rFonts w:ascii="Arial Narrow" w:hAnsi="Arial Narrow"/>
          <w:noProof/>
          <w:color w:val="003399"/>
          <w:sz w:val="24"/>
          <w:szCs w:val="24"/>
          <w:lang w:eastAsia="cs-CZ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38670" cy="4434205"/>
            <wp:effectExtent l="19050" t="0" r="5080" b="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2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670" cy="443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4CE8" w:rsidRPr="005419EE">
        <w:rPr>
          <w:rFonts w:ascii="Arial Narrow" w:hAnsi="Arial Narrow"/>
          <w:color w:val="003399"/>
          <w:sz w:val="24"/>
          <w:szCs w:val="24"/>
        </w:rPr>
        <w:t>Zvláště etnické přesuny se po celé období li</w:t>
      </w:r>
      <w:r w:rsidR="00BD4CE8" w:rsidRPr="005419EE">
        <w:rPr>
          <w:rFonts w:ascii="Arial Narrow" w:hAnsi="Arial Narrow"/>
          <w:color w:val="003399"/>
          <w:sz w:val="24"/>
          <w:szCs w:val="24"/>
        </w:rPr>
        <w:t>d</w:t>
      </w:r>
      <w:r w:rsidR="00BD4CE8" w:rsidRPr="005419EE">
        <w:rPr>
          <w:rFonts w:ascii="Arial Narrow" w:hAnsi="Arial Narrow"/>
          <w:color w:val="003399"/>
          <w:sz w:val="24"/>
          <w:szCs w:val="24"/>
        </w:rPr>
        <w:t>ských dějin staly jejich st</w:t>
      </w:r>
      <w:r w:rsidR="003F0007">
        <w:rPr>
          <w:rFonts w:ascii="Arial Narrow" w:hAnsi="Arial Narrow"/>
          <w:color w:val="003399"/>
          <w:sz w:val="24"/>
          <w:szCs w:val="24"/>
        </w:rPr>
        <w:t>abilní součástí a to ve válce i </w:t>
      </w:r>
      <w:r w:rsidR="00BD4CE8" w:rsidRPr="005419EE">
        <w:rPr>
          <w:rFonts w:ascii="Arial Narrow" w:hAnsi="Arial Narrow"/>
          <w:color w:val="003399"/>
          <w:sz w:val="24"/>
          <w:szCs w:val="24"/>
        </w:rPr>
        <w:t xml:space="preserve">míru, a často i jako výsledek ve válce sjednaných </w:t>
      </w:r>
      <w:r w:rsidR="00BD4CE8" w:rsidRPr="003F0007">
        <w:rPr>
          <w:rFonts w:ascii="Arial Narrow" w:hAnsi="Arial Narrow"/>
          <w:color w:val="003399"/>
          <w:spacing w:val="-2"/>
          <w:sz w:val="24"/>
          <w:szCs w:val="24"/>
        </w:rPr>
        <w:t>podmínek</w:t>
      </w:r>
      <w:r w:rsidR="00BD4CE8" w:rsidRPr="003F0007">
        <w:rPr>
          <w:rFonts w:ascii="Arial Narrow" w:hAnsi="Arial Narrow"/>
          <w:color w:val="003399"/>
          <w:spacing w:val="-4"/>
          <w:sz w:val="24"/>
          <w:szCs w:val="24"/>
        </w:rPr>
        <w:t xml:space="preserve"> míru. Vždy však za cenu </w:t>
      </w:r>
      <w:r w:rsidR="00BD4CE8" w:rsidRPr="003F0007">
        <w:rPr>
          <w:rFonts w:ascii="Arial Narrow" w:hAnsi="Arial Narrow"/>
          <w:color w:val="003399"/>
          <w:spacing w:val="-2"/>
          <w:sz w:val="24"/>
          <w:szCs w:val="24"/>
        </w:rPr>
        <w:t>nesmírných</w:t>
      </w:r>
      <w:r w:rsidR="00BD4CE8" w:rsidRPr="003F0007">
        <w:rPr>
          <w:rFonts w:ascii="Arial Narrow" w:hAnsi="Arial Narrow"/>
          <w:color w:val="003399"/>
          <w:spacing w:val="-4"/>
          <w:sz w:val="24"/>
          <w:szCs w:val="24"/>
        </w:rPr>
        <w:t xml:space="preserve"> lidských</w:t>
      </w:r>
      <w:r w:rsidR="00BD4CE8" w:rsidRPr="005419EE">
        <w:rPr>
          <w:rFonts w:ascii="Arial Narrow" w:hAnsi="Arial Narrow"/>
          <w:color w:val="003399"/>
          <w:sz w:val="24"/>
          <w:szCs w:val="24"/>
        </w:rPr>
        <w:t xml:space="preserve"> obětí a ztrát. </w:t>
      </w:r>
    </w:p>
    <w:p w:rsidR="00BD4CE8" w:rsidRPr="005419EE" w:rsidRDefault="00BD4CE8" w:rsidP="00BD4CE8">
      <w:pPr>
        <w:tabs>
          <w:tab w:val="left" w:pos="851"/>
        </w:tabs>
        <w:spacing w:after="80" w:line="240" w:lineRule="auto"/>
        <w:ind w:firstLine="680"/>
        <w:jc w:val="both"/>
        <w:rPr>
          <w:rFonts w:ascii="Arial Narrow" w:hAnsi="Arial Narrow"/>
          <w:color w:val="003399"/>
          <w:sz w:val="24"/>
          <w:szCs w:val="24"/>
        </w:rPr>
      </w:pPr>
      <w:r w:rsidRPr="003F0007">
        <w:rPr>
          <w:rFonts w:ascii="Arial Narrow" w:hAnsi="Arial Narrow"/>
          <w:color w:val="003399"/>
          <w:spacing w:val="-4"/>
          <w:sz w:val="24"/>
          <w:szCs w:val="24"/>
        </w:rPr>
        <w:t>Rozsáhlejších rozměrů však dosáhly po objevení</w:t>
      </w:r>
      <w:r w:rsidRPr="005419EE">
        <w:rPr>
          <w:rFonts w:ascii="Arial Narrow" w:hAnsi="Arial Narrow"/>
          <w:color w:val="003399"/>
          <w:sz w:val="24"/>
          <w:szCs w:val="24"/>
        </w:rPr>
        <w:t xml:space="preserve"> </w:t>
      </w:r>
      <w:r w:rsidRPr="003F0007">
        <w:rPr>
          <w:rFonts w:ascii="Arial Narrow" w:hAnsi="Arial Narrow"/>
          <w:color w:val="003399"/>
          <w:spacing w:val="-4"/>
          <w:sz w:val="24"/>
          <w:szCs w:val="24"/>
        </w:rPr>
        <w:t xml:space="preserve">a </w:t>
      </w:r>
      <w:r w:rsidRPr="003F0007">
        <w:rPr>
          <w:rFonts w:ascii="Arial Narrow" w:hAnsi="Arial Narrow"/>
          <w:bCs/>
          <w:color w:val="003399"/>
          <w:spacing w:val="-4"/>
          <w:sz w:val="24"/>
          <w:szCs w:val="24"/>
        </w:rPr>
        <w:t>kolonizaci Ameriky a též Austrálie, kde v období 16. -18.</w:t>
      </w:r>
      <w:r w:rsidRPr="005419EE">
        <w:rPr>
          <w:rFonts w:ascii="Arial Narrow" w:hAnsi="Arial Narrow"/>
          <w:bCs/>
          <w:color w:val="003399"/>
          <w:sz w:val="24"/>
          <w:szCs w:val="24"/>
        </w:rPr>
        <w:t xml:space="preserve"> století bylo decimováno původní obyvatelstvo, ale také z Afriky došlo k násilnému </w:t>
      </w:r>
      <w:bookmarkStart w:id="0" w:name="_GoBack"/>
      <w:bookmarkEnd w:id="0"/>
      <w:r w:rsidRPr="005419EE">
        <w:rPr>
          <w:rFonts w:ascii="Arial Narrow" w:hAnsi="Arial Narrow"/>
          <w:color w:val="003399"/>
          <w:sz w:val="24"/>
          <w:szCs w:val="24"/>
        </w:rPr>
        <w:t>přesunu milionů černochů.</w:t>
      </w:r>
    </w:p>
    <w:p w:rsidR="00BD4CE8" w:rsidRPr="005419EE" w:rsidRDefault="00BD4CE8" w:rsidP="00BD4CE8">
      <w:pPr>
        <w:tabs>
          <w:tab w:val="left" w:pos="851"/>
        </w:tabs>
        <w:spacing w:after="80" w:line="240" w:lineRule="auto"/>
        <w:ind w:firstLine="680"/>
        <w:jc w:val="both"/>
        <w:rPr>
          <w:rFonts w:ascii="Arial Narrow" w:hAnsi="Arial Narrow"/>
          <w:color w:val="003399"/>
          <w:sz w:val="24"/>
          <w:szCs w:val="24"/>
        </w:rPr>
      </w:pPr>
      <w:r w:rsidRPr="003F0007">
        <w:rPr>
          <w:rFonts w:ascii="Arial Narrow" w:hAnsi="Arial Narrow"/>
          <w:color w:val="003399"/>
          <w:spacing w:val="-6"/>
          <w:sz w:val="24"/>
          <w:szCs w:val="24"/>
        </w:rPr>
        <w:t>Přesídlování v Evropě dosáhlo</w:t>
      </w:r>
      <w:r w:rsidRPr="003F0007">
        <w:rPr>
          <w:rFonts w:ascii="Arial Narrow" w:hAnsi="Arial Narrow"/>
          <w:bCs/>
          <w:color w:val="003399"/>
          <w:spacing w:val="-6"/>
          <w:sz w:val="24"/>
          <w:szCs w:val="24"/>
        </w:rPr>
        <w:t xml:space="preserve"> masového rozměru</w:t>
      </w:r>
      <w:r w:rsidRPr="005419EE">
        <w:rPr>
          <w:rFonts w:ascii="Arial Narrow" w:hAnsi="Arial Narrow"/>
          <w:bCs/>
          <w:color w:val="003399"/>
          <w:sz w:val="24"/>
          <w:szCs w:val="24"/>
        </w:rPr>
        <w:t xml:space="preserve"> </w:t>
      </w:r>
      <w:r w:rsidRPr="005419EE">
        <w:rPr>
          <w:rFonts w:ascii="Arial Narrow" w:hAnsi="Arial Narrow"/>
          <w:color w:val="003399"/>
          <w:sz w:val="24"/>
          <w:szCs w:val="24"/>
        </w:rPr>
        <w:t xml:space="preserve">během 19. století v důsledku radikální proměny </w:t>
      </w:r>
      <w:r w:rsidRPr="003F0007">
        <w:rPr>
          <w:rFonts w:ascii="Arial Narrow" w:hAnsi="Arial Narrow"/>
          <w:color w:val="003399"/>
          <w:spacing w:val="-2"/>
          <w:sz w:val="24"/>
          <w:szCs w:val="24"/>
        </w:rPr>
        <w:t>spole</w:t>
      </w:r>
      <w:r w:rsidRPr="003F0007">
        <w:rPr>
          <w:rFonts w:ascii="Arial Narrow" w:hAnsi="Arial Narrow"/>
          <w:color w:val="003399"/>
          <w:spacing w:val="-2"/>
          <w:sz w:val="24"/>
          <w:szCs w:val="24"/>
        </w:rPr>
        <w:t>č</w:t>
      </w:r>
      <w:r w:rsidRPr="003F0007">
        <w:rPr>
          <w:rFonts w:ascii="Arial Narrow" w:hAnsi="Arial Narrow"/>
          <w:color w:val="003399"/>
          <w:spacing w:val="-2"/>
          <w:sz w:val="24"/>
          <w:szCs w:val="24"/>
        </w:rPr>
        <w:t xml:space="preserve">ností šířením republikánství, liberalizmu, nacionalizmu a </w:t>
      </w:r>
      <w:r w:rsidRPr="003F0007">
        <w:rPr>
          <w:rFonts w:ascii="Arial Narrow" w:hAnsi="Arial Narrow"/>
          <w:color w:val="003399"/>
          <w:spacing w:val="-4"/>
          <w:sz w:val="24"/>
          <w:szCs w:val="24"/>
        </w:rPr>
        <w:t>socializmu, ale též jejich úporné snahy získat, nebo udržet</w:t>
      </w:r>
      <w:r w:rsidRPr="005419EE">
        <w:rPr>
          <w:rFonts w:ascii="Arial Narrow" w:hAnsi="Arial Narrow"/>
          <w:color w:val="003399"/>
          <w:sz w:val="24"/>
          <w:szCs w:val="24"/>
        </w:rPr>
        <w:t xml:space="preserve"> rozsáhlé kolonie v důsledku rozvoje kapitalizmu. Byly </w:t>
      </w:r>
      <w:r w:rsidRPr="003F0007">
        <w:rPr>
          <w:rFonts w:ascii="Arial Narrow" w:hAnsi="Arial Narrow"/>
          <w:color w:val="003399"/>
          <w:spacing w:val="-4"/>
          <w:sz w:val="24"/>
          <w:szCs w:val="24"/>
        </w:rPr>
        <w:t>likvidovány původní hospodářské a společenské systémy</w:t>
      </w:r>
      <w:r w:rsidRPr="005419EE">
        <w:rPr>
          <w:rFonts w:ascii="Arial Narrow" w:hAnsi="Arial Narrow"/>
          <w:color w:val="003399"/>
          <w:sz w:val="24"/>
          <w:szCs w:val="24"/>
        </w:rPr>
        <w:t xml:space="preserve"> a člověk byl vystaven bezcitným bojům o peníze, ropu, pracovní příležitosti. </w:t>
      </w:r>
    </w:p>
    <w:p w:rsidR="00BD4CE8" w:rsidRPr="005419EE" w:rsidRDefault="00BD4CE8" w:rsidP="00BD4CE8">
      <w:pPr>
        <w:tabs>
          <w:tab w:val="left" w:pos="851"/>
        </w:tabs>
        <w:spacing w:after="80" w:line="240" w:lineRule="auto"/>
        <w:ind w:firstLine="680"/>
        <w:jc w:val="both"/>
        <w:rPr>
          <w:rFonts w:ascii="Arial Narrow" w:hAnsi="Arial Narrow"/>
          <w:color w:val="003399"/>
          <w:sz w:val="24"/>
          <w:szCs w:val="24"/>
        </w:rPr>
      </w:pPr>
      <w:r w:rsidRPr="000F095E">
        <w:rPr>
          <w:rFonts w:ascii="Arial Narrow" w:hAnsi="Arial Narrow"/>
          <w:color w:val="003399"/>
          <w:spacing w:val="-4"/>
          <w:sz w:val="24"/>
          <w:szCs w:val="24"/>
        </w:rPr>
        <w:t xml:space="preserve">Moderní svět začal </w:t>
      </w:r>
      <w:r w:rsidR="000F095E" w:rsidRPr="000F095E">
        <w:rPr>
          <w:rFonts w:ascii="Arial Narrow" w:hAnsi="Arial Narrow"/>
          <w:color w:val="003399"/>
          <w:spacing w:val="-4"/>
          <w:sz w:val="24"/>
          <w:szCs w:val="24"/>
        </w:rPr>
        <w:t>realizovat</w:t>
      </w:r>
      <w:r w:rsidRPr="000F095E">
        <w:rPr>
          <w:rFonts w:ascii="Arial Narrow" w:hAnsi="Arial Narrow"/>
          <w:color w:val="003399"/>
          <w:spacing w:val="-4"/>
          <w:sz w:val="24"/>
          <w:szCs w:val="24"/>
        </w:rPr>
        <w:t xml:space="preserve"> vyhá</w:t>
      </w:r>
      <w:r w:rsidR="000F095E" w:rsidRPr="000F095E">
        <w:rPr>
          <w:rFonts w:ascii="Arial Narrow" w:hAnsi="Arial Narrow"/>
          <w:color w:val="003399"/>
          <w:spacing w:val="-4"/>
          <w:sz w:val="24"/>
          <w:szCs w:val="24"/>
        </w:rPr>
        <w:t>nění lidí z</w:t>
      </w:r>
      <w:r w:rsidRPr="000F095E">
        <w:rPr>
          <w:rFonts w:ascii="Arial Narrow" w:hAnsi="Arial Narrow"/>
          <w:color w:val="003399"/>
          <w:spacing w:val="-4"/>
          <w:sz w:val="24"/>
          <w:szCs w:val="24"/>
        </w:rPr>
        <w:t xml:space="preserve"> </w:t>
      </w:r>
      <w:r w:rsidR="000F095E" w:rsidRPr="000F095E">
        <w:rPr>
          <w:rFonts w:ascii="Arial Narrow" w:hAnsi="Arial Narrow"/>
          <w:color w:val="003399"/>
          <w:spacing w:val="-4"/>
          <w:sz w:val="24"/>
          <w:szCs w:val="24"/>
        </w:rPr>
        <w:t>jejich</w:t>
      </w:r>
      <w:r w:rsidRPr="005419EE">
        <w:rPr>
          <w:rFonts w:ascii="Arial Narrow" w:hAnsi="Arial Narrow"/>
          <w:color w:val="003399"/>
          <w:sz w:val="24"/>
          <w:szCs w:val="24"/>
        </w:rPr>
        <w:t xml:space="preserve"> </w:t>
      </w:r>
      <w:r w:rsidRPr="003F0007">
        <w:rPr>
          <w:rFonts w:ascii="Arial Narrow" w:hAnsi="Arial Narrow"/>
          <w:color w:val="003399"/>
          <w:spacing w:val="-2"/>
          <w:sz w:val="24"/>
          <w:szCs w:val="24"/>
        </w:rPr>
        <w:t>domovů z ekonomických důvodů. Ze všech států Evropy</w:t>
      </w:r>
      <w:r w:rsidRPr="005419EE">
        <w:rPr>
          <w:rFonts w:ascii="Arial Narrow" w:hAnsi="Arial Narrow"/>
          <w:color w:val="003399"/>
          <w:sz w:val="24"/>
          <w:szCs w:val="24"/>
        </w:rPr>
        <w:t xml:space="preserve"> </w:t>
      </w:r>
      <w:r w:rsidRPr="003F0007">
        <w:rPr>
          <w:rFonts w:ascii="Arial Narrow" w:hAnsi="Arial Narrow"/>
          <w:color w:val="003399"/>
          <w:spacing w:val="-2"/>
          <w:sz w:val="24"/>
          <w:szCs w:val="24"/>
        </w:rPr>
        <w:t>přijížděli přistěhovalci především do Ameriky a Austrálie.</w:t>
      </w:r>
      <w:r w:rsidRPr="005419EE">
        <w:rPr>
          <w:rFonts w:ascii="Arial Narrow" w:hAnsi="Arial Narrow"/>
          <w:color w:val="003399"/>
          <w:sz w:val="24"/>
          <w:szCs w:val="24"/>
        </w:rPr>
        <w:t xml:space="preserve"> Asie zaznamenala útěky milionů Číňanů a Japonců do jihovýchodní Asie. Rovněž došlo k přesunu národů na Indickém poloostrově.</w:t>
      </w:r>
    </w:p>
    <w:p w:rsidR="00BD4CE8" w:rsidRPr="005419EE" w:rsidRDefault="00BD4CE8" w:rsidP="00BD4CE8">
      <w:pPr>
        <w:tabs>
          <w:tab w:val="left" w:pos="851"/>
        </w:tabs>
        <w:spacing w:after="80" w:line="240" w:lineRule="auto"/>
        <w:ind w:firstLine="680"/>
        <w:jc w:val="both"/>
        <w:rPr>
          <w:rFonts w:ascii="Arial Narrow" w:hAnsi="Arial Narrow"/>
          <w:color w:val="003399"/>
          <w:sz w:val="24"/>
          <w:szCs w:val="24"/>
        </w:rPr>
      </w:pPr>
      <w:r w:rsidRPr="005419EE">
        <w:rPr>
          <w:rFonts w:ascii="Arial Narrow" w:hAnsi="Arial Narrow"/>
          <w:color w:val="003399"/>
          <w:sz w:val="24"/>
          <w:szCs w:val="24"/>
        </w:rPr>
        <w:t xml:space="preserve">V 80. letech 19. století se uskutečnila první vlna </w:t>
      </w:r>
      <w:proofErr w:type="spellStart"/>
      <w:r w:rsidRPr="005419EE">
        <w:rPr>
          <w:rFonts w:ascii="Arial Narrow" w:hAnsi="Arial Narrow"/>
          <w:color w:val="003399"/>
          <w:sz w:val="24"/>
          <w:szCs w:val="24"/>
        </w:rPr>
        <w:t>alije</w:t>
      </w:r>
      <w:proofErr w:type="spellEnd"/>
      <w:r w:rsidRPr="005419EE">
        <w:rPr>
          <w:rFonts w:ascii="Arial Narrow" w:hAnsi="Arial Narrow"/>
          <w:color w:val="003399"/>
          <w:sz w:val="24"/>
          <w:szCs w:val="24"/>
        </w:rPr>
        <w:t xml:space="preserve"> Židů do </w:t>
      </w:r>
      <w:proofErr w:type="spellStart"/>
      <w:r w:rsidRPr="005419EE">
        <w:rPr>
          <w:rFonts w:ascii="Arial Narrow" w:hAnsi="Arial Narrow"/>
          <w:color w:val="003399"/>
          <w:sz w:val="24"/>
          <w:szCs w:val="24"/>
        </w:rPr>
        <w:t>Erec</w:t>
      </w:r>
      <w:proofErr w:type="spellEnd"/>
      <w:r w:rsidRPr="005419EE">
        <w:rPr>
          <w:rFonts w:ascii="Arial Narrow" w:hAnsi="Arial Narrow"/>
          <w:color w:val="003399"/>
          <w:sz w:val="24"/>
          <w:szCs w:val="24"/>
        </w:rPr>
        <w:t xml:space="preserve"> </w:t>
      </w:r>
      <w:proofErr w:type="spellStart"/>
      <w:r w:rsidRPr="005419EE">
        <w:rPr>
          <w:rFonts w:ascii="Arial Narrow" w:hAnsi="Arial Narrow"/>
          <w:color w:val="003399"/>
          <w:sz w:val="24"/>
          <w:szCs w:val="24"/>
        </w:rPr>
        <w:t>Jisrael</w:t>
      </w:r>
      <w:proofErr w:type="spellEnd"/>
      <w:r w:rsidRPr="005419EE">
        <w:rPr>
          <w:rFonts w:ascii="Arial Narrow" w:hAnsi="Arial Narrow"/>
          <w:color w:val="003399"/>
          <w:sz w:val="24"/>
          <w:szCs w:val="24"/>
        </w:rPr>
        <w:t xml:space="preserve">, země svého původu. </w:t>
      </w:r>
    </w:p>
    <w:p w:rsidR="00BD4CE8" w:rsidRPr="005419EE" w:rsidRDefault="00BD4CE8" w:rsidP="00BD4CE8">
      <w:pPr>
        <w:tabs>
          <w:tab w:val="left" w:pos="851"/>
        </w:tabs>
        <w:spacing w:after="80" w:line="240" w:lineRule="auto"/>
        <w:ind w:firstLine="680"/>
        <w:jc w:val="both"/>
        <w:rPr>
          <w:rFonts w:ascii="Arial Narrow" w:hAnsi="Arial Narrow" w:cs="Tahoma"/>
          <w:color w:val="003399"/>
          <w:sz w:val="24"/>
          <w:szCs w:val="24"/>
          <w:lang w:eastAsia="cs-CZ"/>
        </w:rPr>
      </w:pPr>
      <w:r w:rsidRPr="003F0007">
        <w:rPr>
          <w:rFonts w:ascii="Arial Narrow" w:hAnsi="Arial Narrow"/>
          <w:color w:val="003399"/>
          <w:spacing w:val="-2"/>
          <w:sz w:val="24"/>
          <w:szCs w:val="24"/>
        </w:rPr>
        <w:t>Ve 20. století se jak na území evropském, tak na</w:t>
      </w:r>
      <w:r w:rsidRPr="005419EE">
        <w:rPr>
          <w:rFonts w:ascii="Arial Narrow" w:hAnsi="Arial Narrow"/>
          <w:color w:val="003399"/>
          <w:sz w:val="24"/>
          <w:szCs w:val="24"/>
        </w:rPr>
        <w:t xml:space="preserve"> území všech kontinentů děly přesídlovací akce vědomě a především za cílem vyřešení konkrétních politických a hospodářských problémů, ale současně byly podnětem či důsledkem vyhroceného střetu mocenských zájmů. Násilnou migraci obyvatelstva podpořily obě světové </w:t>
      </w:r>
      <w:r w:rsidRPr="003F0007">
        <w:rPr>
          <w:rFonts w:ascii="Arial Narrow" w:hAnsi="Arial Narrow"/>
          <w:color w:val="003399"/>
          <w:spacing w:val="-4"/>
          <w:sz w:val="24"/>
          <w:szCs w:val="24"/>
        </w:rPr>
        <w:t>války (1914-1918, 1939-1945), hospodářské krize, rovněž</w:t>
      </w:r>
      <w:r w:rsidRPr="005419EE">
        <w:rPr>
          <w:rFonts w:ascii="Arial Narrow" w:hAnsi="Arial Narrow"/>
          <w:color w:val="003399"/>
          <w:sz w:val="24"/>
          <w:szCs w:val="24"/>
        </w:rPr>
        <w:t xml:space="preserve"> rozdělení Evropy na západní a východní blok, či úplná dekolonizace Afriky a Asie, ale též Austrálie a Kanady.</w:t>
      </w:r>
    </w:p>
    <w:p w:rsidR="00BD4CE8" w:rsidRPr="005419EE" w:rsidRDefault="00BD4CE8" w:rsidP="00BD4CE8">
      <w:pPr>
        <w:tabs>
          <w:tab w:val="left" w:pos="851"/>
        </w:tabs>
        <w:spacing w:after="80" w:line="240" w:lineRule="auto"/>
        <w:ind w:firstLine="680"/>
        <w:jc w:val="both"/>
        <w:rPr>
          <w:rFonts w:ascii="Arial Narrow" w:hAnsi="Arial Narrow" w:cs="Tahoma"/>
          <w:color w:val="003399"/>
          <w:sz w:val="24"/>
          <w:szCs w:val="24"/>
          <w:lang w:eastAsia="cs-CZ"/>
        </w:rPr>
      </w:pPr>
      <w:r w:rsidRPr="003F0007">
        <w:rPr>
          <w:rFonts w:ascii="Arial Narrow" w:hAnsi="Arial Narrow"/>
          <w:color w:val="003399"/>
          <w:spacing w:val="-4"/>
          <w:sz w:val="24"/>
          <w:szCs w:val="24"/>
        </w:rPr>
        <w:t>Přesídlování se stalo vyhrocenou formou ovládání</w:t>
      </w:r>
      <w:r w:rsidRPr="005419EE">
        <w:rPr>
          <w:rFonts w:ascii="Arial Narrow" w:hAnsi="Arial Narrow"/>
          <w:color w:val="003399"/>
          <w:sz w:val="24"/>
          <w:szCs w:val="24"/>
        </w:rPr>
        <w:t xml:space="preserve"> obyvatelstva. Byla realizována rozhodnutí, jež vytvářela na všech stranách nové manipulace národy, skupinami, </w:t>
      </w:r>
      <w:r w:rsidRPr="003F0007">
        <w:rPr>
          <w:rFonts w:ascii="Arial Narrow" w:hAnsi="Arial Narrow"/>
          <w:color w:val="003399"/>
          <w:spacing w:val="-4"/>
          <w:sz w:val="24"/>
          <w:szCs w:val="24"/>
        </w:rPr>
        <w:t>elitami, občany a státními příslušníky pod záštitou dosá</w:t>
      </w:r>
      <w:r w:rsidRPr="003F0007">
        <w:rPr>
          <w:rFonts w:ascii="Arial Narrow" w:hAnsi="Arial Narrow"/>
          <w:color w:val="003399"/>
          <w:spacing w:val="-4"/>
          <w:sz w:val="24"/>
          <w:szCs w:val="24"/>
        </w:rPr>
        <w:t>h</w:t>
      </w:r>
      <w:r w:rsidRPr="003F0007">
        <w:rPr>
          <w:rFonts w:ascii="Arial Narrow" w:hAnsi="Arial Narrow"/>
          <w:color w:val="003399"/>
          <w:spacing w:val="-4"/>
          <w:sz w:val="24"/>
          <w:szCs w:val="24"/>
        </w:rPr>
        <w:t>nutí</w:t>
      </w:r>
      <w:r w:rsidRPr="005419EE">
        <w:rPr>
          <w:rFonts w:ascii="Arial Narrow" w:hAnsi="Arial Narrow"/>
          <w:color w:val="003399"/>
          <w:sz w:val="24"/>
          <w:szCs w:val="24"/>
        </w:rPr>
        <w:t xml:space="preserve"> absolutní politické moci založené na diktatuře jedné </w:t>
      </w:r>
      <w:r w:rsidRPr="005419EE">
        <w:rPr>
          <w:rFonts w:ascii="Arial Narrow" w:hAnsi="Arial Narrow"/>
          <w:color w:val="003399"/>
          <w:sz w:val="24"/>
          <w:szCs w:val="24"/>
        </w:rPr>
        <w:lastRenderedPageBreak/>
        <w:t xml:space="preserve">strany a budování modelů fašistických, socialistických, </w:t>
      </w:r>
      <w:r w:rsidRPr="003F0007">
        <w:rPr>
          <w:rFonts w:ascii="Arial Narrow" w:hAnsi="Arial Narrow"/>
          <w:color w:val="003399"/>
          <w:spacing w:val="-2"/>
          <w:sz w:val="24"/>
          <w:szCs w:val="24"/>
        </w:rPr>
        <w:t>nacistických a komunistických, podpořených industriá</w:t>
      </w:r>
      <w:r w:rsidRPr="003F0007">
        <w:rPr>
          <w:rFonts w:ascii="Arial Narrow" w:hAnsi="Arial Narrow"/>
          <w:color w:val="003399"/>
          <w:spacing w:val="-2"/>
          <w:sz w:val="24"/>
          <w:szCs w:val="24"/>
        </w:rPr>
        <w:t>l</w:t>
      </w:r>
      <w:r w:rsidRPr="003F0007">
        <w:rPr>
          <w:rFonts w:ascii="Arial Narrow" w:hAnsi="Arial Narrow"/>
          <w:color w:val="003399"/>
          <w:spacing w:val="-2"/>
          <w:sz w:val="24"/>
          <w:szCs w:val="24"/>
        </w:rPr>
        <w:t>ními,</w:t>
      </w:r>
      <w:r w:rsidRPr="005419EE">
        <w:rPr>
          <w:rFonts w:ascii="Arial Narrow" w:hAnsi="Arial Narrow"/>
          <w:color w:val="003399"/>
          <w:sz w:val="24"/>
          <w:szCs w:val="24"/>
        </w:rPr>
        <w:t xml:space="preserve"> kolektivistickými plány, návraty do původních d</w:t>
      </w:r>
      <w:r w:rsidRPr="005419EE">
        <w:rPr>
          <w:rFonts w:ascii="Arial Narrow" w:hAnsi="Arial Narrow"/>
          <w:color w:val="003399"/>
          <w:sz w:val="24"/>
          <w:szCs w:val="24"/>
        </w:rPr>
        <w:t>o</w:t>
      </w:r>
      <w:r w:rsidRPr="005419EE">
        <w:rPr>
          <w:rFonts w:ascii="Arial Narrow" w:hAnsi="Arial Narrow"/>
          <w:color w:val="003399"/>
          <w:sz w:val="24"/>
          <w:szCs w:val="24"/>
        </w:rPr>
        <w:t>movů a rasovou očistou.</w:t>
      </w:r>
    </w:p>
    <w:p w:rsidR="00BD4CE8" w:rsidRPr="005419EE" w:rsidRDefault="00BD4CE8" w:rsidP="00BD4CE8">
      <w:pPr>
        <w:tabs>
          <w:tab w:val="left" w:pos="851"/>
        </w:tabs>
        <w:spacing w:after="80" w:line="240" w:lineRule="auto"/>
        <w:ind w:firstLine="680"/>
        <w:jc w:val="both"/>
        <w:rPr>
          <w:rFonts w:ascii="Arial Narrow" w:hAnsi="Arial Narrow" w:cs="Tahoma"/>
          <w:color w:val="003399"/>
          <w:sz w:val="24"/>
          <w:szCs w:val="24"/>
          <w:lang w:eastAsia="cs-CZ"/>
        </w:rPr>
      </w:pPr>
      <w:r w:rsidRPr="005419EE">
        <w:rPr>
          <w:rFonts w:ascii="Arial Narrow" w:hAnsi="Arial Narrow"/>
          <w:color w:val="003399"/>
          <w:sz w:val="24"/>
          <w:szCs w:val="24"/>
        </w:rPr>
        <w:t>Po celá dlouhá staletí se přirozenou součástí přesídlování stalo násilí na jednotlivci, na vymezených skupinách, na celých národech. Manipulace, konflikty</w:t>
      </w:r>
      <w:r w:rsidR="003F0007">
        <w:rPr>
          <w:rFonts w:ascii="Arial Narrow" w:hAnsi="Arial Narrow"/>
          <w:color w:val="003399"/>
          <w:sz w:val="24"/>
          <w:szCs w:val="24"/>
        </w:rPr>
        <w:t xml:space="preserve"> a </w:t>
      </w:r>
      <w:r w:rsidRPr="005419EE">
        <w:rPr>
          <w:rFonts w:ascii="Arial Narrow" w:hAnsi="Arial Narrow"/>
          <w:color w:val="003399"/>
          <w:sz w:val="24"/>
          <w:szCs w:val="24"/>
        </w:rPr>
        <w:t xml:space="preserve">války z důvodů náboženských, mocenských, </w:t>
      </w:r>
      <w:r w:rsidRPr="005419EE">
        <w:rPr>
          <w:rFonts w:ascii="Arial Narrow" w:hAnsi="Arial Narrow" w:cs="Tahoma"/>
          <w:color w:val="003399"/>
          <w:sz w:val="24"/>
          <w:szCs w:val="24"/>
          <w:lang w:eastAsia="cs-CZ"/>
        </w:rPr>
        <w:t>politi</w:t>
      </w:r>
      <w:r w:rsidRPr="005419EE">
        <w:rPr>
          <w:rFonts w:ascii="Arial Narrow" w:hAnsi="Arial Narrow" w:cs="Tahoma"/>
          <w:color w:val="003399"/>
          <w:sz w:val="24"/>
          <w:szCs w:val="24"/>
          <w:lang w:eastAsia="cs-CZ"/>
        </w:rPr>
        <w:t>c</w:t>
      </w:r>
      <w:r w:rsidRPr="005419EE">
        <w:rPr>
          <w:rFonts w:ascii="Arial Narrow" w:hAnsi="Arial Narrow" w:cs="Tahoma"/>
          <w:color w:val="003399"/>
          <w:sz w:val="24"/>
          <w:szCs w:val="24"/>
          <w:lang w:eastAsia="cs-CZ"/>
        </w:rPr>
        <w:t xml:space="preserve">kých, národnostních a rasových vznikly v důsledku xenofobie, diskriminace, perzekuce, jež se projevovaly </w:t>
      </w:r>
      <w:r w:rsidR="003F0007" w:rsidRPr="003F0007">
        <w:rPr>
          <w:rFonts w:ascii="Arial Narrow" w:hAnsi="Arial Narrow" w:cs="Tahoma"/>
          <w:color w:val="003399"/>
          <w:spacing w:val="-2"/>
          <w:sz w:val="24"/>
          <w:szCs w:val="24"/>
          <w:lang w:eastAsia="cs-CZ"/>
        </w:rPr>
        <w:t>i </w:t>
      </w:r>
      <w:r w:rsidRPr="003F0007">
        <w:rPr>
          <w:rFonts w:ascii="Arial Narrow" w:hAnsi="Arial Narrow" w:cs="Tahoma"/>
          <w:color w:val="003399"/>
          <w:spacing w:val="-2"/>
          <w:sz w:val="24"/>
          <w:szCs w:val="24"/>
          <w:lang w:eastAsia="cs-CZ"/>
        </w:rPr>
        <w:t>v masových rozměrech represe, genocidy a holocaustu</w:t>
      </w:r>
      <w:r w:rsidRPr="005419EE">
        <w:rPr>
          <w:rFonts w:ascii="Arial Narrow" w:hAnsi="Arial Narrow" w:cs="Tahoma"/>
          <w:color w:val="003399"/>
          <w:sz w:val="24"/>
          <w:szCs w:val="24"/>
          <w:lang w:eastAsia="cs-CZ"/>
        </w:rPr>
        <w:t xml:space="preserve"> – zabíjení v továrenských rozměrech. </w:t>
      </w:r>
    </w:p>
    <w:p w:rsidR="00BD4CE8" w:rsidRPr="005419EE" w:rsidRDefault="00BD4CE8" w:rsidP="00A55BAE">
      <w:pPr>
        <w:tabs>
          <w:tab w:val="left" w:pos="851"/>
        </w:tabs>
        <w:spacing w:after="480" w:line="240" w:lineRule="auto"/>
        <w:ind w:firstLine="680"/>
        <w:jc w:val="both"/>
        <w:rPr>
          <w:rFonts w:ascii="Arial Narrow" w:hAnsi="Arial Narrow"/>
          <w:color w:val="003399"/>
          <w:sz w:val="24"/>
          <w:szCs w:val="24"/>
        </w:rPr>
      </w:pPr>
      <w:r w:rsidRPr="005419EE">
        <w:rPr>
          <w:rFonts w:ascii="Arial Narrow" w:hAnsi="Arial Narrow" w:cs="Tahoma"/>
          <w:color w:val="003399"/>
          <w:sz w:val="24"/>
          <w:szCs w:val="24"/>
          <w:lang w:eastAsia="cs-CZ"/>
        </w:rPr>
        <w:t>R</w:t>
      </w:r>
      <w:r w:rsidRPr="005419EE">
        <w:rPr>
          <w:rFonts w:ascii="Arial Narrow" w:hAnsi="Arial Narrow"/>
          <w:color w:val="003399"/>
          <w:sz w:val="24"/>
          <w:szCs w:val="24"/>
        </w:rPr>
        <w:t>ozhodnutí zplodila útěky a násilné formy m</w:t>
      </w:r>
      <w:r w:rsidRPr="005419EE">
        <w:rPr>
          <w:rFonts w:ascii="Arial Narrow" w:hAnsi="Arial Narrow"/>
          <w:color w:val="003399"/>
          <w:sz w:val="24"/>
          <w:szCs w:val="24"/>
        </w:rPr>
        <w:t>i</w:t>
      </w:r>
      <w:r w:rsidRPr="003F0007">
        <w:rPr>
          <w:rFonts w:ascii="Arial Narrow" w:hAnsi="Arial Narrow"/>
          <w:color w:val="003399"/>
          <w:spacing w:val="-4"/>
          <w:sz w:val="24"/>
          <w:szCs w:val="24"/>
        </w:rPr>
        <w:t>grace: exil, exodus, emigraci a to i v důsledku (či hrozby)</w:t>
      </w:r>
      <w:r w:rsidRPr="005419EE">
        <w:rPr>
          <w:rFonts w:ascii="Arial Narrow" w:hAnsi="Arial Narrow"/>
          <w:color w:val="003399"/>
          <w:sz w:val="24"/>
          <w:szCs w:val="24"/>
        </w:rPr>
        <w:t xml:space="preserve"> vypovězení, vyhnání, deportace, ztráty občanství. </w:t>
      </w:r>
    </w:p>
    <w:p w:rsidR="00C95A66" w:rsidRPr="00BD4CE8" w:rsidRDefault="004166B9" w:rsidP="00A55BAE">
      <w:pPr>
        <w:tabs>
          <w:tab w:val="left" w:pos="851"/>
        </w:tabs>
        <w:spacing w:after="120" w:line="240" w:lineRule="auto"/>
        <w:jc w:val="both"/>
        <w:outlineLvl w:val="0"/>
        <w:rPr>
          <w:rFonts w:ascii="Arial Narrow" w:hAnsi="Arial Narrow" w:cs="Arial"/>
          <w:b/>
          <w:color w:val="C00000"/>
          <w:sz w:val="28"/>
          <w:szCs w:val="28"/>
        </w:rPr>
      </w:pPr>
      <w:r w:rsidRPr="00BD4CE8">
        <w:rPr>
          <w:rFonts w:ascii="Arial Narrow" w:hAnsi="Arial Narrow"/>
          <w:b/>
          <w:color w:val="C00000"/>
          <w:sz w:val="28"/>
          <w:szCs w:val="28"/>
        </w:rPr>
        <w:t>Cíle</w:t>
      </w:r>
      <w:r w:rsidR="000F095E">
        <w:rPr>
          <w:rFonts w:ascii="Arial Narrow" w:hAnsi="Arial Narrow" w:cs="Arial"/>
          <w:b/>
          <w:color w:val="C00000"/>
          <w:sz w:val="28"/>
          <w:szCs w:val="28"/>
        </w:rPr>
        <w:t xml:space="preserve"> konference</w:t>
      </w:r>
    </w:p>
    <w:p w:rsidR="00BD4CE8" w:rsidRPr="008C07DB" w:rsidRDefault="00BD4CE8" w:rsidP="00BD4CE8">
      <w:pPr>
        <w:autoSpaceDE w:val="0"/>
        <w:autoSpaceDN w:val="0"/>
        <w:adjustRightInd w:val="0"/>
        <w:spacing w:after="80" w:line="240" w:lineRule="auto"/>
        <w:ind w:firstLine="680"/>
        <w:jc w:val="both"/>
        <w:rPr>
          <w:rFonts w:ascii="Arial Narrow" w:hAnsi="Arial Narrow"/>
          <w:color w:val="003399"/>
          <w:sz w:val="24"/>
          <w:szCs w:val="24"/>
        </w:rPr>
      </w:pPr>
      <w:r w:rsidRPr="008C07DB">
        <w:rPr>
          <w:rFonts w:ascii="Arial Narrow" w:hAnsi="Arial Narrow"/>
          <w:color w:val="003399"/>
          <w:sz w:val="24"/>
          <w:szCs w:val="24"/>
        </w:rPr>
        <w:t>Dvoudenní mezinárodní konference bude sl</w:t>
      </w:r>
      <w:r w:rsidRPr="008C07DB">
        <w:rPr>
          <w:rFonts w:ascii="Arial Narrow" w:hAnsi="Arial Narrow"/>
          <w:color w:val="003399"/>
          <w:sz w:val="24"/>
          <w:szCs w:val="24"/>
        </w:rPr>
        <w:t>e</w:t>
      </w:r>
      <w:r w:rsidRPr="008C07DB">
        <w:rPr>
          <w:rFonts w:ascii="Arial Narrow" w:hAnsi="Arial Narrow"/>
          <w:color w:val="003399"/>
          <w:sz w:val="24"/>
          <w:szCs w:val="24"/>
        </w:rPr>
        <w:t>dovat otevřenou diskusi na naznačená dějinná fakta z aspektu dvou ústředních témat mezinárodního a m</w:t>
      </w:r>
      <w:r w:rsidRPr="008C07DB">
        <w:rPr>
          <w:rFonts w:ascii="Arial Narrow" w:hAnsi="Arial Narrow"/>
          <w:color w:val="003399"/>
          <w:sz w:val="24"/>
          <w:szCs w:val="24"/>
        </w:rPr>
        <w:t>e</w:t>
      </w:r>
      <w:r w:rsidRPr="008C07DB">
        <w:rPr>
          <w:rFonts w:ascii="Arial Narrow" w:hAnsi="Arial Narrow"/>
          <w:color w:val="003399"/>
          <w:sz w:val="24"/>
          <w:szCs w:val="24"/>
        </w:rPr>
        <w:t>zikontinentálního rozměru</w:t>
      </w:r>
      <w:r w:rsidR="00A55BAE" w:rsidRPr="008C07DB">
        <w:rPr>
          <w:rFonts w:ascii="Arial Narrow" w:hAnsi="Arial Narrow"/>
          <w:color w:val="003399"/>
          <w:sz w:val="24"/>
          <w:szCs w:val="24"/>
        </w:rPr>
        <w:t xml:space="preserve"> - přesídlování a </w:t>
      </w:r>
      <w:r w:rsidRPr="008C07DB">
        <w:rPr>
          <w:rFonts w:ascii="Arial Narrow" w:hAnsi="Arial Narrow"/>
          <w:color w:val="003399"/>
          <w:sz w:val="24"/>
          <w:szCs w:val="24"/>
        </w:rPr>
        <w:t xml:space="preserve">vyhlazování obyvatelstva. </w:t>
      </w:r>
    </w:p>
    <w:p w:rsidR="00BD4CE8" w:rsidRPr="005419EE" w:rsidRDefault="00BD4CE8" w:rsidP="00BD4CE8">
      <w:pPr>
        <w:autoSpaceDE w:val="0"/>
        <w:autoSpaceDN w:val="0"/>
        <w:adjustRightInd w:val="0"/>
        <w:spacing w:after="80" w:line="240" w:lineRule="auto"/>
        <w:ind w:firstLine="680"/>
        <w:jc w:val="both"/>
        <w:rPr>
          <w:rStyle w:val="hps"/>
          <w:rFonts w:ascii="Arial Narrow" w:hAnsi="Arial Narrow"/>
          <w:color w:val="003399"/>
          <w:sz w:val="24"/>
          <w:szCs w:val="24"/>
        </w:rPr>
      </w:pPr>
      <w:r w:rsidRPr="005419EE">
        <w:rPr>
          <w:rFonts w:ascii="Arial Narrow" w:hAnsi="Arial Narrow"/>
          <w:color w:val="003399"/>
          <w:sz w:val="24"/>
          <w:szCs w:val="24"/>
        </w:rPr>
        <w:t>Pokusí se dát odpověď na otázky:</w:t>
      </w:r>
      <w:r w:rsidRPr="005419EE">
        <w:rPr>
          <w:rFonts w:ascii="Arial Narrow" w:hAnsi="Arial Narrow"/>
          <w:b/>
          <w:color w:val="003399"/>
          <w:sz w:val="24"/>
          <w:szCs w:val="24"/>
        </w:rPr>
        <w:t xml:space="preserve"> </w:t>
      </w:r>
      <w:r w:rsidRPr="005419EE">
        <w:rPr>
          <w:rFonts w:ascii="Arial Narrow" w:hAnsi="Arial Narrow"/>
          <w:color w:val="003399"/>
          <w:sz w:val="24"/>
          <w:szCs w:val="24"/>
        </w:rPr>
        <w:t>Proč se tak dělo a za jakým účelem? Docházelo k </w:t>
      </w:r>
      <w:r w:rsidRPr="005419EE">
        <w:rPr>
          <w:rStyle w:val="hps"/>
          <w:rFonts w:ascii="Arial Narrow" w:hAnsi="Arial Narrow"/>
          <w:color w:val="003399"/>
          <w:sz w:val="24"/>
          <w:szCs w:val="24"/>
        </w:rPr>
        <w:t>hraničním mas</w:t>
      </w:r>
      <w:r w:rsidRPr="005419EE">
        <w:rPr>
          <w:rStyle w:val="hps"/>
          <w:rFonts w:ascii="Arial Narrow" w:hAnsi="Arial Narrow"/>
          <w:color w:val="003399"/>
          <w:sz w:val="24"/>
          <w:szCs w:val="24"/>
        </w:rPr>
        <w:t>a</w:t>
      </w:r>
      <w:r w:rsidRPr="005419EE">
        <w:rPr>
          <w:rStyle w:val="hps"/>
          <w:rFonts w:ascii="Arial Narrow" w:hAnsi="Arial Narrow"/>
          <w:color w:val="003399"/>
          <w:sz w:val="24"/>
          <w:szCs w:val="24"/>
        </w:rPr>
        <w:t>krům jen náhodně, nebo svojí četností a různorodostí posloužily k vypracování systémového masového vra</w:t>
      </w:r>
      <w:r w:rsidRPr="005419EE">
        <w:rPr>
          <w:rStyle w:val="hps"/>
          <w:rFonts w:ascii="Arial Narrow" w:hAnsi="Arial Narrow"/>
          <w:color w:val="003399"/>
          <w:sz w:val="24"/>
          <w:szCs w:val="24"/>
        </w:rPr>
        <w:t>ž</w:t>
      </w:r>
      <w:r w:rsidRPr="00A55BAE">
        <w:rPr>
          <w:rStyle w:val="hps"/>
          <w:rFonts w:ascii="Arial Narrow" w:hAnsi="Arial Narrow"/>
          <w:color w:val="003399"/>
          <w:spacing w:val="-4"/>
          <w:sz w:val="24"/>
          <w:szCs w:val="24"/>
        </w:rPr>
        <w:t>dění</w:t>
      </w:r>
      <w:r w:rsidRPr="00A55BAE">
        <w:rPr>
          <w:rFonts w:ascii="Arial Narrow" w:hAnsi="Arial Narrow"/>
          <w:color w:val="003399"/>
          <w:spacing w:val="-4"/>
          <w:sz w:val="24"/>
          <w:szCs w:val="24"/>
        </w:rPr>
        <w:t>? Známe všechna fakta o přesídlování a vyhlazování</w:t>
      </w:r>
      <w:r w:rsidRPr="005419EE">
        <w:rPr>
          <w:rFonts w:ascii="Arial Narrow" w:hAnsi="Arial Narrow"/>
          <w:color w:val="003399"/>
          <w:sz w:val="24"/>
          <w:szCs w:val="24"/>
        </w:rPr>
        <w:t xml:space="preserve"> </w:t>
      </w:r>
      <w:r w:rsidRPr="00A55BAE">
        <w:rPr>
          <w:rFonts w:ascii="Arial Narrow" w:hAnsi="Arial Narrow"/>
          <w:color w:val="003399"/>
          <w:spacing w:val="-2"/>
          <w:sz w:val="24"/>
          <w:szCs w:val="24"/>
        </w:rPr>
        <w:t>obyvatelstva zvláště v průběhu 18. až 20. století? Známe</w:t>
      </w:r>
      <w:r w:rsidRPr="005419EE">
        <w:rPr>
          <w:rFonts w:ascii="Arial Narrow" w:hAnsi="Arial Narrow"/>
          <w:color w:val="003399"/>
          <w:sz w:val="24"/>
          <w:szCs w:val="24"/>
        </w:rPr>
        <w:t xml:space="preserve"> pravé důvody a také formy a prostředky tohoto konání? Jaké mělo a má přesídlování národů a vyhlazování </w:t>
      </w:r>
      <w:r w:rsidRPr="00A55BAE">
        <w:rPr>
          <w:rFonts w:ascii="Arial Narrow" w:hAnsi="Arial Narrow"/>
          <w:color w:val="003399"/>
          <w:spacing w:val="-2"/>
          <w:sz w:val="24"/>
          <w:szCs w:val="24"/>
        </w:rPr>
        <w:t>obyvatelstva v moderních dějinách ekonomické, kulturní</w:t>
      </w:r>
      <w:r w:rsidRPr="005419EE">
        <w:rPr>
          <w:rFonts w:ascii="Arial Narrow" w:hAnsi="Arial Narrow"/>
          <w:color w:val="003399"/>
          <w:sz w:val="24"/>
          <w:szCs w:val="24"/>
        </w:rPr>
        <w:t xml:space="preserve"> </w:t>
      </w:r>
      <w:r w:rsidRPr="00A55BAE">
        <w:rPr>
          <w:rFonts w:ascii="Arial Narrow" w:hAnsi="Arial Narrow"/>
          <w:color w:val="003399"/>
          <w:spacing w:val="-4"/>
          <w:sz w:val="24"/>
          <w:szCs w:val="24"/>
        </w:rPr>
        <w:t>a populační důsledky? Pokusíme se odpovědět na otázku,</w:t>
      </w:r>
      <w:r w:rsidRPr="005419EE">
        <w:rPr>
          <w:rFonts w:ascii="Arial Narrow" w:hAnsi="Arial Narrow"/>
          <w:color w:val="003399"/>
          <w:sz w:val="24"/>
          <w:szCs w:val="24"/>
        </w:rPr>
        <w:t xml:space="preserve"> </w:t>
      </w:r>
      <w:r w:rsidRPr="00A55BAE">
        <w:rPr>
          <w:rFonts w:ascii="Arial Narrow" w:hAnsi="Arial Narrow"/>
          <w:color w:val="003399"/>
          <w:spacing w:val="-4"/>
          <w:sz w:val="24"/>
          <w:szCs w:val="24"/>
        </w:rPr>
        <w:t>do jaké míry se doposud vedly diskuse</w:t>
      </w:r>
      <w:r w:rsidRPr="00A55BAE">
        <w:rPr>
          <w:rStyle w:val="hps"/>
          <w:rFonts w:ascii="Arial Narrow" w:hAnsi="Arial Narrow"/>
          <w:color w:val="003399"/>
          <w:spacing w:val="-4"/>
          <w:sz w:val="24"/>
          <w:szCs w:val="24"/>
        </w:rPr>
        <w:t xml:space="preserve"> o nucené </w:t>
      </w:r>
      <w:r w:rsidRPr="00A55BAE">
        <w:rPr>
          <w:rFonts w:ascii="Arial Narrow" w:hAnsi="Arial Narrow"/>
          <w:color w:val="003399"/>
          <w:spacing w:val="-4"/>
          <w:sz w:val="24"/>
          <w:szCs w:val="24"/>
        </w:rPr>
        <w:t>migraci</w:t>
      </w:r>
      <w:r w:rsidRPr="005419EE">
        <w:rPr>
          <w:rFonts w:ascii="Arial Narrow" w:hAnsi="Arial Narrow"/>
          <w:color w:val="003399"/>
          <w:sz w:val="24"/>
          <w:szCs w:val="24"/>
        </w:rPr>
        <w:t xml:space="preserve"> </w:t>
      </w:r>
      <w:r w:rsidRPr="00A55BAE">
        <w:rPr>
          <w:rStyle w:val="hps"/>
          <w:rFonts w:ascii="Arial Narrow" w:hAnsi="Arial Narrow"/>
          <w:color w:val="003399"/>
          <w:spacing w:val="-4"/>
          <w:sz w:val="24"/>
          <w:szCs w:val="24"/>
        </w:rPr>
        <w:t xml:space="preserve">obyvatelstva? </w:t>
      </w:r>
      <w:r w:rsidRPr="00A55BAE">
        <w:rPr>
          <w:rFonts w:ascii="Arial Narrow" w:hAnsi="Arial Narrow"/>
          <w:color w:val="003399"/>
          <w:spacing w:val="-4"/>
          <w:sz w:val="24"/>
          <w:szCs w:val="24"/>
        </w:rPr>
        <w:t>A j</w:t>
      </w:r>
      <w:r w:rsidRPr="00A55BAE">
        <w:rPr>
          <w:rStyle w:val="hps"/>
          <w:rFonts w:ascii="Arial Narrow" w:hAnsi="Arial Narrow"/>
          <w:color w:val="003399"/>
          <w:spacing w:val="-4"/>
          <w:sz w:val="24"/>
          <w:szCs w:val="24"/>
        </w:rPr>
        <w:t>ak ovlivňovaly diskuse o podstatě naci</w:t>
      </w:r>
      <w:r w:rsidRPr="00A55BAE">
        <w:rPr>
          <w:rStyle w:val="hps"/>
          <w:rFonts w:ascii="Arial Narrow" w:hAnsi="Arial Narrow"/>
          <w:color w:val="003399"/>
          <w:spacing w:val="-4"/>
          <w:sz w:val="24"/>
          <w:szCs w:val="24"/>
        </w:rPr>
        <w:t>o</w:t>
      </w:r>
      <w:r w:rsidRPr="00A55BAE">
        <w:rPr>
          <w:rStyle w:val="hps"/>
          <w:rFonts w:ascii="Arial Narrow" w:hAnsi="Arial Narrow"/>
          <w:color w:val="003399"/>
          <w:spacing w:val="-4"/>
          <w:sz w:val="24"/>
          <w:szCs w:val="24"/>
        </w:rPr>
        <w:t>nalismu</w:t>
      </w:r>
      <w:r w:rsidRPr="005419EE">
        <w:rPr>
          <w:rStyle w:val="hps"/>
          <w:rFonts w:ascii="Arial Narrow" w:hAnsi="Arial Narrow"/>
          <w:color w:val="003399"/>
          <w:sz w:val="24"/>
          <w:szCs w:val="24"/>
        </w:rPr>
        <w:t xml:space="preserve"> a </w:t>
      </w:r>
      <w:r w:rsidRPr="005419EE">
        <w:rPr>
          <w:rFonts w:ascii="Arial Narrow" w:hAnsi="Arial Narrow"/>
          <w:color w:val="003399"/>
          <w:sz w:val="24"/>
          <w:szCs w:val="24"/>
        </w:rPr>
        <w:t xml:space="preserve">též </w:t>
      </w:r>
      <w:r w:rsidRPr="005419EE">
        <w:rPr>
          <w:rStyle w:val="hps"/>
          <w:rFonts w:ascii="Arial Narrow" w:hAnsi="Arial Narrow"/>
          <w:color w:val="003399"/>
          <w:sz w:val="24"/>
          <w:szCs w:val="24"/>
        </w:rPr>
        <w:t>mezinárodní sounáležitosti</w:t>
      </w:r>
      <w:r w:rsidRPr="005419EE">
        <w:rPr>
          <w:rFonts w:ascii="Arial Narrow" w:hAnsi="Arial Narrow"/>
          <w:color w:val="003399"/>
          <w:sz w:val="24"/>
          <w:szCs w:val="24"/>
        </w:rPr>
        <w:t>? Měly vliv na vývoj chápání z</w:t>
      </w:r>
      <w:r w:rsidRPr="005419EE">
        <w:rPr>
          <w:rFonts w:ascii="Arial Narrow" w:hAnsi="Arial Narrow"/>
          <w:bCs/>
          <w:color w:val="003399"/>
          <w:sz w:val="24"/>
          <w:szCs w:val="24"/>
        </w:rPr>
        <w:t xml:space="preserve">ákladních lidských práv události </w:t>
      </w:r>
      <w:r w:rsidRPr="005419EE">
        <w:rPr>
          <w:rFonts w:ascii="Arial Narrow" w:hAnsi="Arial Narrow"/>
          <w:color w:val="003399"/>
          <w:sz w:val="24"/>
          <w:szCs w:val="24"/>
        </w:rPr>
        <w:t xml:space="preserve">mezi přijetím </w:t>
      </w:r>
      <w:r w:rsidRPr="005419EE">
        <w:rPr>
          <w:rFonts w:ascii="Arial Narrow" w:hAnsi="Arial Narrow"/>
          <w:bCs/>
          <w:color w:val="003399"/>
          <w:sz w:val="24"/>
          <w:szCs w:val="24"/>
        </w:rPr>
        <w:t xml:space="preserve">Deklarace nezávislosti, Deklarace práv člověka a občana </w:t>
      </w:r>
      <w:r w:rsidRPr="005419EE">
        <w:rPr>
          <w:rFonts w:ascii="Arial Narrow" w:hAnsi="Arial Narrow"/>
          <w:color w:val="003399"/>
          <w:sz w:val="24"/>
          <w:szCs w:val="24"/>
        </w:rPr>
        <w:t xml:space="preserve">a </w:t>
      </w:r>
      <w:r w:rsidRPr="005419EE">
        <w:rPr>
          <w:rFonts w:ascii="Arial Narrow" w:hAnsi="Arial Narrow"/>
          <w:bCs/>
          <w:color w:val="003399"/>
          <w:sz w:val="24"/>
          <w:szCs w:val="24"/>
        </w:rPr>
        <w:t xml:space="preserve">Všeobecné deklarace lidských práv, ale též </w:t>
      </w:r>
      <w:r w:rsidRPr="00A55BAE">
        <w:rPr>
          <w:rFonts w:ascii="Arial Narrow" w:hAnsi="Arial Narrow"/>
          <w:color w:val="003399"/>
          <w:spacing w:val="-2"/>
          <w:sz w:val="24"/>
          <w:szCs w:val="24"/>
        </w:rPr>
        <w:t>Úmluvy o právním postavení uprchlíků a právech</w:t>
      </w:r>
      <w:r w:rsidRPr="00A55BAE">
        <w:rPr>
          <w:rStyle w:val="hps"/>
          <w:rFonts w:ascii="Arial Narrow" w:hAnsi="Arial Narrow"/>
          <w:color w:val="003399"/>
          <w:spacing w:val="-2"/>
          <w:sz w:val="24"/>
          <w:szCs w:val="24"/>
        </w:rPr>
        <w:t xml:space="preserve"> dom</w:t>
      </w:r>
      <w:r w:rsidRPr="00A55BAE">
        <w:rPr>
          <w:rStyle w:val="hps"/>
          <w:rFonts w:ascii="Arial Narrow" w:hAnsi="Arial Narrow"/>
          <w:color w:val="003399"/>
          <w:spacing w:val="-2"/>
          <w:sz w:val="24"/>
          <w:szCs w:val="24"/>
        </w:rPr>
        <w:t>o</w:t>
      </w:r>
      <w:r w:rsidRPr="00A55BAE">
        <w:rPr>
          <w:rStyle w:val="hps"/>
          <w:rFonts w:ascii="Arial Narrow" w:hAnsi="Arial Narrow"/>
          <w:color w:val="003399"/>
          <w:spacing w:val="-2"/>
          <w:sz w:val="24"/>
          <w:szCs w:val="24"/>
        </w:rPr>
        <w:t>rodých</w:t>
      </w:r>
      <w:r w:rsidRPr="005419EE">
        <w:rPr>
          <w:rStyle w:val="hps"/>
          <w:rFonts w:ascii="Arial Narrow" w:hAnsi="Arial Narrow"/>
          <w:color w:val="003399"/>
          <w:sz w:val="24"/>
          <w:szCs w:val="24"/>
        </w:rPr>
        <w:t xml:space="preserve"> národů</w:t>
      </w:r>
      <w:r w:rsidRPr="005419EE">
        <w:rPr>
          <w:rFonts w:ascii="Arial Narrow" w:hAnsi="Arial Narrow"/>
          <w:color w:val="003399"/>
          <w:sz w:val="24"/>
          <w:szCs w:val="24"/>
        </w:rPr>
        <w:t xml:space="preserve">? </w:t>
      </w:r>
      <w:r w:rsidRPr="005419EE">
        <w:rPr>
          <w:rStyle w:val="hps"/>
          <w:rFonts w:ascii="Arial Narrow" w:hAnsi="Arial Narrow"/>
          <w:color w:val="003399"/>
          <w:sz w:val="24"/>
          <w:szCs w:val="24"/>
        </w:rPr>
        <w:t>Je možné se ze skutečností moderní doby poučit?</w:t>
      </w:r>
    </w:p>
    <w:p w:rsidR="00B721F1" w:rsidRDefault="00BD4CE8" w:rsidP="00BD4CE8">
      <w:pPr>
        <w:tabs>
          <w:tab w:val="left" w:pos="851"/>
        </w:tabs>
        <w:spacing w:after="80" w:line="240" w:lineRule="auto"/>
        <w:ind w:firstLine="680"/>
        <w:jc w:val="both"/>
        <w:rPr>
          <w:rFonts w:ascii="Arial Narrow" w:hAnsi="Arial Narrow"/>
          <w:b/>
          <w:color w:val="003399"/>
          <w:sz w:val="24"/>
          <w:szCs w:val="24"/>
        </w:rPr>
      </w:pPr>
      <w:r w:rsidRPr="005419EE">
        <w:rPr>
          <w:rFonts w:ascii="Arial Narrow" w:hAnsi="Arial Narrow"/>
          <w:color w:val="003399"/>
          <w:sz w:val="24"/>
          <w:szCs w:val="24"/>
        </w:rPr>
        <w:t>Nepochybně problematiku chápeme i jako z</w:t>
      </w:r>
      <w:r w:rsidRPr="005419EE">
        <w:rPr>
          <w:rFonts w:ascii="Arial Narrow" w:hAnsi="Arial Narrow"/>
          <w:color w:val="003399"/>
          <w:sz w:val="24"/>
          <w:szCs w:val="24"/>
        </w:rPr>
        <w:t>á</w:t>
      </w:r>
      <w:r w:rsidRPr="005419EE">
        <w:rPr>
          <w:rFonts w:ascii="Arial Narrow" w:hAnsi="Arial Narrow"/>
          <w:color w:val="003399"/>
          <w:sz w:val="24"/>
          <w:szCs w:val="24"/>
        </w:rPr>
        <w:t xml:space="preserve">sadní migrační problém, jenž je i na počátku 21. století pojímán vědně interdisciplinárně, avšak </w:t>
      </w:r>
      <w:r w:rsidRPr="005419EE">
        <w:rPr>
          <w:rFonts w:ascii="Arial Narrow" w:hAnsi="Arial Narrow"/>
          <w:b/>
          <w:color w:val="003399"/>
          <w:sz w:val="24"/>
          <w:szCs w:val="24"/>
        </w:rPr>
        <w:t>vědecké pr</w:t>
      </w:r>
      <w:r w:rsidRPr="005419EE">
        <w:rPr>
          <w:rFonts w:ascii="Arial Narrow" w:hAnsi="Arial Narrow"/>
          <w:b/>
          <w:color w:val="003399"/>
          <w:sz w:val="24"/>
          <w:szCs w:val="24"/>
        </w:rPr>
        <w:t>a</w:t>
      </w:r>
      <w:r w:rsidRPr="005419EE">
        <w:rPr>
          <w:rFonts w:ascii="Arial Narrow" w:hAnsi="Arial Narrow"/>
          <w:b/>
          <w:color w:val="003399"/>
          <w:sz w:val="24"/>
          <w:szCs w:val="24"/>
        </w:rPr>
        <w:t>covní jednání předpokládá především historickou analýzu nastolené problematiky.</w:t>
      </w:r>
    </w:p>
    <w:p w:rsidR="00A55BAE" w:rsidRPr="003C63F3" w:rsidRDefault="00A55BAE" w:rsidP="00BD4CE8">
      <w:pPr>
        <w:tabs>
          <w:tab w:val="left" w:pos="851"/>
        </w:tabs>
        <w:spacing w:after="80" w:line="240" w:lineRule="auto"/>
        <w:ind w:firstLine="680"/>
        <w:jc w:val="both"/>
        <w:rPr>
          <w:rFonts w:ascii="Arial Narrow" w:hAnsi="Arial Narrow"/>
          <w:color w:val="003399"/>
          <w:sz w:val="24"/>
          <w:szCs w:val="24"/>
        </w:rPr>
      </w:pPr>
    </w:p>
    <w:p w:rsidR="001E5671" w:rsidRPr="006D3B6F" w:rsidRDefault="00B721F1" w:rsidP="00A55BAE">
      <w:pPr>
        <w:spacing w:before="240" w:after="0" w:line="240" w:lineRule="auto"/>
        <w:jc w:val="center"/>
        <w:rPr>
          <w:rFonts w:ascii="Arial Narrow" w:hAnsi="Arial Narrow"/>
          <w:b/>
          <w:color w:val="C00000"/>
          <w:sz w:val="26"/>
          <w:szCs w:val="26"/>
        </w:rPr>
      </w:pPr>
      <w:r w:rsidRPr="006D3B6F">
        <w:rPr>
          <w:rFonts w:ascii="Arial Narrow" w:hAnsi="Arial Narrow"/>
          <w:b/>
          <w:color w:val="C00000"/>
          <w:sz w:val="26"/>
          <w:szCs w:val="26"/>
        </w:rPr>
        <w:t xml:space="preserve">Přesídlování a vyhlazování obyvatelstva </w:t>
      </w:r>
    </w:p>
    <w:p w:rsidR="00B721F1" w:rsidRPr="006D3B6F" w:rsidRDefault="001E5671" w:rsidP="001E5671">
      <w:pPr>
        <w:spacing w:after="0" w:line="240" w:lineRule="auto"/>
        <w:jc w:val="center"/>
        <w:rPr>
          <w:rFonts w:ascii="Arial Narrow" w:hAnsi="Arial Narrow"/>
          <w:b/>
          <w:color w:val="C00000"/>
          <w:sz w:val="26"/>
          <w:szCs w:val="26"/>
        </w:rPr>
      </w:pPr>
      <w:r w:rsidRPr="006D3B6F">
        <w:rPr>
          <w:rFonts w:ascii="Arial Narrow" w:hAnsi="Arial Narrow"/>
          <w:b/>
          <w:i/>
          <w:color w:val="C00000"/>
          <w:sz w:val="26"/>
          <w:szCs w:val="26"/>
        </w:rPr>
        <w:t xml:space="preserve">– </w:t>
      </w:r>
      <w:r w:rsidR="00BD4CE8" w:rsidRPr="00BD4CE8">
        <w:rPr>
          <w:rFonts w:ascii="Arial Narrow" w:hAnsi="Arial Narrow"/>
          <w:b/>
          <w:color w:val="C00000"/>
          <w:sz w:val="26"/>
          <w:szCs w:val="26"/>
        </w:rPr>
        <w:t>syndrom moderních dějin</w:t>
      </w:r>
      <w:r w:rsidR="00B721F1" w:rsidRPr="006D3B6F">
        <w:rPr>
          <w:rFonts w:ascii="Arial Narrow" w:hAnsi="Arial Narrow"/>
          <w:b/>
          <w:color w:val="C00000"/>
          <w:sz w:val="26"/>
          <w:szCs w:val="26"/>
        </w:rPr>
        <w:t xml:space="preserve"> </w:t>
      </w:r>
    </w:p>
    <w:p w:rsidR="00BD4CE8" w:rsidRPr="006D3B6F" w:rsidRDefault="00BD4CE8" w:rsidP="00646EF7">
      <w:pPr>
        <w:spacing w:before="120" w:after="0" w:line="240" w:lineRule="auto"/>
        <w:rPr>
          <w:rFonts w:ascii="Arial Narrow" w:hAnsi="Arial Narrow"/>
          <w:b/>
          <w:color w:val="C00000"/>
          <w:sz w:val="26"/>
          <w:szCs w:val="26"/>
        </w:rPr>
      </w:pPr>
    </w:p>
    <w:sectPr w:rsidR="00BD4CE8" w:rsidRPr="006D3B6F" w:rsidSect="007633A2">
      <w:pgSz w:w="11906" w:h="16838"/>
      <w:pgMar w:top="794" w:right="794" w:bottom="794" w:left="794" w:header="709" w:footer="709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1C4" w:rsidRDefault="00F021C4" w:rsidP="00632A7D">
      <w:pPr>
        <w:spacing w:after="0" w:line="240" w:lineRule="auto"/>
      </w:pPr>
      <w:r>
        <w:separator/>
      </w:r>
    </w:p>
  </w:endnote>
  <w:endnote w:type="continuationSeparator" w:id="1">
    <w:p w:rsidR="00F021C4" w:rsidRDefault="00F021C4" w:rsidP="0063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1C4" w:rsidRDefault="00F021C4" w:rsidP="00632A7D">
      <w:pPr>
        <w:spacing w:after="0" w:line="240" w:lineRule="auto"/>
      </w:pPr>
      <w:r>
        <w:separator/>
      </w:r>
    </w:p>
  </w:footnote>
  <w:footnote w:type="continuationSeparator" w:id="1">
    <w:p w:rsidR="00F021C4" w:rsidRDefault="00F021C4" w:rsidP="00632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D0E7F"/>
    <w:multiLevelType w:val="singleLevel"/>
    <w:tmpl w:val="256056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14337">
      <o:colormru v:ext="edit" colors="#ffc,#e0ffa3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079A6"/>
    <w:rsid w:val="000011A1"/>
    <w:rsid w:val="000505FE"/>
    <w:rsid w:val="00063906"/>
    <w:rsid w:val="000963CA"/>
    <w:rsid w:val="000A0BB6"/>
    <w:rsid w:val="000A57DA"/>
    <w:rsid w:val="000A76A7"/>
    <w:rsid w:val="000B0F4D"/>
    <w:rsid w:val="000C1926"/>
    <w:rsid w:val="000D0452"/>
    <w:rsid w:val="000E046E"/>
    <w:rsid w:val="000F095E"/>
    <w:rsid w:val="0011337C"/>
    <w:rsid w:val="001138B9"/>
    <w:rsid w:val="00113BD2"/>
    <w:rsid w:val="00114CDE"/>
    <w:rsid w:val="00123D5E"/>
    <w:rsid w:val="001348D1"/>
    <w:rsid w:val="00147926"/>
    <w:rsid w:val="00172E5D"/>
    <w:rsid w:val="00182B69"/>
    <w:rsid w:val="0018443D"/>
    <w:rsid w:val="00184A09"/>
    <w:rsid w:val="001905C5"/>
    <w:rsid w:val="001A38BE"/>
    <w:rsid w:val="001A3A48"/>
    <w:rsid w:val="001A5F74"/>
    <w:rsid w:val="001B401F"/>
    <w:rsid w:val="001E5671"/>
    <w:rsid w:val="001E6E81"/>
    <w:rsid w:val="001E6EF2"/>
    <w:rsid w:val="001E7146"/>
    <w:rsid w:val="00214C89"/>
    <w:rsid w:val="00225EDD"/>
    <w:rsid w:val="00241578"/>
    <w:rsid w:val="002502F4"/>
    <w:rsid w:val="002524E4"/>
    <w:rsid w:val="00257075"/>
    <w:rsid w:val="00273509"/>
    <w:rsid w:val="00294C23"/>
    <w:rsid w:val="002F6B01"/>
    <w:rsid w:val="00301981"/>
    <w:rsid w:val="00304874"/>
    <w:rsid w:val="00322B1A"/>
    <w:rsid w:val="00337844"/>
    <w:rsid w:val="0034290A"/>
    <w:rsid w:val="003434A8"/>
    <w:rsid w:val="0036150B"/>
    <w:rsid w:val="00371D4B"/>
    <w:rsid w:val="00377AD6"/>
    <w:rsid w:val="00380DC7"/>
    <w:rsid w:val="003B4700"/>
    <w:rsid w:val="003C5330"/>
    <w:rsid w:val="003C63F3"/>
    <w:rsid w:val="003F0007"/>
    <w:rsid w:val="003F627A"/>
    <w:rsid w:val="0040228A"/>
    <w:rsid w:val="00402F61"/>
    <w:rsid w:val="00415ACB"/>
    <w:rsid w:val="004166B9"/>
    <w:rsid w:val="00426E40"/>
    <w:rsid w:val="00431EA1"/>
    <w:rsid w:val="00434772"/>
    <w:rsid w:val="00443092"/>
    <w:rsid w:val="004670AC"/>
    <w:rsid w:val="00471AE4"/>
    <w:rsid w:val="00480A65"/>
    <w:rsid w:val="004A54C4"/>
    <w:rsid w:val="004C3AF0"/>
    <w:rsid w:val="004E0229"/>
    <w:rsid w:val="0058500A"/>
    <w:rsid w:val="00586417"/>
    <w:rsid w:val="005B2DA5"/>
    <w:rsid w:val="005B5677"/>
    <w:rsid w:val="005E2A8C"/>
    <w:rsid w:val="005F2CA5"/>
    <w:rsid w:val="005F30AC"/>
    <w:rsid w:val="00601B96"/>
    <w:rsid w:val="006026D8"/>
    <w:rsid w:val="00602C64"/>
    <w:rsid w:val="0060450A"/>
    <w:rsid w:val="006213F8"/>
    <w:rsid w:val="00631035"/>
    <w:rsid w:val="00632A7D"/>
    <w:rsid w:val="00646EF7"/>
    <w:rsid w:val="00656D39"/>
    <w:rsid w:val="00674504"/>
    <w:rsid w:val="00682122"/>
    <w:rsid w:val="00682147"/>
    <w:rsid w:val="006B7F4B"/>
    <w:rsid w:val="006D3B6F"/>
    <w:rsid w:val="006F5A7F"/>
    <w:rsid w:val="007016E8"/>
    <w:rsid w:val="007633A2"/>
    <w:rsid w:val="00763A82"/>
    <w:rsid w:val="00772A0D"/>
    <w:rsid w:val="00795E62"/>
    <w:rsid w:val="007B1CE8"/>
    <w:rsid w:val="007C3F1A"/>
    <w:rsid w:val="007F7EFF"/>
    <w:rsid w:val="00801483"/>
    <w:rsid w:val="008131BA"/>
    <w:rsid w:val="008266C2"/>
    <w:rsid w:val="0088075C"/>
    <w:rsid w:val="00883F34"/>
    <w:rsid w:val="00886EC3"/>
    <w:rsid w:val="00890E4C"/>
    <w:rsid w:val="0089323E"/>
    <w:rsid w:val="008B5FC5"/>
    <w:rsid w:val="008C07DB"/>
    <w:rsid w:val="008F74AA"/>
    <w:rsid w:val="00900537"/>
    <w:rsid w:val="00904C98"/>
    <w:rsid w:val="00983E62"/>
    <w:rsid w:val="009859E0"/>
    <w:rsid w:val="009A71DD"/>
    <w:rsid w:val="009B4EFF"/>
    <w:rsid w:val="009C422B"/>
    <w:rsid w:val="009D1252"/>
    <w:rsid w:val="009D4724"/>
    <w:rsid w:val="009E279B"/>
    <w:rsid w:val="00A05D9F"/>
    <w:rsid w:val="00A10FC7"/>
    <w:rsid w:val="00A1682D"/>
    <w:rsid w:val="00A21589"/>
    <w:rsid w:val="00A36330"/>
    <w:rsid w:val="00A55BAE"/>
    <w:rsid w:val="00A64B00"/>
    <w:rsid w:val="00A75EDB"/>
    <w:rsid w:val="00A82A1E"/>
    <w:rsid w:val="00A86ED8"/>
    <w:rsid w:val="00AA2401"/>
    <w:rsid w:val="00AA3957"/>
    <w:rsid w:val="00AC1D28"/>
    <w:rsid w:val="00AC3516"/>
    <w:rsid w:val="00AE349C"/>
    <w:rsid w:val="00B079A6"/>
    <w:rsid w:val="00B65A8C"/>
    <w:rsid w:val="00B7095B"/>
    <w:rsid w:val="00B721F1"/>
    <w:rsid w:val="00B72806"/>
    <w:rsid w:val="00B72EE8"/>
    <w:rsid w:val="00B87E13"/>
    <w:rsid w:val="00B87FDE"/>
    <w:rsid w:val="00BA453C"/>
    <w:rsid w:val="00BB37A6"/>
    <w:rsid w:val="00BD4CE8"/>
    <w:rsid w:val="00BD666A"/>
    <w:rsid w:val="00BE1111"/>
    <w:rsid w:val="00BF1436"/>
    <w:rsid w:val="00BF3F78"/>
    <w:rsid w:val="00BF7BD1"/>
    <w:rsid w:val="00C02E76"/>
    <w:rsid w:val="00C2175B"/>
    <w:rsid w:val="00C7290E"/>
    <w:rsid w:val="00C74469"/>
    <w:rsid w:val="00C94497"/>
    <w:rsid w:val="00C95A66"/>
    <w:rsid w:val="00CA0A37"/>
    <w:rsid w:val="00CA15B6"/>
    <w:rsid w:val="00CE082A"/>
    <w:rsid w:val="00CE4763"/>
    <w:rsid w:val="00CE5ECE"/>
    <w:rsid w:val="00CF4E92"/>
    <w:rsid w:val="00CF62C2"/>
    <w:rsid w:val="00D1174F"/>
    <w:rsid w:val="00D4516E"/>
    <w:rsid w:val="00D62B8D"/>
    <w:rsid w:val="00D6495B"/>
    <w:rsid w:val="00D71AEC"/>
    <w:rsid w:val="00D85881"/>
    <w:rsid w:val="00D86C2D"/>
    <w:rsid w:val="00D90DD9"/>
    <w:rsid w:val="00D948C0"/>
    <w:rsid w:val="00D95DF7"/>
    <w:rsid w:val="00D9796E"/>
    <w:rsid w:val="00DA4596"/>
    <w:rsid w:val="00DB002F"/>
    <w:rsid w:val="00DE04D9"/>
    <w:rsid w:val="00DF56B1"/>
    <w:rsid w:val="00E10883"/>
    <w:rsid w:val="00E12D09"/>
    <w:rsid w:val="00E30B64"/>
    <w:rsid w:val="00E5710C"/>
    <w:rsid w:val="00E60AA2"/>
    <w:rsid w:val="00E67337"/>
    <w:rsid w:val="00E80F99"/>
    <w:rsid w:val="00E84D9D"/>
    <w:rsid w:val="00E91CE7"/>
    <w:rsid w:val="00EB54A8"/>
    <w:rsid w:val="00EC2B5F"/>
    <w:rsid w:val="00EF4961"/>
    <w:rsid w:val="00F021C4"/>
    <w:rsid w:val="00F0411A"/>
    <w:rsid w:val="00F05945"/>
    <w:rsid w:val="00F079F4"/>
    <w:rsid w:val="00F23D70"/>
    <w:rsid w:val="00F26C73"/>
    <w:rsid w:val="00F42D97"/>
    <w:rsid w:val="00F45D27"/>
    <w:rsid w:val="00F6062B"/>
    <w:rsid w:val="00F6676A"/>
    <w:rsid w:val="00F8195E"/>
    <w:rsid w:val="00F866B4"/>
    <w:rsid w:val="00F95019"/>
    <w:rsid w:val="00FA219C"/>
    <w:rsid w:val="00FB03AE"/>
    <w:rsid w:val="00FB2BBA"/>
    <w:rsid w:val="00FF1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ffc,#e0ffa3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B96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674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674504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32A7D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631035"/>
    <w:pPr>
      <w:spacing w:after="0" w:line="240" w:lineRule="auto"/>
    </w:pPr>
    <w:rPr>
      <w:rFonts w:ascii="Times New Roman" w:eastAsia="Times New Roman" w:hAnsi="Times New Roman"/>
      <w:sz w:val="20"/>
      <w:szCs w:val="20"/>
      <w:lang w:val="sk-SK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31035"/>
    <w:rPr>
      <w:rFonts w:ascii="Times New Roman" w:hAnsi="Times New Roman" w:cs="Times New Roman"/>
      <w:sz w:val="20"/>
      <w:szCs w:val="20"/>
      <w:lang w:val="sk-SK" w:eastAsia="cs-CZ"/>
    </w:rPr>
  </w:style>
  <w:style w:type="character" w:styleId="Hypertextovodkaz">
    <w:name w:val="Hyperlink"/>
    <w:basedOn w:val="Standardnpsmoodstavce"/>
    <w:uiPriority w:val="99"/>
    <w:rsid w:val="00F23D7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C35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kladntext">
    <w:name w:val="Body Text"/>
    <w:basedOn w:val="Normln"/>
    <w:link w:val="ZkladntextChar"/>
    <w:uiPriority w:val="99"/>
    <w:rsid w:val="009D47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D4724"/>
    <w:rPr>
      <w:rFonts w:ascii="Times New Roman" w:hAnsi="Times New Roman" w:cs="Times New Roman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9D4724"/>
    <w:pPr>
      <w:suppressAutoHyphens/>
      <w:spacing w:after="0" w:line="240" w:lineRule="auto"/>
      <w:ind w:firstLine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9D4724"/>
    <w:rPr>
      <w:rFonts w:ascii="Times New Roman" w:hAnsi="Times New Roman" w:cs="Times New Roman"/>
      <w:sz w:val="20"/>
      <w:szCs w:val="20"/>
      <w:lang w:eastAsia="ar-SA" w:bidi="ar-SA"/>
    </w:rPr>
  </w:style>
  <w:style w:type="paragraph" w:styleId="Nzev">
    <w:name w:val="Title"/>
    <w:basedOn w:val="Normln"/>
    <w:link w:val="NzevChar"/>
    <w:uiPriority w:val="99"/>
    <w:qFormat/>
    <w:rsid w:val="009D4724"/>
    <w:pPr>
      <w:spacing w:after="0" w:line="460" w:lineRule="exact"/>
      <w:jc w:val="center"/>
    </w:pPr>
    <w:rPr>
      <w:rFonts w:ascii="Courier New" w:eastAsia="Times New Roman" w:hAnsi="Courier New" w:cs="Courier New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9D4724"/>
    <w:rPr>
      <w:rFonts w:ascii="Courier New" w:hAnsi="Courier New" w:cs="Courier New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58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8500A"/>
    <w:rPr>
      <w:rFonts w:cs="Times New Roman"/>
    </w:rPr>
  </w:style>
  <w:style w:type="paragraph" w:styleId="Zpat">
    <w:name w:val="footer"/>
    <w:basedOn w:val="Normln"/>
    <w:link w:val="ZpatChar"/>
    <w:uiPriority w:val="99"/>
    <w:rsid w:val="0058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8500A"/>
    <w:rPr>
      <w:rFonts w:cs="Times New Roman"/>
    </w:rPr>
  </w:style>
  <w:style w:type="character" w:customStyle="1" w:styleId="hps">
    <w:name w:val="hps"/>
    <w:basedOn w:val="Standardnpsmoodstavce"/>
    <w:rsid w:val="00471AE4"/>
    <w:rPr>
      <w:rFonts w:cs="Times New Roman"/>
    </w:rPr>
  </w:style>
  <w:style w:type="character" w:customStyle="1" w:styleId="hpsalt-edited">
    <w:name w:val="hps alt-edited"/>
    <w:basedOn w:val="Standardnpsmoodstavce"/>
    <w:uiPriority w:val="99"/>
    <w:rsid w:val="00471AE4"/>
    <w:rPr>
      <w:rFonts w:cs="Times New Roman"/>
    </w:rPr>
  </w:style>
  <w:style w:type="character" w:styleId="Zvraznn">
    <w:name w:val="Emphasis"/>
    <w:uiPriority w:val="20"/>
    <w:qFormat/>
    <w:locked/>
    <w:rsid w:val="00294C2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11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B96"/>
    <w:pPr>
      <w:spacing w:after="200" w:line="276" w:lineRule="auto"/>
    </w:pPr>
    <w:rPr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674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674504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32A7D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631035"/>
    <w:pPr>
      <w:spacing w:after="0" w:line="240" w:lineRule="auto"/>
    </w:pPr>
    <w:rPr>
      <w:rFonts w:ascii="Times New Roman" w:eastAsia="Times New Roman" w:hAnsi="Times New Roman"/>
      <w:sz w:val="20"/>
      <w:szCs w:val="20"/>
      <w:lang w:val="sk-SK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31035"/>
    <w:rPr>
      <w:rFonts w:ascii="Times New Roman" w:hAnsi="Times New Roman" w:cs="Times New Roman"/>
      <w:sz w:val="20"/>
      <w:szCs w:val="20"/>
      <w:lang w:val="sk-SK" w:eastAsia="cs-CZ"/>
    </w:rPr>
  </w:style>
  <w:style w:type="character" w:styleId="Hypertextovodkaz">
    <w:name w:val="Hyperlink"/>
    <w:basedOn w:val="Standardnpsmoodstavce"/>
    <w:uiPriority w:val="99"/>
    <w:rsid w:val="00F23D7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C35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kladntext">
    <w:name w:val="Body Text"/>
    <w:basedOn w:val="Normln"/>
    <w:link w:val="ZkladntextChar"/>
    <w:uiPriority w:val="99"/>
    <w:rsid w:val="009D47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9D4724"/>
    <w:rPr>
      <w:rFonts w:ascii="Times New Roman" w:hAnsi="Times New Roman" w:cs="Times New Roman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9D4724"/>
    <w:pPr>
      <w:suppressAutoHyphens/>
      <w:spacing w:after="0" w:line="240" w:lineRule="auto"/>
      <w:ind w:firstLine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9D4724"/>
    <w:rPr>
      <w:rFonts w:ascii="Times New Roman" w:hAnsi="Times New Roman" w:cs="Times New Roman"/>
      <w:sz w:val="20"/>
      <w:szCs w:val="20"/>
      <w:lang w:eastAsia="ar-SA" w:bidi="ar-SA"/>
    </w:rPr>
  </w:style>
  <w:style w:type="paragraph" w:styleId="Nzev">
    <w:name w:val="Title"/>
    <w:basedOn w:val="Normln"/>
    <w:link w:val="NzevChar"/>
    <w:uiPriority w:val="99"/>
    <w:qFormat/>
    <w:rsid w:val="009D4724"/>
    <w:pPr>
      <w:spacing w:after="0" w:line="460" w:lineRule="exact"/>
      <w:jc w:val="center"/>
    </w:pPr>
    <w:rPr>
      <w:rFonts w:ascii="Courier New" w:eastAsia="Times New Roman" w:hAnsi="Courier New" w:cs="Courier New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9D4724"/>
    <w:rPr>
      <w:rFonts w:ascii="Courier New" w:hAnsi="Courier New" w:cs="Courier New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rsid w:val="0058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8500A"/>
    <w:rPr>
      <w:rFonts w:cs="Times New Roman"/>
    </w:rPr>
  </w:style>
  <w:style w:type="paragraph" w:styleId="Zpat">
    <w:name w:val="footer"/>
    <w:basedOn w:val="Normln"/>
    <w:link w:val="ZpatChar"/>
    <w:uiPriority w:val="99"/>
    <w:rsid w:val="00585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8500A"/>
    <w:rPr>
      <w:rFonts w:cs="Times New Roman"/>
    </w:rPr>
  </w:style>
  <w:style w:type="character" w:customStyle="1" w:styleId="hps">
    <w:name w:val="hps"/>
    <w:basedOn w:val="Standardnpsmoodstavce"/>
    <w:rsid w:val="00471AE4"/>
    <w:rPr>
      <w:rFonts w:cs="Times New Roman"/>
    </w:rPr>
  </w:style>
  <w:style w:type="character" w:customStyle="1" w:styleId="hpsalt-edited">
    <w:name w:val="hps alt-edited"/>
    <w:basedOn w:val="Standardnpsmoodstavce"/>
    <w:uiPriority w:val="99"/>
    <w:rsid w:val="00471AE4"/>
    <w:rPr>
      <w:rFonts w:cs="Times New Roman"/>
    </w:rPr>
  </w:style>
  <w:style w:type="character" w:styleId="Zvraznn">
    <w:name w:val="Emphasis"/>
    <w:uiPriority w:val="20"/>
    <w:qFormat/>
    <w:locked/>
    <w:rsid w:val="00294C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94DEE51-3E81-42C0-9FC7-FE949BC8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622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Resettlement of populations and extermination of the populations - syndrome of modern history</vt:lpstr>
    </vt:vector>
  </TitlesOfParts>
  <Company>none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Resettlement of populations and extermination of the populations - syndrome of modern history</dc:title>
  <dc:creator>superman</dc:creator>
  <cp:lastModifiedBy>superman</cp:lastModifiedBy>
  <cp:revision>7</cp:revision>
  <cp:lastPrinted>2014-03-03T14:16:00Z</cp:lastPrinted>
  <dcterms:created xsi:type="dcterms:W3CDTF">2014-03-03T13:53:00Z</dcterms:created>
  <dcterms:modified xsi:type="dcterms:W3CDTF">2014-03-09T21:40:00Z</dcterms:modified>
</cp:coreProperties>
</file>