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D956" w14:textId="77777777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6AF9" w14:textId="77777777" w:rsidR="00D64AF5" w:rsidRPr="00520C0A" w:rsidRDefault="00D64AF5" w:rsidP="00D64AF5">
                            <w:pPr>
                              <w:jc w:val="center"/>
                              <w:rPr>
                                <w:color w:val="003399"/>
                                <w:sz w:val="72"/>
                              </w:rPr>
                            </w:pPr>
                          </w:p>
                          <w:p w14:paraId="662E88EE" w14:textId="1944AF99" w:rsidR="00D64AF5" w:rsidRPr="00FA7DE6" w:rsidRDefault="00C45C25" w:rsidP="00D64AF5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0" w:name="_Toc90325323"/>
                            <w:r>
                              <w:rPr>
                                <w:color w:val="003399"/>
                              </w:rPr>
                              <w:t>Pocitové mapování pro žáky středních škol</w:t>
                            </w:r>
                            <w:bookmarkEnd w:id="0"/>
                          </w:p>
                          <w:p w14:paraId="2247F9D3" w14:textId="77777777" w:rsidR="00D64AF5" w:rsidRDefault="00D64AF5" w:rsidP="00D64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" strokecolor="#7ea2d1" strokeweight="1.5pt">
                <v:textbox>
                  <w:txbxContent>
                    <w:p w14:paraId="01E26AF9" w14:textId="77777777" w:rsidR="00D64AF5" w:rsidRPr="00520C0A" w:rsidRDefault="00D64AF5" w:rsidP="00D64AF5">
                      <w:pPr>
                        <w:jc w:val="center"/>
                        <w:rPr>
                          <w:color w:val="003399"/>
                          <w:sz w:val="72"/>
                        </w:rPr>
                      </w:pPr>
                    </w:p>
                    <w:p w14:paraId="662E88EE" w14:textId="1944AF99" w:rsidR="00D64AF5" w:rsidRPr="00FA7DE6" w:rsidRDefault="00C45C25" w:rsidP="00D64AF5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1" w:name="_Toc90325323"/>
                      <w:r>
                        <w:rPr>
                          <w:color w:val="003399"/>
                        </w:rPr>
                        <w:t>Pocitové mapování pro žáky středních škol</w:t>
                      </w:r>
                      <w:bookmarkEnd w:id="1"/>
                    </w:p>
                    <w:p w14:paraId="2247F9D3" w14:textId="77777777" w:rsidR="00D64AF5" w:rsidRDefault="00D64AF5" w:rsidP="00D64AF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  <w:sz w:val="20"/>
          <w:szCs w:val="20"/>
        </w:rPr>
      </w:sdtEndPr>
      <w:sdtContent>
        <w:p w14:paraId="6B884494" w14:textId="3305B9B8" w:rsidR="00EE4A96" w:rsidRPr="00E21219" w:rsidRDefault="00EE4A96" w:rsidP="00CB6D89">
          <w:pPr>
            <w:pStyle w:val="Nadpisobsahu"/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</w:p>
        <w:p w14:paraId="1D903E29" w14:textId="73C91D42" w:rsidR="00026438" w:rsidRPr="00026438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r w:rsidRPr="00026438">
            <w:rPr>
              <w:sz w:val="20"/>
              <w:szCs w:val="20"/>
            </w:rPr>
            <w:fldChar w:fldCharType="begin"/>
          </w:r>
          <w:r w:rsidRPr="00026438">
            <w:rPr>
              <w:sz w:val="20"/>
              <w:szCs w:val="20"/>
            </w:rPr>
            <w:instrText xml:space="preserve"> TOC \o "1-3" \h \z \u </w:instrText>
          </w:r>
          <w:r w:rsidRPr="00026438">
            <w:rPr>
              <w:sz w:val="20"/>
              <w:szCs w:val="20"/>
            </w:rPr>
            <w:fldChar w:fldCharType="separate"/>
          </w:r>
          <w:hyperlink r:id="rId13" w:anchor="_Toc90325323" w:history="1">
            <w:r w:rsidR="00026438" w:rsidRPr="00026438">
              <w:rPr>
                <w:rStyle w:val="Hypertextovodkaz"/>
                <w:noProof/>
                <w:sz w:val="20"/>
                <w:szCs w:val="20"/>
              </w:rPr>
              <w:t>Pocitové mapování pro žáky středních škol</w:t>
            </w:r>
            <w:r w:rsidR="00026438" w:rsidRPr="00026438">
              <w:rPr>
                <w:noProof/>
                <w:webHidden/>
                <w:sz w:val="20"/>
                <w:szCs w:val="20"/>
              </w:rPr>
              <w:tab/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="00026438" w:rsidRPr="00026438">
              <w:rPr>
                <w:noProof/>
                <w:webHidden/>
                <w:sz w:val="20"/>
                <w:szCs w:val="20"/>
              </w:rPr>
              <w:instrText xml:space="preserve"> PAGEREF _Toc90325323 \h </w:instrText>
            </w:r>
            <w:r w:rsidR="00026438" w:rsidRPr="00026438">
              <w:rPr>
                <w:noProof/>
                <w:webHidden/>
                <w:sz w:val="20"/>
                <w:szCs w:val="20"/>
              </w:rPr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026438" w:rsidRPr="00026438">
              <w:rPr>
                <w:noProof/>
                <w:webHidden/>
                <w:sz w:val="20"/>
                <w:szCs w:val="20"/>
              </w:rPr>
              <w:t>1</w:t>
            </w:r>
            <w:r w:rsidR="00026438"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1AD5A79" w14:textId="52BCF3A4" w:rsidR="00026438" w:rsidRPr="00026438" w:rsidRDefault="0002643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24" w:history="1">
            <w:r w:rsidRPr="00026438">
              <w:rPr>
                <w:rStyle w:val="Hypertextovodkaz"/>
                <w:noProof/>
                <w:sz w:val="20"/>
                <w:szCs w:val="20"/>
              </w:rPr>
              <w:t>1 Vzdělávací program a jeho pojetí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_Toc90325324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3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74BAE9" w14:textId="6E91D8E5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25" w:history="1">
            <w:r w:rsidRPr="00026438">
              <w:rPr>
                <w:rStyle w:val="Hypertextovodkaz"/>
                <w:noProof/>
                <w:sz w:val="20"/>
                <w:szCs w:val="20"/>
              </w:rPr>
              <w:t>1.1 Základní údaje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_Toc90325325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3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334626" w14:textId="6F35726E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26" w:history="1">
            <w:r w:rsidRPr="00026438">
              <w:rPr>
                <w:rStyle w:val="Hypertextovodkaz"/>
                <w:noProof/>
                <w:sz w:val="20"/>
                <w:szCs w:val="20"/>
              </w:rPr>
              <w:t>1.2 Anotace programu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_Toc90325326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4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1700EA" w14:textId="4A2CDE12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27" w:history="1">
            <w:r w:rsidRPr="00026438">
              <w:rPr>
                <w:rStyle w:val="Hypertextovodkaz"/>
                <w:noProof/>
                <w:sz w:val="20"/>
                <w:szCs w:val="20"/>
              </w:rPr>
              <w:t>1.3 Cíl programu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_Toc90325327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4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8AD412" w14:textId="0FBC6F68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28" w:history="1">
            <w:r w:rsidRPr="00026438">
              <w:rPr>
                <w:rStyle w:val="Hypertextovodkaz"/>
                <w:noProof/>
                <w:sz w:val="20"/>
                <w:szCs w:val="20"/>
              </w:rPr>
              <w:t>1.4 Klíčové kompetence a konkrétní způsob jejich rozvoje v programu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_Toc90325328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4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F67FD3" w14:textId="55EA8401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29" w:history="1">
            <w:r w:rsidRPr="00026438">
              <w:rPr>
                <w:rStyle w:val="Hypertextovodkaz"/>
                <w:noProof/>
                <w:sz w:val="20"/>
                <w:szCs w:val="20"/>
              </w:rPr>
              <w:t>1.5 Forma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_Toc90325329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4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92677E" w14:textId="5D67BB63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30" w:history="1">
            <w:r w:rsidRPr="00026438">
              <w:rPr>
                <w:rStyle w:val="Hypertextovodkaz"/>
                <w:noProof/>
                <w:sz w:val="20"/>
                <w:szCs w:val="20"/>
              </w:rPr>
              <w:t>1.6 Hodinová dotace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_Toc90325330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4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991C32" w14:textId="6CF64200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31" w:history="1">
            <w:r w:rsidRPr="00026438">
              <w:rPr>
                <w:rStyle w:val="Hypertextovodkaz"/>
                <w:noProof/>
                <w:sz w:val="20"/>
                <w:szCs w:val="20"/>
              </w:rPr>
              <w:t>1.7 Předpokládaný počet účastníků a upřesnění cílové skupiny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_Toc90325331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5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DB98AE" w14:textId="63E35D40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32" w:history="1">
            <w:r w:rsidRPr="00026438">
              <w:rPr>
                <w:rStyle w:val="Hypertextovodkaz"/>
                <w:noProof/>
                <w:sz w:val="20"/>
                <w:szCs w:val="20"/>
              </w:rPr>
              <w:t>1.8 Metody a způsoby realizace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_Toc90325332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5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7D4857" w14:textId="600A32D4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33" w:history="1">
            <w:r w:rsidRPr="00026438">
              <w:rPr>
                <w:rStyle w:val="Hypertextovodkaz"/>
                <w:noProof/>
                <w:sz w:val="20"/>
                <w:szCs w:val="20"/>
              </w:rPr>
              <w:t>1.9 Obsah – přehled tematických bloků a podrobný přehled témat programu a jejich anotace včetně dílčí hodinové dotace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_Toc90325333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5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4D187B" w14:textId="35F26634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34" w:history="1">
            <w:r w:rsidRPr="00026438">
              <w:rPr>
                <w:rStyle w:val="Hypertextovodkaz"/>
                <w:noProof/>
                <w:sz w:val="20"/>
                <w:szCs w:val="20"/>
              </w:rPr>
              <w:t>1.10 Materiální a technické zabezpečení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_Toc90325334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6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B10F96" w14:textId="5ADDE0EE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35" w:history="1">
            <w:r w:rsidRPr="00026438">
              <w:rPr>
                <w:rStyle w:val="Hypertextovodkaz"/>
                <w:noProof/>
                <w:sz w:val="20"/>
                <w:szCs w:val="20"/>
              </w:rPr>
              <w:t>1.11 Plánované místo konání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_Toc90325335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6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AFAC5B" w14:textId="63202B2E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36" w:history="1">
            <w:r w:rsidRPr="00026438">
              <w:rPr>
                <w:rStyle w:val="Hypertextovodkaz"/>
                <w:noProof/>
                <w:sz w:val="20"/>
                <w:szCs w:val="20"/>
              </w:rPr>
              <w:t>1.12 Způsob realizace programu v období po ukončení projektu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_Toc90325336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6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74081C" w14:textId="166EE9AB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37" w:history="1">
            <w:r w:rsidRPr="00026438">
              <w:rPr>
                <w:rStyle w:val="Hypertextovodkaz"/>
                <w:noProof/>
                <w:sz w:val="20"/>
                <w:szCs w:val="20"/>
              </w:rPr>
              <w:t>1.13 Kalkulace předpokládaných nákladů na realizaci programu po ukončení projektu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_Toc90325337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6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F67E6FA" w14:textId="5B8ECEAC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38" w:history="1">
            <w:r w:rsidRPr="00026438">
              <w:rPr>
                <w:rStyle w:val="Hypertextovodkaz"/>
                <w:noProof/>
                <w:sz w:val="20"/>
                <w:szCs w:val="20"/>
              </w:rPr>
              <w:t>1.14 Odkazy, na kterých je program zveřejněn k volnému využití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_Toc90325338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7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14BF44" w14:textId="1FA44EB2" w:rsidR="00026438" w:rsidRPr="00026438" w:rsidRDefault="0002643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39" w:history="1">
            <w:r w:rsidRPr="00026438">
              <w:rPr>
                <w:rStyle w:val="Hypertextovodkaz"/>
                <w:noProof/>
                <w:sz w:val="20"/>
                <w:szCs w:val="20"/>
              </w:rPr>
              <w:t>2 Podrobně rozpracovaný obsah programu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_Toc90325339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9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FA6141" w14:textId="068DFCF6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40" w:history="1">
            <w:r w:rsidRPr="00026438">
              <w:rPr>
                <w:rStyle w:val="Hypertextovodkaz"/>
                <w:noProof/>
                <w:sz w:val="20"/>
                <w:szCs w:val="20"/>
              </w:rPr>
              <w:t>2.1 Komu patří město – 2 vyučovací hodiny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_Toc90325340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9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71D460" w14:textId="0002110F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41" w:history="1">
            <w:r w:rsidRPr="00026438">
              <w:rPr>
                <w:rStyle w:val="Hypertextovodkaz"/>
                <w:noProof/>
                <w:sz w:val="20"/>
                <w:szCs w:val="20"/>
              </w:rPr>
              <w:t>2.2 Veřejný prostor rozdělující i spojující 2 vyučovací hodiny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_Toc90325341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9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ED57F1" w14:textId="78CBB9D9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42" w:history="1">
            <w:r w:rsidRPr="00026438">
              <w:rPr>
                <w:rStyle w:val="Hypertextovodkaz"/>
                <w:noProof/>
                <w:sz w:val="20"/>
                <w:szCs w:val="20"/>
              </w:rPr>
              <w:t>2.3 Jaké chceme město – 2 vyučovací hodiny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_Toc90325342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10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53960F" w14:textId="0D534BC1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43" w:history="1">
            <w:r w:rsidRPr="00026438">
              <w:rPr>
                <w:rStyle w:val="Hypertextovodkaz"/>
                <w:noProof/>
                <w:sz w:val="20"/>
                <w:szCs w:val="20"/>
              </w:rPr>
              <w:t>2.4 Potřeby a zájmy – 2 vyučovací hodiny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_Toc90325343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10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B0B1AA" w14:textId="202AE923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44" w:history="1">
            <w:r w:rsidRPr="00026438">
              <w:rPr>
                <w:rStyle w:val="Hypertextovodkaz"/>
                <w:noProof/>
                <w:sz w:val="20"/>
                <w:szCs w:val="20"/>
              </w:rPr>
              <w:t>2.5 Plánování pocitového mapování – 2 vyučovací hodiny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_Toc90325344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10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9C9609" w14:textId="6BE09618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45" w:history="1">
            <w:r w:rsidRPr="00026438">
              <w:rPr>
                <w:rStyle w:val="Hypertextovodkaz"/>
                <w:noProof/>
                <w:sz w:val="20"/>
                <w:szCs w:val="20"/>
              </w:rPr>
              <w:t>2.6 Vyhodnocení pocitového mapování a plánování terénu – 2 vyučovací hodiny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_Toc90325345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11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734917C" w14:textId="7058C30B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46" w:history="1">
            <w:r w:rsidRPr="00026438">
              <w:rPr>
                <w:rStyle w:val="Hypertextovodkaz"/>
                <w:noProof/>
                <w:sz w:val="20"/>
                <w:szCs w:val="20"/>
              </w:rPr>
              <w:t>2.7 Práce v terénu – 2 vyučovací hodiny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_Toc90325346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11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BE476C" w14:textId="6A1E0C07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47" w:history="1">
            <w:r w:rsidRPr="00026438">
              <w:rPr>
                <w:rStyle w:val="Hypertextovodkaz"/>
                <w:noProof/>
                <w:sz w:val="20"/>
                <w:szCs w:val="20"/>
              </w:rPr>
              <w:t>2.8 Plánování prezentace – 2 vyučovací hodiny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_Toc90325347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11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C6BA00" w14:textId="71385668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48" w:history="1">
            <w:r w:rsidRPr="00026438">
              <w:rPr>
                <w:rStyle w:val="Hypertextovodkaz"/>
                <w:noProof/>
                <w:sz w:val="20"/>
                <w:szCs w:val="20"/>
              </w:rPr>
              <w:t>2.9 Prezentace – 2 vyučovací hodiny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_Toc90325348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12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EDA5B95" w14:textId="01B6A1F9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49" w:history="1">
            <w:r w:rsidRPr="00026438">
              <w:rPr>
                <w:rStyle w:val="Hypertextovodkaz"/>
                <w:noProof/>
                <w:sz w:val="20"/>
                <w:szCs w:val="20"/>
              </w:rPr>
              <w:t>2.10 Reflexe – 2 vyučovací hodiny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_Toc90325349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12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F824D8" w14:textId="2B8AB644" w:rsidR="00026438" w:rsidRPr="00026438" w:rsidRDefault="0002643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50" w:history="1">
            <w:r w:rsidRPr="00026438">
              <w:rPr>
                <w:rStyle w:val="Hypertextovodkaz"/>
                <w:noProof/>
                <w:sz w:val="20"/>
                <w:szCs w:val="20"/>
              </w:rPr>
              <w:t>3 Metodická část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_Toc90325350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13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FAA3169" w14:textId="5B8F48F7" w:rsidR="00026438" w:rsidRPr="00026438" w:rsidRDefault="0002643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51" w:history="1">
            <w:r w:rsidRPr="00026438">
              <w:rPr>
                <w:rStyle w:val="Hypertextovodkaz"/>
                <w:noProof/>
                <w:sz w:val="20"/>
                <w:szCs w:val="20"/>
              </w:rPr>
              <w:t>4 Příloha č. 1 – Soubor materiálů pro realizaci programu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_Toc90325351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14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F3652CD" w14:textId="2559DDB2" w:rsidR="00026438" w:rsidRPr="00026438" w:rsidRDefault="0002643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52" w:history="1">
            <w:r w:rsidRPr="00026438">
              <w:rPr>
                <w:rStyle w:val="Hypertextovodkaz"/>
                <w:noProof/>
                <w:sz w:val="20"/>
                <w:szCs w:val="20"/>
              </w:rPr>
              <w:t>5 Příloha č. 2 – Soubor metodických materiálů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_Toc90325352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15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2134B27" w14:textId="22F30736" w:rsidR="00026438" w:rsidRPr="00026438" w:rsidRDefault="0002643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53" w:history="1">
            <w:r w:rsidRPr="00026438">
              <w:rPr>
                <w:rStyle w:val="Hypertextovodkaz"/>
                <w:noProof/>
                <w:sz w:val="20"/>
                <w:szCs w:val="20"/>
              </w:rPr>
              <w:t>6 Příloha č. 3 – Závěrečná zpráva o ověření programu v praxi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_Toc90325353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16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36F85A" w14:textId="673D6EE2" w:rsidR="00026438" w:rsidRPr="00026438" w:rsidRDefault="0002643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54" w:history="1">
            <w:r w:rsidRPr="00026438">
              <w:rPr>
                <w:rStyle w:val="Hypertextovodkaz"/>
                <w:noProof/>
                <w:sz w:val="20"/>
                <w:szCs w:val="20"/>
              </w:rPr>
              <w:t>7 Příloha č. 4 – Odborné a didaktické posudky programu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_Toc90325354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17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E25EBA" w14:textId="1CC5347F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55" w:history="1">
            <w:r w:rsidRPr="00026438">
              <w:rPr>
                <w:rStyle w:val="Hypertextovodkaz"/>
                <w:noProof/>
                <w:sz w:val="20"/>
                <w:szCs w:val="20"/>
              </w:rPr>
              <w:t>7.1 Didaktický posudek programu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_Toc90325355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17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58CABA" w14:textId="560C330E" w:rsidR="00026438" w:rsidRPr="00026438" w:rsidRDefault="00026438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56" w:history="1">
            <w:r w:rsidRPr="00026438">
              <w:rPr>
                <w:rStyle w:val="Hypertextovodkaz"/>
                <w:noProof/>
                <w:sz w:val="20"/>
                <w:szCs w:val="20"/>
              </w:rPr>
              <w:t>7.2 Odborný posudek programu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_Toc90325356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17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663483" w14:textId="68841CFD" w:rsidR="00026438" w:rsidRPr="00026438" w:rsidRDefault="0002643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57" w:history="1">
            <w:r w:rsidRPr="00026438">
              <w:rPr>
                <w:rStyle w:val="Hypertextovodkaz"/>
                <w:noProof/>
                <w:sz w:val="20"/>
                <w:szCs w:val="20"/>
              </w:rPr>
              <w:t>8 Příloha č. 5 – Doklad o provedení nabídky ke zveřejnění programu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_Toc90325357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18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F9517E" w14:textId="44279973" w:rsidR="00026438" w:rsidRPr="00026438" w:rsidRDefault="00026438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sz w:val="20"/>
              <w:szCs w:val="20"/>
              <w:lang w:eastAsia="cs-CZ"/>
            </w:rPr>
          </w:pPr>
          <w:hyperlink w:anchor="_Toc90325358" w:history="1">
            <w:r w:rsidRPr="00026438">
              <w:rPr>
                <w:rStyle w:val="Hypertextovodkaz"/>
                <w:noProof/>
                <w:sz w:val="20"/>
                <w:szCs w:val="20"/>
              </w:rPr>
              <w:t>9 Nepovinné přílohy</w:t>
            </w:r>
            <w:r w:rsidRPr="00026438">
              <w:rPr>
                <w:noProof/>
                <w:webHidden/>
                <w:sz w:val="20"/>
                <w:szCs w:val="20"/>
              </w:rPr>
              <w:tab/>
            </w:r>
            <w:r w:rsidRPr="00026438">
              <w:rPr>
                <w:noProof/>
                <w:webHidden/>
                <w:sz w:val="20"/>
                <w:szCs w:val="20"/>
              </w:rPr>
              <w:fldChar w:fldCharType="begin"/>
            </w:r>
            <w:r w:rsidRPr="00026438">
              <w:rPr>
                <w:noProof/>
                <w:webHidden/>
                <w:sz w:val="20"/>
                <w:szCs w:val="20"/>
              </w:rPr>
              <w:instrText xml:space="preserve"> PAGEREF _Toc90325358 \h </w:instrText>
            </w:r>
            <w:r w:rsidRPr="00026438">
              <w:rPr>
                <w:noProof/>
                <w:webHidden/>
                <w:sz w:val="20"/>
                <w:szCs w:val="20"/>
              </w:rPr>
            </w:r>
            <w:r w:rsidRPr="00026438">
              <w:rPr>
                <w:noProof/>
                <w:webHidden/>
                <w:sz w:val="20"/>
                <w:szCs w:val="20"/>
              </w:rPr>
              <w:fldChar w:fldCharType="separate"/>
            </w:r>
            <w:r w:rsidRPr="00026438">
              <w:rPr>
                <w:noProof/>
                <w:webHidden/>
                <w:sz w:val="20"/>
                <w:szCs w:val="20"/>
              </w:rPr>
              <w:t>19</w:t>
            </w:r>
            <w:r w:rsidRPr="0002643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88449B" w14:textId="66B828AF" w:rsidR="00EE4A96" w:rsidRDefault="00EE4A96" w:rsidP="00CB6D89">
          <w:pPr>
            <w:spacing w:line="276" w:lineRule="auto"/>
          </w:pPr>
          <w:r w:rsidRPr="00026438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6B88449D" w14:textId="41A2FB71" w:rsidR="00D65885" w:rsidRPr="00E21219" w:rsidRDefault="00B667D1" w:rsidP="00462FC4">
      <w:pPr>
        <w:pStyle w:val="Nadpis1"/>
        <w:rPr>
          <w:color w:val="003399"/>
        </w:rPr>
      </w:pPr>
      <w:bookmarkStart w:id="2" w:name="_Toc90325324"/>
      <w:r w:rsidRPr="00E21219">
        <w:rPr>
          <w:color w:val="003399"/>
        </w:rPr>
        <w:lastRenderedPageBreak/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2"/>
    </w:p>
    <w:p w14:paraId="6B88449E" w14:textId="6D8ACFF3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3" w:name="_Toc90325325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3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Název a </w:t>
            </w:r>
            <w:proofErr w:type="spellStart"/>
            <w:r>
              <w:rPr>
                <w:b/>
                <w:bCs/>
                <w:color w:val="5F5F5F"/>
              </w:rPr>
              <w:t>reg</w:t>
            </w:r>
            <w:proofErr w:type="spellEnd"/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číslo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68109567" w:rsidR="00F41C3C" w:rsidRPr="007C0F3C" w:rsidRDefault="00C45C25" w:rsidP="00F41C3C">
            <w:pPr>
              <w:widowControl w:val="0"/>
              <w:autoSpaceDE w:val="0"/>
              <w:autoSpaceDN w:val="0"/>
            </w:pPr>
            <w:r w:rsidRPr="00B906FC">
              <w:t>Participace žáků na rozhodovacím procesu</w:t>
            </w:r>
            <w:r>
              <w:t xml:space="preserve">, </w:t>
            </w:r>
            <w:r w:rsidRPr="00F030DF">
              <w:rPr>
                <w:rFonts w:ascii="Trebuchet MS" w:hAnsi="Trebuchet MS"/>
              </w:rPr>
              <w:t>CZ.02.3.68/0.0/0.0/16_032/0008273</w:t>
            </w: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C673FC6" w14:textId="0C60C4D9" w:rsidR="00F41C3C" w:rsidRPr="007C0F3C" w:rsidRDefault="00E73B95" w:rsidP="00F41C3C">
            <w:pPr>
              <w:widowControl w:val="0"/>
              <w:autoSpaceDE w:val="0"/>
              <w:autoSpaceDN w:val="0"/>
            </w:pPr>
            <w:r>
              <w:t>Pocitové mapování pro žáky středních škol</w:t>
            </w:r>
          </w:p>
        </w:tc>
      </w:tr>
      <w:tr w:rsidR="00E73B95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5BC7175" w14:textId="4AB13AB6" w:rsidR="00E73B95" w:rsidRPr="007C0F3C" w:rsidRDefault="00E73B95" w:rsidP="00E73B95">
            <w:pPr>
              <w:widowControl w:val="0"/>
              <w:autoSpaceDE w:val="0"/>
              <w:autoSpaceDN w:val="0"/>
            </w:pPr>
            <w:r w:rsidRPr="00B906FC">
              <w:t>Multikulturní centrum Praha, z.</w:t>
            </w:r>
            <w:r>
              <w:t xml:space="preserve"> </w:t>
            </w:r>
            <w:r w:rsidRPr="00B906FC">
              <w:t>s.</w:t>
            </w:r>
          </w:p>
        </w:tc>
      </w:tr>
      <w:tr w:rsidR="00E73B95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B27635B" w14:textId="77777777" w:rsidR="00E73B95" w:rsidRPr="00B906FC" w:rsidRDefault="00E73B95" w:rsidP="00E73B95">
            <w:pPr>
              <w:widowControl w:val="0"/>
              <w:autoSpaceDE w:val="0"/>
              <w:autoSpaceDN w:val="0"/>
            </w:pPr>
            <w:r w:rsidRPr="00B906FC">
              <w:t>Náplavní 1, 120 00 Praha 2</w:t>
            </w:r>
          </w:p>
          <w:p w14:paraId="33FEC86D" w14:textId="411B6FA1" w:rsidR="00E73B95" w:rsidRPr="007C0F3C" w:rsidRDefault="00E73B95" w:rsidP="00E73B95">
            <w:pPr>
              <w:widowControl w:val="0"/>
              <w:autoSpaceDE w:val="0"/>
              <w:autoSpaceDN w:val="0"/>
            </w:pPr>
            <w:r w:rsidRPr="00B906FC">
              <w:t>www.mkc.cz</w:t>
            </w:r>
          </w:p>
        </w:tc>
      </w:tr>
      <w:tr w:rsidR="00E73B95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2228F075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Tereza Cajthamlová</w:t>
            </w:r>
          </w:p>
        </w:tc>
      </w:tr>
      <w:tr w:rsidR="00E73B95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086330C7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31. října 2021</w:t>
            </w:r>
          </w:p>
        </w:tc>
      </w:tr>
      <w:tr w:rsidR="00E73B95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54266C" w14:textId="76611267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7</w:t>
            </w:r>
          </w:p>
        </w:tc>
      </w:tr>
      <w:tr w:rsidR="00E73B95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633DF16" w14:textId="2018E6F5" w:rsidR="00E73B95" w:rsidRPr="00427F24" w:rsidRDefault="00E73B95" w:rsidP="00E73B95">
            <w:pPr>
              <w:widowControl w:val="0"/>
              <w:autoSpaceDE w:val="0"/>
              <w:autoSpaceDN w:val="0"/>
            </w:pPr>
            <w:r>
              <w:t>Prezenční</w:t>
            </w:r>
          </w:p>
        </w:tc>
      </w:tr>
      <w:tr w:rsidR="00E73B95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0BC48F5E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>Žáci středních odborných škol (maturitní ročníky)</w:t>
            </w:r>
          </w:p>
        </w:tc>
      </w:tr>
      <w:tr w:rsidR="00E73B95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52ACFFC3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>programu</w:t>
            </w:r>
            <w:r w:rsidR="003B6FEF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ABB71E" w14:textId="3EB9382F" w:rsidR="00E73B95" w:rsidRPr="007C0F3C" w:rsidRDefault="00E73B95" w:rsidP="00E73B95">
            <w:pPr>
              <w:widowControl w:val="0"/>
              <w:autoSpaceDE w:val="0"/>
              <w:autoSpaceDN w:val="0"/>
            </w:pPr>
            <w:r w:rsidRPr="007C0F3C">
              <w:t xml:space="preserve"> </w:t>
            </w:r>
            <w:r>
              <w:t>20 vyučovacích hodin</w:t>
            </w:r>
          </w:p>
        </w:tc>
      </w:tr>
      <w:tr w:rsidR="00E73B95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 (tematická oblast, obor 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1187A85" w14:textId="396FDBF6" w:rsidR="00E73B95" w:rsidRPr="007C0F3C" w:rsidRDefault="00D67D6D" w:rsidP="00E73B95">
            <w:pPr>
              <w:widowControl w:val="0"/>
              <w:autoSpaceDE w:val="0"/>
              <w:autoSpaceDN w:val="0"/>
            </w:pPr>
            <w:r w:rsidRPr="008D3266">
              <w:t>Podpora aktivního zapojení dětí a žáků do rozhodovacích procesů a do ovlivňování společenského a demokratického života, posilování výchovy k občanství zacílené zejména na prvovoliče, zlepšování politické gramotnosti, motivace dět</w:t>
            </w:r>
            <w:r>
              <w:t>í</w:t>
            </w:r>
            <w:r w:rsidRPr="008D3266">
              <w:t xml:space="preserve"> a žáků k zapojení do konkrétních forem participace, zejména strukturovaného dialogu a</w:t>
            </w:r>
            <w:r>
              <w:t> </w:t>
            </w:r>
            <w:r w:rsidRPr="008D3266">
              <w:t>školních parlamentů, prohlubování spolupráce státních a</w:t>
            </w:r>
            <w:r>
              <w:t> </w:t>
            </w:r>
            <w:r w:rsidRPr="008D3266">
              <w:t>samosprávných orgánů se školami při aktivitách spojených s</w:t>
            </w:r>
            <w:r>
              <w:t> </w:t>
            </w:r>
            <w:r w:rsidRPr="008D3266">
              <w:t>občanským vzděláváním.</w:t>
            </w:r>
          </w:p>
        </w:tc>
      </w:tr>
      <w:tr w:rsidR="00E73B95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E73B95" w:rsidRDefault="00E73B95" w:rsidP="00E73B95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Tvůrci programu</w:t>
            </w:r>
          </w:p>
          <w:p w14:paraId="6385D549" w14:textId="006B4FB9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B9B667" w14:textId="5A41F53D" w:rsidR="00E73B95" w:rsidRDefault="00E73B95" w:rsidP="00E73B95">
            <w:pPr>
              <w:widowControl w:val="0"/>
              <w:autoSpaceDE w:val="0"/>
              <w:autoSpaceDN w:val="0"/>
            </w:pPr>
            <w:r>
              <w:lastRenderedPageBreak/>
              <w:t>Mgr. Tereza Cajthamlová s</w:t>
            </w:r>
            <w:r w:rsidR="008426FF">
              <w:t> </w:t>
            </w:r>
            <w:r>
              <w:t>přispěním</w:t>
            </w:r>
            <w:r w:rsidR="008426FF">
              <w:t xml:space="preserve"> Mgr. Šimony </w:t>
            </w:r>
            <w:proofErr w:type="spellStart"/>
            <w:r w:rsidR="008426FF">
              <w:t>Huitric</w:t>
            </w:r>
            <w:proofErr w:type="spellEnd"/>
            <w:r w:rsidR="008426FF">
              <w:t xml:space="preserve"> a</w:t>
            </w:r>
            <w:r>
              <w:t xml:space="preserve"> Ing. Ireny Rudolfové</w:t>
            </w:r>
          </w:p>
          <w:p w14:paraId="20543B78" w14:textId="0577A76C" w:rsidR="00E73B95" w:rsidRPr="007C0F3C" w:rsidRDefault="00E73B95" w:rsidP="00E73B95">
            <w:pPr>
              <w:widowControl w:val="0"/>
              <w:autoSpaceDE w:val="0"/>
              <w:autoSpaceDN w:val="0"/>
            </w:pPr>
          </w:p>
        </w:tc>
      </w:tr>
      <w:tr w:rsidR="00E73B95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E73B95" w:rsidRPr="007C0F3C" w:rsidRDefault="00E73B95" w:rsidP="00E73B95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29925" w14:textId="5B0860DC" w:rsidR="00E73B95" w:rsidRPr="007C0F3C" w:rsidRDefault="00E73B95" w:rsidP="00E73B95">
            <w:pPr>
              <w:widowControl w:val="0"/>
              <w:autoSpaceDE w:val="0"/>
              <w:autoSpaceDN w:val="0"/>
            </w:pPr>
            <w:r>
              <w:t xml:space="preserve">Mgr. Eva </w:t>
            </w:r>
            <w:proofErr w:type="spellStart"/>
            <w:r>
              <w:t>Hocká</w:t>
            </w:r>
            <w:proofErr w:type="spellEnd"/>
            <w:r>
              <w:t xml:space="preserve">, Ph.D., Mgr. Jana </w:t>
            </w:r>
            <w:proofErr w:type="spellStart"/>
            <w:r>
              <w:t>Vitíková</w:t>
            </w:r>
            <w:proofErr w:type="spellEnd"/>
          </w:p>
        </w:tc>
      </w:tr>
      <w:tr w:rsidR="00E73B95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E73B95" w:rsidRPr="007C0F3C" w:rsidRDefault="00E73B95" w:rsidP="00E73B95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273C47E0" w:rsidR="00E73B95" w:rsidRPr="007C0F3C" w:rsidRDefault="00E73B95" w:rsidP="00E73B95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ne</w:t>
            </w:r>
          </w:p>
        </w:tc>
      </w:tr>
    </w:tbl>
    <w:p w14:paraId="6B8844A3" w14:textId="77D8C4FF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4" w:name="_Toc90325326"/>
      <w:r w:rsidRPr="00CC61F7">
        <w:rPr>
          <w:rFonts w:cs="Arial"/>
          <w:color w:val="8DB3E2" w:themeColor="text2" w:themeTint="66"/>
        </w:rPr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4"/>
    </w:p>
    <w:p w14:paraId="70E6BD84" w14:textId="35563400" w:rsidR="005238BA" w:rsidRDefault="00BE1E82" w:rsidP="003504C0">
      <w:r>
        <w:t>Program pro střední školy zaměřený na pocitové mapování si klade za cíl představit žákům jednu z možností zapojení občanů do rozhodování o podobě místa, kde žijí. Žáci sami jsou vedeni k tomu, aby naplánovali pocitové mapování pro žáky své školy a zjistili, jaké potřeby mají oni sami i jejich vrstevníci vzhledem k veřejnému prostoru, který je obklopuje. Při té příležitosti se seznamují s některými výzkumnými metodami</w:t>
      </w:r>
      <w:r w:rsidR="001C3C29">
        <w:t>.</w:t>
      </w:r>
      <w:r>
        <w:t xml:space="preserve"> </w:t>
      </w:r>
    </w:p>
    <w:p w14:paraId="0C63F0D5" w14:textId="77777777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5" w:name="_Toc90325327"/>
      <w:r w:rsidRPr="00CC61F7">
        <w:rPr>
          <w:color w:val="8DB3E2" w:themeColor="text2" w:themeTint="66"/>
        </w:rPr>
        <w:t>1.3 Cíl programu</w:t>
      </w:r>
      <w:bookmarkEnd w:id="5"/>
    </w:p>
    <w:p w14:paraId="104AB6D3" w14:textId="58E27C91" w:rsidR="00F2110A" w:rsidRDefault="00D265F8" w:rsidP="00DE1ACA">
      <w:r>
        <w:t>Žáci si díky programu uvědomí, jak má vypadat fungující veřejný prostor</w:t>
      </w:r>
      <w:r w:rsidR="003B6FEF">
        <w:t>,</w:t>
      </w:r>
      <w:r>
        <w:t xml:space="preserve"> a poznají pocitové mapování jako jednu z metod občanské participace. Sami naplánují a zrealizují pocitové mapování pro žáky své školy a naučí se výsledky interpretovat a prezentovat před zástupci samosprávy. V průběhu skupinové práce na společném projektu</w:t>
      </w:r>
      <w:r w:rsidR="001C3C29">
        <w:t xml:space="preserve"> mají žáci možnost </w:t>
      </w:r>
      <w:r w:rsidR="003B6FEF">
        <w:t xml:space="preserve">se </w:t>
      </w:r>
      <w:r w:rsidR="001C3C29">
        <w:t>naučit dávat si vzájemně zpětnou vazbu a spolupracovat.</w:t>
      </w:r>
    </w:p>
    <w:p w14:paraId="173B7B2E" w14:textId="7B4394A7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6" w:name="_Toc90325328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6"/>
    </w:p>
    <w:p w14:paraId="1FECDFC5" w14:textId="478118D7" w:rsidR="00B53DC1" w:rsidRDefault="00D265F8" w:rsidP="00B53DC1">
      <w:r>
        <w:t>Program vychází z modelu kompetencí pro demokratickou kulturu. Rozvíjí u žáků především hodnotu demokracie, rovnosti a právního státu. Posiluje postoj otevřenosti ke kulturní rozmanitosti a k odlišným přesvědčením, názorům a chování, respekt, občanskou uvědomělost a odpovědnost. Žáci si osvojují dovednost analytického a kritického myšlení, spolupráce a řečení konfliktů. Získávají především znalosti o světe politiky, lidských práv, životního prostředí a udržitelnosti. Podrobněji jsou rozvíjené kompetence popsané v metodických pokynech ke každému z témat.</w:t>
      </w:r>
    </w:p>
    <w:p w14:paraId="3EA2DBED" w14:textId="1D4CA666" w:rsidR="000E3119" w:rsidRPr="000E3119" w:rsidRDefault="000E3119" w:rsidP="000E3119">
      <w:pPr>
        <w:shd w:val="clear" w:color="auto" w:fill="FFFFFF"/>
        <w:rPr>
          <w:rFonts w:eastAsia="Times New Roman" w:cstheme="minorHAnsi"/>
          <w:iCs/>
        </w:rPr>
      </w:pPr>
      <w:r>
        <w:rPr>
          <w:rFonts w:cstheme="minorHAnsi"/>
          <w:iCs/>
        </w:rPr>
        <w:t xml:space="preserve">Zdroj: </w:t>
      </w:r>
      <w:r>
        <w:rPr>
          <w:rFonts w:eastAsia="Times New Roman" w:cstheme="minorHAnsi"/>
          <w:iCs/>
        </w:rPr>
        <w:t>Kompetence pro demokratickou kulturu [online]. [cit. 2021-03-23]. Dostupné z:</w:t>
      </w:r>
      <w:r w:rsidR="00A81DE7">
        <w:rPr>
          <w:rFonts w:eastAsia="Times New Roman" w:cstheme="minorHAnsi"/>
          <w:iCs/>
        </w:rPr>
        <w:t> </w:t>
      </w:r>
      <w:r>
        <w:rPr>
          <w:rFonts w:eastAsia="Times New Roman" w:cstheme="minorHAnsi"/>
          <w:iCs/>
        </w:rPr>
        <w:t>http://www.obcanskevzdelavani.cz/publikace</w:t>
      </w:r>
      <w:r w:rsidR="0040492D">
        <w:rPr>
          <w:rFonts w:eastAsia="Times New Roman" w:cstheme="minorHAnsi"/>
          <w:iCs/>
        </w:rPr>
        <w:t>.</w:t>
      </w:r>
      <w:r>
        <w:rPr>
          <w:rFonts w:eastAsia="Times New Roman" w:cstheme="minorHAnsi"/>
          <w:iCs/>
          <w:vanish/>
        </w:rPr>
        <w:t>Top of Form</w:t>
      </w:r>
      <w:r>
        <w:rPr>
          <w:rFonts w:eastAsia="Times New Roman" w:cstheme="minorHAnsi"/>
          <w:iCs/>
        </w:rPr>
        <w:t xml:space="preserve"> </w:t>
      </w:r>
    </w:p>
    <w:p w14:paraId="20BBEB3B" w14:textId="54B64216" w:rsidR="00DE1ACA" w:rsidRPr="00CC61F7" w:rsidRDefault="00D14E94" w:rsidP="00DE1ACA">
      <w:pPr>
        <w:pStyle w:val="Nadpis2"/>
        <w:rPr>
          <w:color w:val="8DB3E2" w:themeColor="text2" w:themeTint="66"/>
        </w:rPr>
      </w:pPr>
      <w:bookmarkStart w:id="7" w:name="_Toc90325329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7"/>
    </w:p>
    <w:p w14:paraId="1C0B08E9" w14:textId="10995802" w:rsidR="00DE1ACA" w:rsidRDefault="00BE1E82" w:rsidP="00DE1ACA">
      <w:r>
        <w:t>Prezenční forma</w:t>
      </w:r>
    </w:p>
    <w:p w14:paraId="6952C3C5" w14:textId="752E0293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8" w:name="_Toc90325330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</w:t>
      </w:r>
      <w:r w:rsidR="00147106" w:rsidRPr="00CC61F7">
        <w:rPr>
          <w:color w:val="8DB3E2" w:themeColor="text2" w:themeTint="66"/>
        </w:rPr>
        <w:t>Hodinová dotace</w:t>
      </w:r>
      <w:bookmarkEnd w:id="8"/>
    </w:p>
    <w:p w14:paraId="767D2515" w14:textId="02504F21" w:rsidR="00B53DC1" w:rsidRDefault="00BE1E82" w:rsidP="00B53DC1">
      <w:r>
        <w:t>Program je rozdělen do deseti tematických bloků o délce dvou vyučovacích hodin. Celkem tedy program obsahuje 20 vyučovacích hodin o délce 45 minut.</w:t>
      </w:r>
    </w:p>
    <w:p w14:paraId="3B3DEC67" w14:textId="6392925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9" w:name="_Toc90325331"/>
      <w:r w:rsidRPr="00CC61F7">
        <w:rPr>
          <w:color w:val="8DB3E2" w:themeColor="text2" w:themeTint="66"/>
        </w:rPr>
        <w:t>1.7</w:t>
      </w:r>
      <w:r w:rsidR="00147106" w:rsidRPr="00CC61F7">
        <w:rPr>
          <w:color w:val="8DB3E2" w:themeColor="text2" w:themeTint="66"/>
        </w:rPr>
        <w:t xml:space="preserve"> Předpokládaný počet účastníků a upřesnění cílové skupiny</w:t>
      </w:r>
      <w:bookmarkEnd w:id="9"/>
    </w:p>
    <w:p w14:paraId="0BD9EBC3" w14:textId="42FD1D9C" w:rsidR="00D67D6D" w:rsidRDefault="00D67D6D" w:rsidP="00D67D6D">
      <w:r>
        <w:t>Program je vhodný pro žáky všech ročníků středních odborných škol s maturitou včetně příslušných ročníků gymnázií a víceletých gymnázií. Ideální počet žáků je 16–24, ale program lze realizovat i ve třídě s 32 žáky.</w:t>
      </w:r>
    </w:p>
    <w:p w14:paraId="22F6AEB1" w14:textId="5254C3F3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10" w:name="_Toc90325332"/>
      <w:r w:rsidRPr="00CC61F7">
        <w:rPr>
          <w:color w:val="8DB3E2" w:themeColor="text2" w:themeTint="66"/>
        </w:rPr>
        <w:lastRenderedPageBreak/>
        <w:t>1.8</w:t>
      </w:r>
      <w:r w:rsidR="00147106" w:rsidRPr="00CC61F7">
        <w:rPr>
          <w:color w:val="8DB3E2" w:themeColor="text2" w:themeTint="66"/>
        </w:rPr>
        <w:t xml:space="preserve"> Metody a způsoby realizace</w:t>
      </w:r>
      <w:bookmarkEnd w:id="10"/>
      <w:r w:rsidR="00147106" w:rsidRPr="00CC61F7">
        <w:rPr>
          <w:color w:val="8DB3E2" w:themeColor="text2" w:themeTint="66"/>
        </w:rPr>
        <w:t xml:space="preserve"> </w:t>
      </w:r>
    </w:p>
    <w:p w14:paraId="74602F5C" w14:textId="49EB2C19" w:rsidR="00D67D6D" w:rsidRDefault="00D67D6D" w:rsidP="00D67D6D">
      <w:r>
        <w:t>Diskuse, výklad, práce ve skupinách, práce v terénu, společné plánování, brainstorming, samostatná práce, prezentace</w:t>
      </w:r>
    </w:p>
    <w:p w14:paraId="6B797152" w14:textId="15D0AB14" w:rsidR="009B0A9D" w:rsidRPr="00CC61F7" w:rsidRDefault="009B0A9D" w:rsidP="009B0A9D">
      <w:pPr>
        <w:pStyle w:val="Nadpis2"/>
        <w:rPr>
          <w:color w:val="8DB3E2" w:themeColor="text2" w:themeTint="66"/>
        </w:rPr>
      </w:pPr>
      <w:bookmarkStart w:id="11" w:name="_Toc90325333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9</w:t>
      </w:r>
      <w:r w:rsidRPr="00CC61F7">
        <w:rPr>
          <w:color w:val="8DB3E2" w:themeColor="text2" w:themeTint="66"/>
        </w:rPr>
        <w:t xml:space="preserve"> </w:t>
      </w:r>
      <w:r w:rsidR="007045FF" w:rsidRPr="00CC61F7">
        <w:rPr>
          <w:color w:val="8DB3E2" w:themeColor="text2" w:themeTint="66"/>
        </w:rPr>
        <w:t xml:space="preserve">Obsah – přehled </w:t>
      </w:r>
      <w:r w:rsidR="00E04286" w:rsidRPr="00CC61F7">
        <w:rPr>
          <w:color w:val="8DB3E2" w:themeColor="text2" w:themeTint="66"/>
        </w:rPr>
        <w:t>tematických bloků</w:t>
      </w:r>
      <w:r w:rsidR="007045FF" w:rsidRPr="00CC61F7">
        <w:rPr>
          <w:color w:val="8DB3E2" w:themeColor="text2" w:themeTint="66"/>
        </w:rPr>
        <w:t xml:space="preserve"> a podrobný přehled témat programu a jejich anotace včetně dílčí hodinové dotace</w:t>
      </w:r>
      <w:bookmarkEnd w:id="11"/>
    </w:p>
    <w:p w14:paraId="2F94FB19" w14:textId="368EB097" w:rsidR="007051D2" w:rsidRDefault="00503212" w:rsidP="007051D2">
      <w:pPr>
        <w:rPr>
          <w:b/>
        </w:rPr>
      </w:pPr>
      <w:r>
        <w:rPr>
          <w:b/>
        </w:rPr>
        <w:t xml:space="preserve">1. téma: </w:t>
      </w:r>
      <w:r w:rsidR="003F2251">
        <w:rPr>
          <w:b/>
        </w:rPr>
        <w:t>Komu patří město –</w:t>
      </w:r>
      <w:r w:rsidR="007051D2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098F28BC" w14:textId="77777777" w:rsidR="00503212" w:rsidRDefault="00503212" w:rsidP="00503212">
      <w:pPr>
        <w:ind w:left="708"/>
        <w:rPr>
          <w:color w:val="000000"/>
        </w:rPr>
      </w:pPr>
      <w:r>
        <w:rPr>
          <w:color w:val="000000"/>
        </w:rPr>
        <w:t xml:space="preserve">Žáci poznají typologii veřejných prostorů a naučí se odlišovat soukromý a veřejný prostor v prostředí města. </w:t>
      </w:r>
    </w:p>
    <w:p w14:paraId="7A2B81C0" w14:textId="107D5BA1" w:rsidR="003F2251" w:rsidRDefault="00503212" w:rsidP="00503212">
      <w:pPr>
        <w:rPr>
          <w:b/>
          <w:bCs/>
        </w:rPr>
      </w:pPr>
      <w:r w:rsidRPr="00503212">
        <w:rPr>
          <w:b/>
          <w:bCs/>
          <w:color w:val="000000"/>
        </w:rPr>
        <w:t xml:space="preserve">2. téma: </w:t>
      </w:r>
      <w:r w:rsidR="003F2251" w:rsidRPr="003F2251">
        <w:rPr>
          <w:b/>
          <w:bCs/>
        </w:rPr>
        <w:t>Veřejný prosto</w:t>
      </w:r>
      <w:r w:rsidR="005332FC">
        <w:rPr>
          <w:b/>
          <w:bCs/>
        </w:rPr>
        <w:t>r</w:t>
      </w:r>
      <w:r w:rsidR="003F2251" w:rsidRPr="003F2251">
        <w:rPr>
          <w:b/>
          <w:bCs/>
        </w:rPr>
        <w:t xml:space="preserve"> rozdělující i spojující</w:t>
      </w:r>
      <w:r w:rsidR="00204628" w:rsidRPr="003F2251">
        <w:rPr>
          <w:b/>
          <w:bCs/>
        </w:rPr>
        <w:t xml:space="preserve"> </w:t>
      </w:r>
      <w:r w:rsidR="003F2251" w:rsidRPr="003F2251">
        <w:rPr>
          <w:b/>
          <w:bCs/>
        </w:rPr>
        <w:t>–</w:t>
      </w:r>
      <w:r w:rsidR="00204628" w:rsidRPr="003F2251">
        <w:rPr>
          <w:b/>
          <w:bCs/>
        </w:rPr>
        <w:t xml:space="preserve"> </w:t>
      </w:r>
      <w:r w:rsidR="003F2251" w:rsidRPr="003F2251">
        <w:rPr>
          <w:b/>
          <w:bCs/>
        </w:rPr>
        <w:t>2 hodiny</w:t>
      </w:r>
    </w:p>
    <w:p w14:paraId="5B4A4D45" w14:textId="78D2B268" w:rsidR="00503212" w:rsidRPr="00503212" w:rsidRDefault="00503212" w:rsidP="00503212">
      <w:pPr>
        <w:ind w:left="708"/>
        <w:rPr>
          <w:b/>
          <w:bCs/>
        </w:rPr>
      </w:pPr>
      <w:r>
        <w:t>Žáci se zaměří na městské prostředí a zamyslí se nad tím, kdy veřejný prostor segreguje a kdy integruje.</w:t>
      </w:r>
      <w:r w:rsidR="00C54492">
        <w:t xml:space="preserve"> Seznámí se rovněž s fenoménem NIMBY (Not In My </w:t>
      </w:r>
      <w:proofErr w:type="spellStart"/>
      <w:r w:rsidR="00C54492">
        <w:t>BackYard</w:t>
      </w:r>
      <w:proofErr w:type="spellEnd"/>
      <w:r w:rsidR="00C54492">
        <w:t xml:space="preserve">). </w:t>
      </w:r>
    </w:p>
    <w:p w14:paraId="13303E3F" w14:textId="712AB762" w:rsidR="003F2251" w:rsidRDefault="00503212" w:rsidP="003F2251">
      <w:pPr>
        <w:rPr>
          <w:b/>
        </w:rPr>
      </w:pPr>
      <w:r>
        <w:rPr>
          <w:b/>
        </w:rPr>
        <w:t xml:space="preserve">3. téma: </w:t>
      </w:r>
      <w:r w:rsidR="003F2251">
        <w:rPr>
          <w:b/>
        </w:rPr>
        <w:t>Jaké chceme město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3CD0C556" w14:textId="7AD669A7" w:rsidR="003F2251" w:rsidRDefault="00503212" w:rsidP="00503212">
      <w:pPr>
        <w:ind w:left="708"/>
        <w:rPr>
          <w:b/>
        </w:rPr>
      </w:pPr>
      <w:r>
        <w:t>Žáci sepíšou svou představu ideálního města a začnou pracovat s mapou města nebo městské části, kde bude probíhat pocitové mapování.</w:t>
      </w:r>
    </w:p>
    <w:p w14:paraId="302F54E7" w14:textId="620FFA37" w:rsidR="003F2251" w:rsidRPr="003F2251" w:rsidRDefault="00503212" w:rsidP="003F2251">
      <w:pPr>
        <w:rPr>
          <w:b/>
          <w:bCs/>
        </w:rPr>
      </w:pPr>
      <w:r>
        <w:rPr>
          <w:b/>
          <w:bCs/>
        </w:rPr>
        <w:t xml:space="preserve">4. </w:t>
      </w:r>
      <w:r w:rsidR="00E5433A">
        <w:rPr>
          <w:b/>
          <w:bCs/>
        </w:rPr>
        <w:t xml:space="preserve">téma: </w:t>
      </w:r>
      <w:r w:rsidR="003F2251">
        <w:rPr>
          <w:b/>
          <w:bCs/>
        </w:rPr>
        <w:t>Potřeby a zájmy</w:t>
      </w:r>
      <w:r w:rsidR="003F2251" w:rsidRPr="003F2251">
        <w:rPr>
          <w:b/>
          <w:bCs/>
        </w:rPr>
        <w:t xml:space="preserve"> – 2 hodiny</w:t>
      </w:r>
    </w:p>
    <w:p w14:paraId="22D8E189" w14:textId="7AD4403E" w:rsidR="003F2251" w:rsidRDefault="00503212" w:rsidP="00E5433A">
      <w:pPr>
        <w:pStyle w:val="Normln1"/>
        <w:spacing w:line="240" w:lineRule="auto"/>
        <w:ind w:left="705"/>
        <w:jc w:val="both"/>
      </w:pPr>
      <w:r w:rsidRPr="00503212">
        <w:t xml:space="preserve">Žáci připraví pocitovou mapu pro ostatní žáky školy. V průběhu výuky budou vybírat kritéria hodnocení veřejného prostoru, která jsou relevantní pro ně samotné, resp. pro žáky jejich školy. </w:t>
      </w:r>
    </w:p>
    <w:p w14:paraId="75510069" w14:textId="71FBE64B" w:rsidR="003F2251" w:rsidRDefault="00503212" w:rsidP="003F2251">
      <w:pPr>
        <w:rPr>
          <w:b/>
        </w:rPr>
      </w:pPr>
      <w:r>
        <w:rPr>
          <w:b/>
        </w:rPr>
        <w:t xml:space="preserve">5. </w:t>
      </w:r>
      <w:r w:rsidR="00E5433A">
        <w:rPr>
          <w:b/>
        </w:rPr>
        <w:t xml:space="preserve">téma: </w:t>
      </w:r>
      <w:r w:rsidR="003F2251">
        <w:rPr>
          <w:b/>
        </w:rPr>
        <w:t>Plánování pocitového mapování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359AF66B" w14:textId="77777777" w:rsidR="00503212" w:rsidRPr="00503212" w:rsidRDefault="00503212" w:rsidP="00503212">
      <w:pPr>
        <w:ind w:left="708"/>
        <w:rPr>
          <w:bCs/>
        </w:rPr>
      </w:pPr>
      <w:r w:rsidRPr="00503212">
        <w:rPr>
          <w:bCs/>
        </w:rPr>
        <w:t xml:space="preserve">V průběhu tohoto semináře žáci společně připraví vše důležité pro pocitové mapování žáků školy. V první části semináře si vše naplánují, v další pak uskuteční naplánované kroky tak, aby mapování mohlo proběhnout podle domluvy. </w:t>
      </w:r>
    </w:p>
    <w:p w14:paraId="1FAA0F80" w14:textId="64647EB8" w:rsidR="003F2251" w:rsidRPr="003F2251" w:rsidRDefault="00E5433A" w:rsidP="003F2251">
      <w:pPr>
        <w:rPr>
          <w:b/>
          <w:bCs/>
        </w:rPr>
      </w:pPr>
      <w:r>
        <w:rPr>
          <w:b/>
          <w:bCs/>
        </w:rPr>
        <w:t xml:space="preserve">6. téma: </w:t>
      </w:r>
      <w:r w:rsidR="001A1956">
        <w:rPr>
          <w:b/>
          <w:bCs/>
        </w:rPr>
        <w:t>Vyhodnocení pocitového mapování a plánování terénu</w:t>
      </w:r>
      <w:r w:rsidR="003F2251" w:rsidRPr="003F2251">
        <w:rPr>
          <w:b/>
          <w:bCs/>
        </w:rPr>
        <w:t xml:space="preserve"> – 2 hodiny</w:t>
      </w:r>
    </w:p>
    <w:p w14:paraId="5A2152CD" w14:textId="51C756D9" w:rsidR="003F2251" w:rsidRPr="006D1A0B" w:rsidRDefault="00E5433A" w:rsidP="00E5433A">
      <w:pPr>
        <w:ind w:left="705"/>
      </w:pPr>
      <w:r w:rsidRPr="006D1A0B">
        <w:rPr>
          <w:bCs/>
        </w:rPr>
        <w:t xml:space="preserve">Žáci se v této </w:t>
      </w:r>
      <w:r w:rsidR="00002B39">
        <w:rPr>
          <w:bCs/>
        </w:rPr>
        <w:t>části</w:t>
      </w:r>
      <w:r w:rsidRPr="006D1A0B">
        <w:rPr>
          <w:bCs/>
        </w:rPr>
        <w:t xml:space="preserve"> programu učí interpretovat zjištěná data a zároveň navrhují další fázi pocitového mapování, která proběhne v terénu.</w:t>
      </w:r>
    </w:p>
    <w:p w14:paraId="4B72703E" w14:textId="3FDD6A5B" w:rsidR="003F2251" w:rsidRDefault="006D1A0B" w:rsidP="003F2251">
      <w:pPr>
        <w:rPr>
          <w:b/>
        </w:rPr>
      </w:pPr>
      <w:r>
        <w:rPr>
          <w:b/>
        </w:rPr>
        <w:t xml:space="preserve">7. téma: </w:t>
      </w:r>
      <w:r w:rsidR="001A1956">
        <w:rPr>
          <w:b/>
        </w:rPr>
        <w:t>Práce v terénu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1CFFA8B2" w14:textId="77777777" w:rsidR="006D1A0B" w:rsidRDefault="006D1A0B" w:rsidP="006D1A0B">
      <w:pPr>
        <w:ind w:firstLine="708"/>
      </w:pPr>
      <w:r>
        <w:t>Žáci dokumentují mapovaná místa, aby mohli lépe interpretovat pocitovou mapu žáků školy.</w:t>
      </w:r>
    </w:p>
    <w:p w14:paraId="05A01E9B" w14:textId="7F420BFF" w:rsidR="003F2251" w:rsidRPr="003F2251" w:rsidRDefault="006D1A0B" w:rsidP="003F2251">
      <w:pPr>
        <w:rPr>
          <w:b/>
          <w:bCs/>
        </w:rPr>
      </w:pPr>
      <w:r>
        <w:rPr>
          <w:b/>
          <w:bCs/>
        </w:rPr>
        <w:t xml:space="preserve">8. téma: </w:t>
      </w:r>
      <w:r w:rsidR="001A1956">
        <w:rPr>
          <w:b/>
          <w:bCs/>
        </w:rPr>
        <w:t>Plánování prezentace</w:t>
      </w:r>
      <w:r w:rsidR="003F2251" w:rsidRPr="003F2251">
        <w:rPr>
          <w:b/>
          <w:bCs/>
        </w:rPr>
        <w:t xml:space="preserve"> – 2 hodiny</w:t>
      </w:r>
    </w:p>
    <w:p w14:paraId="6AC2DF19" w14:textId="3D49F5AE" w:rsidR="003F2251" w:rsidRDefault="003F2251" w:rsidP="003F2251">
      <w:r>
        <w:rPr>
          <w:b/>
        </w:rPr>
        <w:tab/>
      </w:r>
      <w:r w:rsidR="006D1A0B">
        <w:t>Žáci zpracují materiály z terénu a vytvoří prezentaci pro vedení města.</w:t>
      </w:r>
    </w:p>
    <w:p w14:paraId="50F5B289" w14:textId="5B750BE2" w:rsidR="003F2251" w:rsidRDefault="006D1A0B" w:rsidP="003F2251">
      <w:pPr>
        <w:rPr>
          <w:b/>
        </w:rPr>
      </w:pPr>
      <w:r>
        <w:rPr>
          <w:b/>
        </w:rPr>
        <w:t xml:space="preserve">9. téma: </w:t>
      </w:r>
      <w:r w:rsidR="001A1956">
        <w:rPr>
          <w:b/>
        </w:rPr>
        <w:t>Prezentace</w:t>
      </w:r>
      <w:r w:rsidR="003F2251">
        <w:rPr>
          <w:b/>
        </w:rPr>
        <w:t xml:space="preserve"> –</w:t>
      </w:r>
      <w:r w:rsidR="003F2251" w:rsidRPr="007051D2">
        <w:rPr>
          <w:b/>
        </w:rPr>
        <w:t xml:space="preserve"> </w:t>
      </w:r>
      <w:r w:rsidR="003F2251">
        <w:rPr>
          <w:b/>
        </w:rPr>
        <w:t>2 hodiny</w:t>
      </w:r>
    </w:p>
    <w:p w14:paraId="7CCF0D67" w14:textId="05B73FED" w:rsidR="003F2251" w:rsidRDefault="006D1A0B" w:rsidP="006D1A0B">
      <w:pPr>
        <w:ind w:left="708"/>
      </w:pPr>
      <w:r>
        <w:t>Žáci odprezentují výsledky pocitového mapování. Prezentaci pro zástupce samosprávy pře</w:t>
      </w:r>
      <w:r w:rsidR="00002B39">
        <w:t>d</w:t>
      </w:r>
      <w:r>
        <w:t>chází prezentace cvičná, v</w:t>
      </w:r>
      <w:r w:rsidR="001425C0">
        <w:t> jejímž rámci</w:t>
      </w:r>
      <w:r>
        <w:t xml:space="preserve"> žáci získají zpětnou vazbu</w:t>
      </w:r>
      <w:r w:rsidR="00002B39">
        <w:t>,</w:t>
      </w:r>
      <w:r>
        <w:t xml:space="preserve"> na </w:t>
      </w:r>
      <w:proofErr w:type="gramStart"/>
      <w:r>
        <w:t>základě</w:t>
      </w:r>
      <w:proofErr w:type="gramEnd"/>
      <w:r w:rsidR="00002B39">
        <w:t xml:space="preserve"> které </w:t>
      </w:r>
      <w:r>
        <w:t>prezentaci vylepšují.</w:t>
      </w:r>
    </w:p>
    <w:p w14:paraId="621C23DD" w14:textId="77777777" w:rsidR="00026438" w:rsidRDefault="00026438" w:rsidP="006D1A0B">
      <w:pPr>
        <w:ind w:left="708"/>
        <w:rPr>
          <w:b/>
        </w:rPr>
      </w:pPr>
    </w:p>
    <w:p w14:paraId="2E422E3E" w14:textId="439E7467" w:rsidR="003F2251" w:rsidRPr="003F2251" w:rsidRDefault="006D1A0B" w:rsidP="003F2251">
      <w:pPr>
        <w:rPr>
          <w:b/>
          <w:bCs/>
        </w:rPr>
      </w:pPr>
      <w:r>
        <w:rPr>
          <w:b/>
          <w:bCs/>
        </w:rPr>
        <w:lastRenderedPageBreak/>
        <w:t xml:space="preserve">10. téma: </w:t>
      </w:r>
      <w:r w:rsidR="001A1956">
        <w:rPr>
          <w:b/>
          <w:bCs/>
        </w:rPr>
        <w:t>Reflexe</w:t>
      </w:r>
      <w:r w:rsidR="003F2251" w:rsidRPr="003F2251">
        <w:rPr>
          <w:b/>
          <w:bCs/>
        </w:rPr>
        <w:t xml:space="preserve"> – 2 hodiny</w:t>
      </w:r>
    </w:p>
    <w:p w14:paraId="040774B5" w14:textId="4C5339B6" w:rsidR="00002B39" w:rsidRPr="00F66098" w:rsidRDefault="006D1A0B" w:rsidP="00F66098">
      <w:pPr>
        <w:pStyle w:val="Normln1"/>
        <w:spacing w:line="240" w:lineRule="auto"/>
        <w:ind w:left="705"/>
        <w:jc w:val="both"/>
        <w:rPr>
          <w:bCs/>
        </w:rPr>
      </w:pPr>
      <w:r w:rsidRPr="006D1A0B">
        <w:t xml:space="preserve">Žáci uzavřou a reflektují vzdělávací program. </w:t>
      </w:r>
      <w:r w:rsidRPr="006D1A0B">
        <w:rPr>
          <w:bCs/>
        </w:rPr>
        <w:t>V průběhu posledního semináře bude žákům představeno pocitové mapování jako jedna z forem participace občanů na rozhodování. Žáci se také dozví více o tom, jak konkrétně jejich město zapojuje občany do rozhodovacích procesů.</w:t>
      </w:r>
    </w:p>
    <w:p w14:paraId="20435651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2" w:name="_Hlk80308343"/>
      <w:bookmarkStart w:id="13" w:name="_Toc90325334"/>
      <w:r w:rsidRPr="00CC61F7">
        <w:rPr>
          <w:color w:val="8DB3E2" w:themeColor="text2" w:themeTint="66"/>
        </w:rPr>
        <w:t>1.10 Materiální a technické zabezpečení</w:t>
      </w:r>
      <w:bookmarkEnd w:id="13"/>
    </w:p>
    <w:p w14:paraId="5CE4BF15" w14:textId="461333C5" w:rsidR="00616460" w:rsidRDefault="008E095D" w:rsidP="00616460">
      <w:r>
        <w:t>Pro uskutečnění programu jsou potřeb</w:t>
      </w:r>
      <w:r w:rsidR="00C54492">
        <w:t>a</w:t>
      </w:r>
      <w:r>
        <w:t xml:space="preserve"> </w:t>
      </w:r>
      <w:proofErr w:type="spellStart"/>
      <w:r>
        <w:t>f</w:t>
      </w:r>
      <w:r w:rsidR="00616460">
        <w:t>lipchartové</w:t>
      </w:r>
      <w:proofErr w:type="spellEnd"/>
      <w:r w:rsidR="00616460">
        <w:t xml:space="preserve"> papíry, fixy a soubory map pro mapování. </w:t>
      </w:r>
    </w:p>
    <w:p w14:paraId="4E8370DB" w14:textId="7B949837" w:rsidR="00616460" w:rsidRDefault="00616460" w:rsidP="00616460">
      <w:r>
        <w:t xml:space="preserve">Pokud </w:t>
      </w:r>
      <w:r w:rsidR="008E095D">
        <w:t>má škola k dispozici kamery, fotoaparáty nebo diktafony, bylo by vhodné je žákům zapůjčit pro práci v terénu.</w:t>
      </w:r>
      <w:r w:rsidR="003B6FEF">
        <w:t xml:space="preserve"> </w:t>
      </w:r>
    </w:p>
    <w:p w14:paraId="238D4E70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4" w:name="_Toc90325335"/>
      <w:r w:rsidRPr="00CC61F7">
        <w:rPr>
          <w:color w:val="8DB3E2" w:themeColor="text2" w:themeTint="66"/>
        </w:rPr>
        <w:t>1.11 Plánované místo konání</w:t>
      </w:r>
      <w:bookmarkEnd w:id="14"/>
    </w:p>
    <w:p w14:paraId="7F06E019" w14:textId="2A19084E" w:rsidR="00616460" w:rsidRDefault="008E095D" w:rsidP="00616460">
      <w:r>
        <w:t xml:space="preserve">První část programu lze realizovat v běžné školní třídě. Část programu stráví žáci prací v terénu a v poslední fázi, kdy budou </w:t>
      </w:r>
      <w:r w:rsidR="001E7222">
        <w:t>připravovat</w:t>
      </w:r>
      <w:r>
        <w:t xml:space="preserve"> prezentaci pocitového mapování, by měli mít možnost pracovat v počítačové učebně s přístupem k internetu.</w:t>
      </w:r>
    </w:p>
    <w:p w14:paraId="45D00EE0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5" w:name="_Toc90325336"/>
      <w:r w:rsidRPr="00CC61F7">
        <w:rPr>
          <w:color w:val="8DB3E2" w:themeColor="text2" w:themeTint="66"/>
        </w:rPr>
        <w:t>1.12</w:t>
      </w:r>
      <w:r>
        <w:rPr>
          <w:color w:val="8DB3E2" w:themeColor="text2" w:themeTint="66"/>
        </w:rPr>
        <w:t xml:space="preserve"> Způsob</w:t>
      </w:r>
      <w:r w:rsidRPr="00CC61F7">
        <w:rPr>
          <w:color w:val="8DB3E2" w:themeColor="text2" w:themeTint="66"/>
        </w:rPr>
        <w:t xml:space="preserve"> realizace programu v období po ukončení projektu</w:t>
      </w:r>
      <w:bookmarkEnd w:id="15"/>
    </w:p>
    <w:p w14:paraId="59D78183" w14:textId="16E3E198" w:rsidR="00616460" w:rsidRDefault="00616460" w:rsidP="00616460">
      <w:r>
        <w:t xml:space="preserve">Program </w:t>
      </w:r>
      <w:r w:rsidR="00DA07D0">
        <w:t>je</w:t>
      </w:r>
      <w:r w:rsidR="00F66098">
        <w:t xml:space="preserve"> primárně</w:t>
      </w:r>
      <w:r w:rsidR="00DA07D0">
        <w:t xml:space="preserve"> určen žákům všech ročníků středních škol s</w:t>
      </w:r>
      <w:r w:rsidR="00F66098">
        <w:t> </w:t>
      </w:r>
      <w:r w:rsidR="00DA07D0">
        <w:t>matu</w:t>
      </w:r>
      <w:r w:rsidR="008E095D">
        <w:t>r</w:t>
      </w:r>
      <w:r w:rsidR="00DA07D0">
        <w:t>itou</w:t>
      </w:r>
      <w:r w:rsidR="00F66098">
        <w:t xml:space="preserve"> a příslušných ročníků gymnázií a víceletých gymnázií. Program lze také realizovat v rámci mimoškolních aktivit, ale je třeba tomu přizpůsobit použitou terminologii apod.</w:t>
      </w:r>
    </w:p>
    <w:p w14:paraId="3B906C23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6" w:name="_Toc90325337"/>
      <w:r w:rsidRPr="00CC61F7">
        <w:rPr>
          <w:color w:val="8DB3E2" w:themeColor="text2" w:themeTint="66"/>
        </w:rPr>
        <w:t>1.13 Kalkulace předpokládaných nákladů na realizaci programu po ukončení projektu</w:t>
      </w:r>
      <w:bookmarkEnd w:id="16"/>
    </w:p>
    <w:p w14:paraId="2E91439F" w14:textId="5926FE20" w:rsidR="00616460" w:rsidRDefault="00616460" w:rsidP="00616460">
      <w:pPr>
        <w:rPr>
          <w:b/>
          <w:bCs/>
        </w:rPr>
      </w:pPr>
      <w:r>
        <w:rPr>
          <w:b/>
          <w:bCs/>
        </w:rPr>
        <w:t xml:space="preserve">Počet realizátorů/lektorů: 1 učitel 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616460" w14:paraId="38BE048D" w14:textId="77777777" w:rsidTr="00FF4E81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15DBFA7D" w14:textId="77777777" w:rsidR="00616460" w:rsidRDefault="00616460" w:rsidP="00FF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33254B14" w14:textId="77777777" w:rsidR="00616460" w:rsidRDefault="00616460" w:rsidP="00FF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616460" w14:paraId="3A2C0735" w14:textId="77777777" w:rsidTr="00FF4E81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6CC1573B" w14:textId="77777777" w:rsidR="00616460" w:rsidRDefault="00616460" w:rsidP="00FF4E81">
            <w:pPr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03C739C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047D2FB2" w14:textId="77777777" w:rsidTr="00FF4E81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61D466F" w14:textId="77777777" w:rsidR="00616460" w:rsidRDefault="00616460" w:rsidP="00FF4E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6C23E36B" w14:textId="77C3A394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7D86A92" w14:textId="1A862DA5" w:rsidR="00616460" w:rsidRDefault="00616460" w:rsidP="00F66098">
            <w:pPr>
              <w:jc w:val="left"/>
            </w:pPr>
            <w:r>
              <w:rPr>
                <w:rFonts w:cstheme="minorHAnsi"/>
              </w:rPr>
              <w:t>0 Kč (pokud je učitel</w:t>
            </w:r>
            <w:r w:rsidR="003B6F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placen např. v rámci pedagogického úvazku ve svém pracovišti).</w:t>
            </w:r>
          </w:p>
        </w:tc>
      </w:tr>
      <w:tr w:rsidR="00616460" w14:paraId="441D7872" w14:textId="77777777" w:rsidTr="00FF4E81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19B6C2C" w14:textId="77777777" w:rsidR="00616460" w:rsidRDefault="00616460" w:rsidP="00FF4E81"/>
        </w:tc>
        <w:tc>
          <w:tcPr>
            <w:tcW w:w="4536" w:type="dxa"/>
            <w:shd w:val="pct5" w:color="auto" w:fill="FFFFFF"/>
            <w:vAlign w:val="center"/>
          </w:tcPr>
          <w:p w14:paraId="5291A9C7" w14:textId="77777777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92B104F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1586E983" w14:textId="77777777" w:rsidTr="00FF4E81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39A28DC6" w14:textId="77777777" w:rsidR="00616460" w:rsidRDefault="00616460" w:rsidP="00FF4E81"/>
        </w:tc>
        <w:tc>
          <w:tcPr>
            <w:tcW w:w="4536" w:type="dxa"/>
            <w:shd w:val="pct5" w:color="auto" w:fill="FFFFFF"/>
            <w:vAlign w:val="center"/>
          </w:tcPr>
          <w:p w14:paraId="2C25AF09" w14:textId="77777777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doprava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CB8B866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3F695B1B" w14:textId="77777777" w:rsidTr="00FF4E81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73B912DD" w14:textId="77777777" w:rsidR="00616460" w:rsidRDefault="00616460" w:rsidP="00FF4E81">
            <w:pPr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1E15A50B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3F52C4FA" w14:textId="77777777" w:rsidTr="00FF4E81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47D8F8EB" w14:textId="77777777" w:rsidR="00616460" w:rsidRDefault="00616460" w:rsidP="00FF4E81">
            <w:pPr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9D22E9A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40A69543" w14:textId="77777777" w:rsidTr="00FF4E81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55B8E66" w14:textId="77777777" w:rsidR="00616460" w:rsidRDefault="00616460" w:rsidP="00FF4E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0472C842" w14:textId="77777777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279405A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6BD80645" w14:textId="77777777" w:rsidTr="00FF4E81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1B8F9A4" w14:textId="77777777" w:rsidR="00616460" w:rsidRDefault="00616460" w:rsidP="00FF4E81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404DDB4D" w14:textId="77777777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5E2E0D5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498731D2" w14:textId="77777777" w:rsidTr="00FF4E81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59757C6D" w14:textId="77777777" w:rsidR="00616460" w:rsidRDefault="00616460" w:rsidP="00FF4E81"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B334914" w14:textId="77777777" w:rsidR="00616460" w:rsidRDefault="00616460" w:rsidP="00F66098">
            <w:pPr>
              <w:jc w:val="left"/>
            </w:pPr>
            <w:r>
              <w:t>1000 Kč</w:t>
            </w:r>
          </w:p>
        </w:tc>
      </w:tr>
      <w:tr w:rsidR="00616460" w14:paraId="2A43CCAA" w14:textId="77777777" w:rsidTr="00FF4E81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28F2FE9" w14:textId="77777777" w:rsidR="00616460" w:rsidRDefault="00616460" w:rsidP="00FF4E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A2DE9B1" w14:textId="77777777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E6B024B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218038E4" w14:textId="77777777" w:rsidTr="00FF4E81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60F724C" w14:textId="77777777" w:rsidR="00616460" w:rsidRDefault="00616460" w:rsidP="00FF4E81"/>
        </w:tc>
        <w:tc>
          <w:tcPr>
            <w:tcW w:w="4536" w:type="dxa"/>
            <w:shd w:val="pct5" w:color="auto" w:fill="FFFFFF"/>
            <w:vAlign w:val="center"/>
          </w:tcPr>
          <w:p w14:paraId="19A08D9A" w14:textId="06AD86CA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Rozmnožení textů – počet stran: </w:t>
            </w:r>
            <w:r w:rsidR="001E7222">
              <w:t>32</w:t>
            </w:r>
            <w:r>
              <w:t xml:space="preserve"> stran textu pracovních listů pro jednoho účastníka, </w:t>
            </w:r>
            <w:r w:rsidR="0048319F">
              <w:t>1024</w:t>
            </w:r>
            <w:r>
              <w:t xml:space="preserve"> stran pro třídu s 32 žáky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F650511" w14:textId="18EB7B46" w:rsidR="00616460" w:rsidRDefault="00616460" w:rsidP="00F66098">
            <w:pPr>
              <w:jc w:val="left"/>
            </w:pPr>
            <w:r>
              <w:t>1</w:t>
            </w:r>
            <w:r w:rsidR="0048319F">
              <w:t>200</w:t>
            </w:r>
            <w:r>
              <w:t xml:space="preserve"> Kč</w:t>
            </w:r>
          </w:p>
        </w:tc>
      </w:tr>
      <w:tr w:rsidR="00616460" w14:paraId="036943C0" w14:textId="77777777" w:rsidTr="00FF4E81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4F1342E4" w14:textId="77777777" w:rsidR="00616460" w:rsidRDefault="00616460" w:rsidP="00FF4E81"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0FA0A48" w14:textId="77777777" w:rsidR="00616460" w:rsidRDefault="00616460" w:rsidP="00F66098">
            <w:pPr>
              <w:jc w:val="left"/>
            </w:pPr>
          </w:p>
        </w:tc>
      </w:tr>
      <w:tr w:rsidR="00616460" w14:paraId="24F9AFAF" w14:textId="77777777" w:rsidTr="00FF4E81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7858DD2F" w14:textId="77777777" w:rsidR="00616460" w:rsidRDefault="00616460" w:rsidP="00FF4E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042A5C5F" w14:textId="77777777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8266B92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0A7946C5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9D598C7" w14:textId="77777777" w:rsidR="00616460" w:rsidRDefault="00616460" w:rsidP="00FF4E81"/>
        </w:tc>
        <w:tc>
          <w:tcPr>
            <w:tcW w:w="4536" w:type="dxa"/>
            <w:shd w:val="pct5" w:color="auto" w:fill="auto"/>
            <w:vAlign w:val="center"/>
          </w:tcPr>
          <w:p w14:paraId="3252D9B8" w14:textId="77777777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F773000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38AC9A19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99CB414" w14:textId="77777777" w:rsidR="00616460" w:rsidRDefault="00616460" w:rsidP="00FF4E81"/>
        </w:tc>
        <w:tc>
          <w:tcPr>
            <w:tcW w:w="4536" w:type="dxa"/>
            <w:shd w:val="pct5" w:color="auto" w:fill="auto"/>
            <w:vAlign w:val="center"/>
          </w:tcPr>
          <w:p w14:paraId="3BB54C2A" w14:textId="77777777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537CC7D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287DCEEE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0A07DE2" w14:textId="77777777" w:rsidR="00616460" w:rsidRDefault="00616460" w:rsidP="00FF4E81"/>
        </w:tc>
        <w:tc>
          <w:tcPr>
            <w:tcW w:w="4536" w:type="dxa"/>
            <w:shd w:val="pct5" w:color="auto" w:fill="auto"/>
            <w:vAlign w:val="center"/>
          </w:tcPr>
          <w:p w14:paraId="380A27E9" w14:textId="77777777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78A9E331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616460" w14:paraId="45F13E4B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7D784B50" w14:textId="77777777" w:rsidR="00616460" w:rsidRDefault="00616460" w:rsidP="00FF4E81"/>
        </w:tc>
        <w:tc>
          <w:tcPr>
            <w:tcW w:w="4536" w:type="dxa"/>
            <w:shd w:val="pct5" w:color="auto" w:fill="auto"/>
            <w:vAlign w:val="center"/>
          </w:tcPr>
          <w:p w14:paraId="0AEE2783" w14:textId="77777777" w:rsidR="00616460" w:rsidRDefault="00616460" w:rsidP="00FF4E81">
            <w:pPr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D6E9258" w14:textId="77777777" w:rsidR="00616460" w:rsidRDefault="00616460" w:rsidP="00F66098">
            <w:pPr>
              <w:jc w:val="left"/>
            </w:pPr>
            <w:r>
              <w:t>0 Kč</w:t>
            </w:r>
          </w:p>
        </w:tc>
      </w:tr>
      <w:tr w:rsidR="00DA07D0" w14:paraId="37536652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2EF94B1" w14:textId="77777777" w:rsidR="00DA07D0" w:rsidRDefault="00DA07D0" w:rsidP="00DA07D0"/>
        </w:tc>
        <w:tc>
          <w:tcPr>
            <w:tcW w:w="4536" w:type="dxa"/>
            <w:shd w:val="pct5" w:color="auto" w:fill="auto"/>
            <w:vAlign w:val="center"/>
          </w:tcPr>
          <w:p w14:paraId="4C283526" w14:textId="39C9EACF" w:rsidR="00DA07D0" w:rsidRDefault="00DA07D0" w:rsidP="00DA07D0">
            <w:pPr>
              <w:rPr>
                <w:i/>
                <w:iCs/>
              </w:rPr>
            </w:pPr>
            <w:r>
              <w:rPr>
                <w:i/>
                <w:iCs/>
              </w:rPr>
              <w:t>Ostatní náklady – tisk a příprava mapových podkladů, další pomůcky (</w:t>
            </w:r>
            <w:proofErr w:type="spellStart"/>
            <w:r>
              <w:rPr>
                <w:i/>
                <w:iCs/>
              </w:rPr>
              <w:t>flipchartové</w:t>
            </w:r>
            <w:proofErr w:type="spellEnd"/>
            <w:r>
              <w:rPr>
                <w:i/>
                <w:iCs/>
              </w:rPr>
              <w:t xml:space="preserve"> papíry, fixy apod.)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D8BCD65" w14:textId="77777777" w:rsidR="00DA07D0" w:rsidRDefault="00DA07D0" w:rsidP="00F66098">
            <w:pPr>
              <w:jc w:val="left"/>
            </w:pPr>
            <w:r>
              <w:t>2000 Kč</w:t>
            </w:r>
          </w:p>
        </w:tc>
      </w:tr>
      <w:tr w:rsidR="00DA07D0" w14:paraId="533632D2" w14:textId="77777777" w:rsidTr="00FF4E81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5892E56" w14:textId="77777777" w:rsidR="00DA07D0" w:rsidRDefault="00DA07D0" w:rsidP="00DA07D0"/>
        </w:tc>
        <w:tc>
          <w:tcPr>
            <w:tcW w:w="4536" w:type="dxa"/>
            <w:shd w:val="pct5" w:color="auto" w:fill="auto"/>
            <w:vAlign w:val="center"/>
          </w:tcPr>
          <w:p w14:paraId="4AC344DA" w14:textId="77777777" w:rsidR="00DA07D0" w:rsidRDefault="00DA07D0" w:rsidP="00DA07D0">
            <w:pPr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0352E18" w14:textId="77777777" w:rsidR="00DA07D0" w:rsidRDefault="00DA07D0" w:rsidP="00F66098">
            <w:pPr>
              <w:jc w:val="left"/>
            </w:pPr>
            <w:r>
              <w:t>0 Kč</w:t>
            </w:r>
          </w:p>
        </w:tc>
      </w:tr>
      <w:tr w:rsidR="00DA07D0" w14:paraId="27503600" w14:textId="77777777" w:rsidTr="00FF4E81">
        <w:trPr>
          <w:trHeight w:val="400"/>
        </w:trPr>
        <w:tc>
          <w:tcPr>
            <w:tcW w:w="2268" w:type="dxa"/>
            <w:vAlign w:val="center"/>
          </w:tcPr>
          <w:p w14:paraId="614895E7" w14:textId="77777777" w:rsidR="00DA07D0" w:rsidRDefault="00DA07D0" w:rsidP="00DA07D0">
            <w:pPr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38ABA32C" w14:textId="77777777" w:rsidR="00DA07D0" w:rsidRDefault="00DA07D0" w:rsidP="00DA07D0"/>
        </w:tc>
        <w:tc>
          <w:tcPr>
            <w:tcW w:w="2268" w:type="dxa"/>
            <w:vAlign w:val="center"/>
          </w:tcPr>
          <w:p w14:paraId="2B9FAA2C" w14:textId="7792A97A" w:rsidR="00DA07D0" w:rsidRDefault="00DA07D0" w:rsidP="00F66098">
            <w:pPr>
              <w:jc w:val="left"/>
            </w:pPr>
            <w:r>
              <w:t>3</w:t>
            </w:r>
            <w:r w:rsidR="0048319F">
              <w:t>200</w:t>
            </w:r>
            <w:r>
              <w:t xml:space="preserve"> Kč</w:t>
            </w:r>
          </w:p>
        </w:tc>
      </w:tr>
      <w:tr w:rsidR="00DA07D0" w14:paraId="69C0E8A8" w14:textId="77777777" w:rsidTr="00FF4E81">
        <w:trPr>
          <w:trHeight w:val="400"/>
        </w:trPr>
        <w:tc>
          <w:tcPr>
            <w:tcW w:w="2268" w:type="dxa"/>
            <w:vAlign w:val="center"/>
          </w:tcPr>
          <w:p w14:paraId="4B345393" w14:textId="77777777" w:rsidR="00DA07D0" w:rsidRDefault="00DA07D0" w:rsidP="00DA07D0">
            <w:pPr>
              <w:rPr>
                <w:b/>
                <w:bCs/>
              </w:rPr>
            </w:pPr>
            <w:r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3177035F" w14:textId="77777777" w:rsidR="00DA07D0" w:rsidRDefault="00DA07D0" w:rsidP="00DA07D0"/>
        </w:tc>
        <w:tc>
          <w:tcPr>
            <w:tcW w:w="2268" w:type="dxa"/>
            <w:vAlign w:val="center"/>
          </w:tcPr>
          <w:p w14:paraId="3DC92C9A" w14:textId="0A338EA1" w:rsidR="00DA07D0" w:rsidRDefault="0048319F" w:rsidP="00F66098">
            <w:pPr>
              <w:jc w:val="left"/>
            </w:pPr>
            <w:r>
              <w:t>100</w:t>
            </w:r>
            <w:r w:rsidR="00DA07D0">
              <w:t xml:space="preserve"> Kč</w:t>
            </w:r>
          </w:p>
        </w:tc>
      </w:tr>
    </w:tbl>
    <w:p w14:paraId="28AA77A2" w14:textId="77777777" w:rsidR="00616460" w:rsidRDefault="00616460" w:rsidP="00616460">
      <w:pPr>
        <w:pStyle w:val="Nadpis2"/>
        <w:rPr>
          <w:color w:val="8DB3E2" w:themeColor="text2" w:themeTint="66"/>
        </w:rPr>
      </w:pPr>
    </w:p>
    <w:p w14:paraId="2EBC4C55" w14:textId="77777777" w:rsidR="00616460" w:rsidRPr="00CC61F7" w:rsidRDefault="00616460" w:rsidP="00616460">
      <w:pPr>
        <w:pStyle w:val="Nadpis2"/>
        <w:rPr>
          <w:color w:val="8DB3E2" w:themeColor="text2" w:themeTint="66"/>
        </w:rPr>
      </w:pPr>
      <w:bookmarkStart w:id="17" w:name="_Toc90325338"/>
      <w:r w:rsidRPr="00CC61F7">
        <w:rPr>
          <w:color w:val="8DB3E2" w:themeColor="text2" w:themeTint="66"/>
        </w:rPr>
        <w:t>1.14 Odkazy, na kterých je program zveřejněn k volnému využití</w:t>
      </w:r>
      <w:bookmarkEnd w:id="17"/>
    </w:p>
    <w:p w14:paraId="08C9217D" w14:textId="77777777" w:rsidR="00616460" w:rsidRDefault="00616460" w:rsidP="00616460">
      <w:bookmarkStart w:id="18" w:name="_Hlk43946147"/>
      <w:r>
        <w:t xml:space="preserve">Web projektu na webových stránkách MKC Praha: </w:t>
      </w:r>
      <w:hyperlink r:id="rId14" w:history="1">
        <w:r>
          <w:rPr>
            <w:rStyle w:val="Hypertextovodkaz"/>
            <w:rFonts w:cstheme="minorHAnsi"/>
          </w:rPr>
          <w:t>https://mkc.cz/cz/projekty/participace-zaku-na-rozhodovacim-procesu</w:t>
        </w:r>
      </w:hyperlink>
      <w:r>
        <w:t>.</w:t>
      </w:r>
    </w:p>
    <w:p w14:paraId="27166C43" w14:textId="77777777" w:rsidR="00616460" w:rsidRDefault="00616460" w:rsidP="00616460">
      <w:r>
        <w:t xml:space="preserve">Metodický portál </w:t>
      </w:r>
      <w:hyperlink r:id="rId15" w:history="1">
        <w:r>
          <w:rPr>
            <w:rStyle w:val="Hypertextovodkaz"/>
            <w:rFonts w:cstheme="minorHAnsi"/>
          </w:rPr>
          <w:t>www.rvp.cz</w:t>
        </w:r>
      </w:hyperlink>
      <w:r>
        <w:t xml:space="preserve">. </w:t>
      </w:r>
    </w:p>
    <w:p w14:paraId="2244147E" w14:textId="54D99502" w:rsidR="00616460" w:rsidRDefault="00616460" w:rsidP="00616460">
      <w:r>
        <w:t xml:space="preserve">Vzdělávací program Žákovské </w:t>
      </w:r>
      <w:proofErr w:type="spellStart"/>
      <w:r>
        <w:t>review</w:t>
      </w:r>
      <w:proofErr w:type="spellEnd"/>
      <w:r>
        <w:t xml:space="preserve"> školy je licencován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BY-SA. Licenční podmínky jsou na adrese </w:t>
      </w:r>
      <w:hyperlink r:id="rId16" w:history="1">
        <w:r>
          <w:rPr>
            <w:rStyle w:val="Hypertextovodkaz"/>
          </w:rPr>
          <w:t>https://creativecommons.org/licenses/by-sa/4.0/legalcode.cs</w:t>
        </w:r>
      </w:hyperlink>
      <w:r>
        <w:t>.</w:t>
      </w:r>
      <w:bookmarkEnd w:id="18"/>
    </w:p>
    <w:p w14:paraId="303E4070" w14:textId="77777777" w:rsidR="00F66098" w:rsidRDefault="00F66098" w:rsidP="00F66098">
      <w:r>
        <w:t>Pokud není uvedeno jinak, všechny texty, fotografie a obrazové materiály pochází od autorského týmu projektu z MKC Praha.</w:t>
      </w:r>
    </w:p>
    <w:p w14:paraId="3A36543B" w14:textId="77777777" w:rsidR="00F66098" w:rsidRDefault="00F66098" w:rsidP="00616460"/>
    <w:bookmarkEnd w:id="12"/>
    <w:p w14:paraId="5905C726" w14:textId="77777777" w:rsidR="00B53DC1" w:rsidRDefault="00B53DC1" w:rsidP="00C855E9">
      <w:pPr>
        <w:pStyle w:val="Nadpis1"/>
      </w:pPr>
    </w:p>
    <w:p w14:paraId="00FBEA2C" w14:textId="77777777" w:rsidR="00A417D5" w:rsidRDefault="00A417D5" w:rsidP="00A417D5"/>
    <w:p w14:paraId="5B535DDE" w14:textId="77777777" w:rsidR="00A417D5" w:rsidRDefault="00A417D5" w:rsidP="00A417D5"/>
    <w:p w14:paraId="2844FD38" w14:textId="77777777" w:rsidR="00A417D5" w:rsidRDefault="00A417D5" w:rsidP="00A417D5"/>
    <w:p w14:paraId="79B31E0A" w14:textId="77777777" w:rsidR="00A417D5" w:rsidRDefault="00A417D5" w:rsidP="00A417D5"/>
    <w:p w14:paraId="10B839CE" w14:textId="77777777" w:rsidR="001E7222" w:rsidRDefault="001E7222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04605605" w14:textId="35FB9CB9" w:rsidR="005332FC" w:rsidRPr="00E21219" w:rsidRDefault="005332FC" w:rsidP="005332FC">
      <w:pPr>
        <w:pStyle w:val="Nadpis1"/>
        <w:rPr>
          <w:color w:val="003399"/>
        </w:rPr>
      </w:pPr>
      <w:bookmarkStart w:id="19" w:name="_Toc90325339"/>
      <w:r w:rsidRPr="00E21219">
        <w:rPr>
          <w:color w:val="003399"/>
        </w:rPr>
        <w:lastRenderedPageBreak/>
        <w:t>2 Podrobně rozpracovaný obsah programu</w:t>
      </w:r>
      <w:bookmarkEnd w:id="19"/>
    </w:p>
    <w:p w14:paraId="7ED0A081" w14:textId="1497E6E0" w:rsidR="005332FC" w:rsidRDefault="005332FC" w:rsidP="005332FC">
      <w:pPr>
        <w:rPr>
          <w:iCs/>
        </w:rPr>
      </w:pPr>
      <w:r w:rsidRPr="009531F9">
        <w:rPr>
          <w:iCs/>
        </w:rPr>
        <w:t xml:space="preserve">Obsah programu je v pracovních listech, které jsou kompletně k dispozici </w:t>
      </w:r>
      <w:hyperlink r:id="rId17" w:history="1">
        <w:r w:rsidR="001E7222" w:rsidRPr="001E7222">
          <w:rPr>
            <w:rStyle w:val="Hypertextovodkaz"/>
            <w:iCs/>
          </w:rPr>
          <w:t>z</w:t>
        </w:r>
        <w:r w:rsidR="001E7222" w:rsidRPr="001E7222">
          <w:rPr>
            <w:rStyle w:val="Hypertextovodkaz"/>
            <w:iCs/>
          </w:rPr>
          <w:t>d</w:t>
        </w:r>
        <w:r w:rsidR="001E7222" w:rsidRPr="001E7222">
          <w:rPr>
            <w:rStyle w:val="Hypertextovodkaz"/>
            <w:iCs/>
          </w:rPr>
          <w:t>e</w:t>
        </w:r>
      </w:hyperlink>
      <w:r w:rsidRPr="009531F9">
        <w:rPr>
          <w:iCs/>
        </w:rPr>
        <w:t>.</w:t>
      </w:r>
    </w:p>
    <w:p w14:paraId="46AC5BDF" w14:textId="7C95F4E4" w:rsidR="004C6E08" w:rsidRDefault="004C6E08" w:rsidP="005332FC">
      <w:pPr>
        <w:rPr>
          <w:iCs/>
        </w:rPr>
      </w:pPr>
      <w:r>
        <w:rPr>
          <w:iCs/>
        </w:rPr>
        <w:t xml:space="preserve">Dokument </w:t>
      </w:r>
      <w:r w:rsidRPr="00603693">
        <w:rPr>
          <w:b/>
          <w:bCs/>
          <w:iCs/>
        </w:rPr>
        <w:t>SŠ_T2 Materiál pro žáky</w:t>
      </w:r>
      <w:r w:rsidRPr="00603693">
        <w:rPr>
          <w:iCs/>
        </w:rPr>
        <w:t xml:space="preserve"> je k dispozici </w:t>
      </w:r>
      <w:hyperlink r:id="rId18" w:history="1">
        <w:r w:rsidRPr="000E3119">
          <w:rPr>
            <w:rStyle w:val="Hypertextovodkaz"/>
            <w:iCs/>
          </w:rPr>
          <w:t>zd</w:t>
        </w:r>
        <w:r w:rsidRPr="000E3119">
          <w:rPr>
            <w:rStyle w:val="Hypertextovodkaz"/>
            <w:iCs/>
          </w:rPr>
          <w:t>e</w:t>
        </w:r>
      </w:hyperlink>
      <w:r w:rsidRPr="00603693">
        <w:rPr>
          <w:iCs/>
        </w:rPr>
        <w:t>.</w:t>
      </w:r>
    </w:p>
    <w:p w14:paraId="1BBCF4F4" w14:textId="29A1FE7A" w:rsidR="001E7222" w:rsidRDefault="001E7222" w:rsidP="005332FC">
      <w:pPr>
        <w:rPr>
          <w:iCs/>
        </w:rPr>
      </w:pPr>
      <w:r>
        <w:rPr>
          <w:iCs/>
        </w:rPr>
        <w:t>Dále jsou k výuce potřeba dvě prezentace:</w:t>
      </w:r>
    </w:p>
    <w:p w14:paraId="4A542228" w14:textId="61618810" w:rsidR="001E7222" w:rsidRDefault="001E7222" w:rsidP="005332FC">
      <w:pPr>
        <w:rPr>
          <w:iCs/>
        </w:rPr>
      </w:pPr>
      <w:r>
        <w:rPr>
          <w:iCs/>
        </w:rPr>
        <w:t xml:space="preserve">Prezentace </w:t>
      </w:r>
      <w:r w:rsidRPr="001E7222">
        <w:rPr>
          <w:b/>
          <w:bCs/>
          <w:iCs/>
        </w:rPr>
        <w:t>SŠ_T1 Prezentace</w:t>
      </w:r>
      <w:r>
        <w:rPr>
          <w:iCs/>
        </w:rPr>
        <w:t xml:space="preserve"> je k dispozici </w:t>
      </w:r>
      <w:hyperlink r:id="rId19" w:history="1">
        <w:r w:rsidRPr="00E04325">
          <w:rPr>
            <w:rStyle w:val="Hypertextovodkaz"/>
            <w:iCs/>
          </w:rPr>
          <w:t>z</w:t>
        </w:r>
        <w:r w:rsidRPr="00E04325">
          <w:rPr>
            <w:rStyle w:val="Hypertextovodkaz"/>
            <w:iCs/>
          </w:rPr>
          <w:t>d</w:t>
        </w:r>
        <w:r w:rsidRPr="00E04325">
          <w:rPr>
            <w:rStyle w:val="Hypertextovodkaz"/>
            <w:iCs/>
          </w:rPr>
          <w:t>e</w:t>
        </w:r>
      </w:hyperlink>
      <w:r>
        <w:rPr>
          <w:iCs/>
        </w:rPr>
        <w:t>.</w:t>
      </w:r>
    </w:p>
    <w:p w14:paraId="31FD2A30" w14:textId="5668D084" w:rsidR="001E7222" w:rsidRDefault="001E7222" w:rsidP="005332FC">
      <w:pPr>
        <w:rPr>
          <w:iCs/>
        </w:rPr>
      </w:pPr>
      <w:r>
        <w:rPr>
          <w:iCs/>
        </w:rPr>
        <w:t xml:space="preserve">Prezentace </w:t>
      </w:r>
      <w:r w:rsidRPr="001E7222">
        <w:rPr>
          <w:b/>
          <w:bCs/>
          <w:iCs/>
        </w:rPr>
        <w:t>SŠ_T2 Prezentace</w:t>
      </w:r>
      <w:r>
        <w:rPr>
          <w:iCs/>
        </w:rPr>
        <w:t xml:space="preserve"> je k dispozici </w:t>
      </w:r>
      <w:r w:rsidR="002977A3">
        <w:fldChar w:fldCharType="begin"/>
      </w:r>
      <w:r w:rsidR="002977A3">
        <w:instrText xml:space="preserve"> HYPERLINK "https://aa.ecn.cz/img_upload/224c0704b7b7746e8a07df9a8b20c098/S___T2%20Prezentace.pptx" </w:instrText>
      </w:r>
      <w:r w:rsidR="002977A3">
        <w:fldChar w:fldCharType="separate"/>
      </w:r>
      <w:r w:rsidRPr="00E04325">
        <w:rPr>
          <w:rStyle w:val="Hypertextovodkaz"/>
          <w:iCs/>
        </w:rPr>
        <w:t>zd</w:t>
      </w:r>
      <w:r w:rsidRPr="00E04325">
        <w:rPr>
          <w:rStyle w:val="Hypertextovodkaz"/>
          <w:iCs/>
        </w:rPr>
        <w:t>e</w:t>
      </w:r>
      <w:r w:rsidR="002977A3">
        <w:rPr>
          <w:rStyle w:val="Hypertextovodkaz"/>
          <w:iCs/>
        </w:rPr>
        <w:fldChar w:fldCharType="end"/>
      </w:r>
      <w:r>
        <w:rPr>
          <w:iCs/>
        </w:rPr>
        <w:t>.</w:t>
      </w:r>
    </w:p>
    <w:p w14:paraId="3AEC7867" w14:textId="6D49CE07" w:rsidR="005332FC" w:rsidRPr="005332FC" w:rsidRDefault="005332FC" w:rsidP="005332FC">
      <w:pPr>
        <w:pStyle w:val="Nadpis2"/>
        <w:rPr>
          <w:color w:val="8DB3E2" w:themeColor="text2" w:themeTint="66"/>
        </w:rPr>
      </w:pPr>
      <w:bookmarkStart w:id="20" w:name="_Toc90325340"/>
      <w:r w:rsidRPr="00CC61F7">
        <w:rPr>
          <w:color w:val="8DB3E2" w:themeColor="text2" w:themeTint="66"/>
        </w:rPr>
        <w:t xml:space="preserve">2.1 </w:t>
      </w:r>
      <w:r>
        <w:rPr>
          <w:color w:val="8DB3E2" w:themeColor="text2" w:themeTint="66"/>
        </w:rPr>
        <w:t>Komu patří město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2 vyučovací hodiny</w:t>
      </w:r>
      <w:bookmarkEnd w:id="20"/>
    </w:p>
    <w:p w14:paraId="1CD3DC64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06BA9B0F" w14:textId="41B2A972" w:rsidR="005332FC" w:rsidRPr="00CC61F7" w:rsidRDefault="005332FC" w:rsidP="005332FC">
      <w:r>
        <w:t>Výuka ve třídě, interaktivní forma</w:t>
      </w:r>
    </w:p>
    <w:p w14:paraId="3FDB40CD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5951D4B5" w14:textId="7B3217C4" w:rsidR="005332FC" w:rsidRDefault="001E7222" w:rsidP="005332FC">
      <w:r>
        <w:t>Výklad, práce ve skupinách, brainstorming, diskuse</w:t>
      </w:r>
    </w:p>
    <w:p w14:paraId="335A1499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4E7CA7E8" w14:textId="1F4245D3" w:rsidR="001E7222" w:rsidRDefault="001E7222" w:rsidP="001E7222">
      <w:pPr>
        <w:pStyle w:val="Normln1"/>
        <w:spacing w:line="240" w:lineRule="auto"/>
        <w:rPr>
          <w:color w:val="000000"/>
        </w:rPr>
      </w:pPr>
      <w:bookmarkStart w:id="21" w:name="_Hlk54731498"/>
      <w:proofErr w:type="spellStart"/>
      <w:r>
        <w:rPr>
          <w:color w:val="000000"/>
        </w:rPr>
        <w:t>Flipchartové</w:t>
      </w:r>
      <w:proofErr w:type="spellEnd"/>
      <w:r>
        <w:rPr>
          <w:color w:val="000000"/>
        </w:rPr>
        <w:t xml:space="preserve"> papíry </w:t>
      </w:r>
    </w:p>
    <w:p w14:paraId="489875C5" w14:textId="66BA45A5" w:rsidR="001E7222" w:rsidRDefault="00532F33" w:rsidP="001E7222">
      <w:pPr>
        <w:pStyle w:val="Normln1"/>
        <w:spacing w:line="240" w:lineRule="auto"/>
        <w:rPr>
          <w:color w:val="000000"/>
        </w:rPr>
      </w:pPr>
      <w:r>
        <w:rPr>
          <w:color w:val="000000"/>
        </w:rPr>
        <w:t>Barevné f</w:t>
      </w:r>
      <w:r w:rsidR="001E7222">
        <w:rPr>
          <w:color w:val="000000"/>
        </w:rPr>
        <w:t>ixy</w:t>
      </w:r>
    </w:p>
    <w:p w14:paraId="70D34926" w14:textId="77777777" w:rsidR="001E7222" w:rsidRDefault="001E7222" w:rsidP="001E7222">
      <w:pPr>
        <w:pStyle w:val="Normln1"/>
        <w:spacing w:line="240" w:lineRule="auto"/>
        <w:rPr>
          <w:b/>
          <w:bCs/>
        </w:rPr>
      </w:pPr>
      <w:r>
        <w:t xml:space="preserve">Dokument </w:t>
      </w:r>
      <w:r w:rsidRPr="00537302">
        <w:rPr>
          <w:b/>
          <w:bCs/>
        </w:rPr>
        <w:t>SŠ_T1 Pracovní listy</w:t>
      </w:r>
    </w:p>
    <w:p w14:paraId="21D4FA31" w14:textId="4BC6A606" w:rsidR="005332FC" w:rsidRPr="00CC61F7" w:rsidRDefault="001E7222" w:rsidP="001E7222">
      <w:pPr>
        <w:pStyle w:val="Normln1"/>
        <w:spacing w:line="240" w:lineRule="auto"/>
      </w:pPr>
      <w:r>
        <w:t xml:space="preserve">Prezentace </w:t>
      </w:r>
      <w:r w:rsidRPr="00537302">
        <w:rPr>
          <w:b/>
          <w:bCs/>
        </w:rPr>
        <w:t>SŠ_T1 Prezentace</w:t>
      </w:r>
      <w:r>
        <w:rPr>
          <w:color w:val="000000"/>
        </w:rPr>
        <w:t> </w:t>
      </w:r>
      <w:bookmarkEnd w:id="21"/>
    </w:p>
    <w:p w14:paraId="028EDDA8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3DDA1DD2" w14:textId="1039D1D1" w:rsidR="005332FC" w:rsidRDefault="005332FC" w:rsidP="005332FC">
      <w:r>
        <w:t xml:space="preserve">Viz </w:t>
      </w:r>
      <w:r w:rsidR="00534446" w:rsidRPr="001E7222">
        <w:rPr>
          <w:b/>
          <w:bCs/>
        </w:rPr>
        <w:t>S</w:t>
      </w:r>
      <w:r w:rsidRPr="001E7222">
        <w:rPr>
          <w:b/>
          <w:bCs/>
        </w:rPr>
        <w:t>Š_T1 Pracovní listy</w:t>
      </w:r>
      <w:r w:rsidR="00532F33">
        <w:rPr>
          <w:b/>
          <w:bCs/>
        </w:rPr>
        <w:t xml:space="preserve"> </w:t>
      </w:r>
      <w:r w:rsidR="00532F33" w:rsidRPr="00532F33">
        <w:t>a</w:t>
      </w:r>
      <w:r w:rsidR="00532F33">
        <w:rPr>
          <w:b/>
          <w:bCs/>
        </w:rPr>
        <w:t xml:space="preserve"> </w:t>
      </w:r>
      <w:r w:rsidR="00532F33" w:rsidRPr="001E7222">
        <w:rPr>
          <w:b/>
          <w:bCs/>
          <w:iCs/>
        </w:rPr>
        <w:t>SŠ_T1 Prezentace</w:t>
      </w:r>
      <w:r w:rsidR="00532F33" w:rsidRPr="001A70CB">
        <w:rPr>
          <w:iCs/>
        </w:rPr>
        <w:t>.</w:t>
      </w:r>
    </w:p>
    <w:p w14:paraId="37D20E22" w14:textId="4AED5E48" w:rsidR="005332FC" w:rsidRPr="002F40D8" w:rsidRDefault="005332FC" w:rsidP="005332FC">
      <w:pPr>
        <w:pStyle w:val="Nadpis2"/>
        <w:rPr>
          <w:color w:val="8DB3E2" w:themeColor="text2" w:themeTint="66"/>
        </w:rPr>
      </w:pPr>
      <w:bookmarkStart w:id="22" w:name="_Toc90325341"/>
      <w:r w:rsidRPr="002F40D8">
        <w:rPr>
          <w:color w:val="8DB3E2" w:themeColor="text2" w:themeTint="66"/>
        </w:rPr>
        <w:t xml:space="preserve">2.2 </w:t>
      </w:r>
      <w:r>
        <w:rPr>
          <w:color w:val="8DB3E2" w:themeColor="text2" w:themeTint="66"/>
        </w:rPr>
        <w:t>Veřejný prostor rozdělující i spojující 2 vyučovací hodiny</w:t>
      </w:r>
      <w:bookmarkEnd w:id="22"/>
    </w:p>
    <w:p w14:paraId="1075019A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73CB1CDA" w14:textId="5B92C625" w:rsidR="005332FC" w:rsidRPr="00CC61F7" w:rsidRDefault="005332FC" w:rsidP="005332FC">
      <w:r>
        <w:t>Výuka ve třídě, interaktivní forma</w:t>
      </w:r>
    </w:p>
    <w:p w14:paraId="521EC1F8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01041ACB" w14:textId="29FC5DD8" w:rsidR="005332FC" w:rsidRDefault="005B1CBF" w:rsidP="005332FC">
      <w:r>
        <w:t>Diskuse, práce ve skupinách</w:t>
      </w:r>
    </w:p>
    <w:p w14:paraId="15848D1B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35B31EC" w14:textId="77777777" w:rsidR="00603693" w:rsidRDefault="00603693" w:rsidP="00603693">
      <w:pPr>
        <w:pStyle w:val="Normln1"/>
        <w:spacing w:line="240" w:lineRule="auto"/>
      </w:pPr>
      <w:bookmarkStart w:id="23" w:name="_Hlk54729746"/>
      <w:r>
        <w:rPr>
          <w:b/>
          <w:bCs/>
        </w:rPr>
        <w:t>SŠ_T2 Pracovní listy</w:t>
      </w:r>
    </w:p>
    <w:p w14:paraId="34FDD3D9" w14:textId="08B4FEC8" w:rsidR="00E54CB9" w:rsidRDefault="00603693" w:rsidP="00603693">
      <w:pPr>
        <w:pStyle w:val="Normln1"/>
        <w:spacing w:line="240" w:lineRule="auto"/>
      </w:pPr>
      <w:r>
        <w:rPr>
          <w:b/>
          <w:bCs/>
        </w:rPr>
        <w:t>SŠ_T2 Materiál pro žáky</w:t>
      </w:r>
      <w:r>
        <w:t xml:space="preserve"> (každý žák obdrží texty, se kterými bude pracovat jeho skupina) </w:t>
      </w:r>
    </w:p>
    <w:p w14:paraId="50995A85" w14:textId="12FDFDC9" w:rsidR="00603693" w:rsidRDefault="00603693" w:rsidP="00603693">
      <w:pPr>
        <w:pStyle w:val="Normln1"/>
        <w:spacing w:line="240" w:lineRule="auto"/>
        <w:rPr>
          <w:color w:val="FF0000"/>
        </w:rPr>
      </w:pPr>
      <w:r>
        <w:rPr>
          <w:b/>
          <w:bCs/>
        </w:rPr>
        <w:t>SŠ_T2 Prezentace</w:t>
      </w:r>
      <w:r>
        <w:t xml:space="preserve"> </w:t>
      </w:r>
      <w:bookmarkEnd w:id="23"/>
    </w:p>
    <w:p w14:paraId="5F87F324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D879AB5" w14:textId="5420FA94" w:rsidR="005332FC" w:rsidRDefault="005332FC" w:rsidP="005332FC">
      <w:pPr>
        <w:rPr>
          <w:b/>
          <w:u w:val="single"/>
        </w:rPr>
      </w:pPr>
      <w:r>
        <w:t xml:space="preserve">Viz </w:t>
      </w:r>
      <w:r w:rsidR="00534446" w:rsidRPr="005B1CBF">
        <w:rPr>
          <w:b/>
          <w:bCs/>
        </w:rPr>
        <w:t>S</w:t>
      </w:r>
      <w:r w:rsidRPr="005B1CBF">
        <w:rPr>
          <w:b/>
          <w:bCs/>
        </w:rPr>
        <w:t>Š_T2 Pracovní listy</w:t>
      </w:r>
      <w:r w:rsidR="00532F33">
        <w:t xml:space="preserve">, </w:t>
      </w:r>
      <w:r w:rsidR="00532F33" w:rsidRPr="001E7222">
        <w:rPr>
          <w:b/>
          <w:bCs/>
          <w:iCs/>
        </w:rPr>
        <w:t>SŠ_T2 Prezentace</w:t>
      </w:r>
      <w:r w:rsidR="00532F33">
        <w:rPr>
          <w:b/>
          <w:bCs/>
          <w:iCs/>
        </w:rPr>
        <w:t xml:space="preserve"> </w:t>
      </w:r>
      <w:r w:rsidR="00532F33" w:rsidRPr="00532F33">
        <w:rPr>
          <w:iCs/>
        </w:rPr>
        <w:t>a</w:t>
      </w:r>
      <w:r w:rsidR="00532F33">
        <w:rPr>
          <w:iCs/>
        </w:rPr>
        <w:t xml:space="preserve"> </w:t>
      </w:r>
      <w:r w:rsidR="00532F33" w:rsidRPr="00603693">
        <w:rPr>
          <w:b/>
          <w:bCs/>
          <w:iCs/>
        </w:rPr>
        <w:t>SŠ_T2 Materiál pro žáky</w:t>
      </w:r>
      <w:r w:rsidR="00532F33" w:rsidRPr="001A70CB">
        <w:rPr>
          <w:iCs/>
        </w:rPr>
        <w:t>.</w:t>
      </w:r>
    </w:p>
    <w:p w14:paraId="56470631" w14:textId="7B485BA2" w:rsidR="005332FC" w:rsidRPr="002F40D8" w:rsidRDefault="005332FC" w:rsidP="005332FC">
      <w:pPr>
        <w:pStyle w:val="Nadpis2"/>
        <w:rPr>
          <w:color w:val="8DB3E2" w:themeColor="text2" w:themeTint="66"/>
        </w:rPr>
      </w:pPr>
      <w:bookmarkStart w:id="24" w:name="_Toc90325342"/>
      <w:r w:rsidRPr="002F40D8">
        <w:rPr>
          <w:color w:val="8DB3E2" w:themeColor="text2" w:themeTint="66"/>
        </w:rPr>
        <w:lastRenderedPageBreak/>
        <w:t xml:space="preserve">2.3 </w:t>
      </w:r>
      <w:r>
        <w:rPr>
          <w:color w:val="8DB3E2" w:themeColor="text2" w:themeTint="66"/>
        </w:rPr>
        <w:t>Jaké chceme město – 2 vyučovací hodiny</w:t>
      </w:r>
      <w:bookmarkEnd w:id="24"/>
    </w:p>
    <w:p w14:paraId="7DC56A20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19855626" w14:textId="51A900DC" w:rsidR="005332FC" w:rsidRPr="00CC61F7" w:rsidRDefault="005332FC" w:rsidP="005332FC">
      <w:r>
        <w:t>Výuka ve třídě, interaktivní forma</w:t>
      </w:r>
    </w:p>
    <w:p w14:paraId="2B46A17C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4FADD5EE" w14:textId="651C02CE" w:rsidR="005332FC" w:rsidRDefault="00532F33" w:rsidP="005332FC">
      <w:r>
        <w:t>Diskuse, brainstorming, práce s mapou</w:t>
      </w:r>
    </w:p>
    <w:p w14:paraId="5AF4FB07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0593893D" w14:textId="77777777" w:rsidR="00532F33" w:rsidRDefault="005B1CBF" w:rsidP="005B1CBF">
      <w:pPr>
        <w:pStyle w:val="Normln1"/>
        <w:spacing w:line="240" w:lineRule="auto"/>
        <w:rPr>
          <w:b/>
          <w:bCs/>
        </w:rPr>
      </w:pPr>
      <w:r w:rsidRPr="0004048A">
        <w:rPr>
          <w:b/>
          <w:bCs/>
        </w:rPr>
        <w:t>SŠ_T3 Pracovní list</w:t>
      </w:r>
      <w:r>
        <w:rPr>
          <w:b/>
          <w:bCs/>
        </w:rPr>
        <w:t>y</w:t>
      </w:r>
    </w:p>
    <w:p w14:paraId="0F6D38FE" w14:textId="65998C12" w:rsidR="005B1CBF" w:rsidRDefault="00532F33" w:rsidP="005B1CBF">
      <w:pPr>
        <w:pStyle w:val="Normln1"/>
        <w:spacing w:line="240" w:lineRule="auto"/>
      </w:pPr>
      <w:r>
        <w:t>S</w:t>
      </w:r>
      <w:r w:rsidR="005B1CBF">
        <w:t>oubor map, které lze využít při pocitovém mapování</w:t>
      </w:r>
    </w:p>
    <w:p w14:paraId="0E9D63A0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4D98D92" w14:textId="1532EE6F" w:rsidR="005332FC" w:rsidRPr="00532F33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Š_T3 Pracovní listy</w:t>
      </w:r>
      <w:r w:rsidR="00532F33" w:rsidRPr="001A70CB">
        <w:t>.</w:t>
      </w:r>
      <w:r>
        <w:t xml:space="preserve"> </w:t>
      </w:r>
    </w:p>
    <w:p w14:paraId="59190C74" w14:textId="51A61CB6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5" w:name="_Toc90325343"/>
      <w:r>
        <w:rPr>
          <w:color w:val="8DB3E2" w:themeColor="text2" w:themeTint="66"/>
        </w:rPr>
        <w:t>2.4 Potřeby a zájmy</w:t>
      </w:r>
      <w:r w:rsidRPr="00997E38">
        <w:rPr>
          <w:color w:val="8DB3E2" w:themeColor="text2" w:themeTint="66"/>
        </w:rPr>
        <w:t xml:space="preserve"> – 2 vyučovací hodiny</w:t>
      </w:r>
      <w:bookmarkEnd w:id="25"/>
    </w:p>
    <w:p w14:paraId="30FFA611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5A92B18A" w14:textId="7EA47B5D" w:rsidR="005332FC" w:rsidRPr="00CC61F7" w:rsidRDefault="005332FC" w:rsidP="005332FC">
      <w:r>
        <w:t>Výuka ve třídě, interaktivní forma</w:t>
      </w:r>
    </w:p>
    <w:p w14:paraId="48B1F364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6DD3319F" w14:textId="1FBD35D5" w:rsidR="005332FC" w:rsidRDefault="00532F33" w:rsidP="005332FC">
      <w:r>
        <w:t>Diskuse, brainstorming, práce ve dvojicích či malých skupinách</w:t>
      </w:r>
    </w:p>
    <w:p w14:paraId="5A2388FC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11935A2" w14:textId="77777777" w:rsidR="00532F33" w:rsidRDefault="00532F33" w:rsidP="00532F33">
      <w:pPr>
        <w:pStyle w:val="Normln1"/>
        <w:spacing w:line="240" w:lineRule="auto"/>
      </w:pPr>
      <w:r>
        <w:t>Vytištěná mapa lokality určené k mapování (formát A1 nebo ideálně A0)</w:t>
      </w:r>
    </w:p>
    <w:p w14:paraId="346137FE" w14:textId="77777777" w:rsidR="00532F33" w:rsidRDefault="00532F33" w:rsidP="00532F33">
      <w:pPr>
        <w:pStyle w:val="Normln1"/>
        <w:spacing w:line="240" w:lineRule="auto"/>
      </w:pPr>
      <w:r>
        <w:t xml:space="preserve">Tabule nebo </w:t>
      </w:r>
      <w:proofErr w:type="spellStart"/>
      <w:r>
        <w:t>flipchartové</w:t>
      </w:r>
      <w:proofErr w:type="spellEnd"/>
      <w:r>
        <w:t xml:space="preserve"> papíry </w:t>
      </w:r>
    </w:p>
    <w:p w14:paraId="65A5686E" w14:textId="66703093" w:rsidR="00532F33" w:rsidRDefault="00532F33" w:rsidP="00532F33">
      <w:pPr>
        <w:pStyle w:val="Normln1"/>
        <w:spacing w:line="240" w:lineRule="auto"/>
      </w:pPr>
      <w:r>
        <w:t>Barevné fixy</w:t>
      </w:r>
    </w:p>
    <w:p w14:paraId="2E753F9F" w14:textId="1C75936C" w:rsidR="00532F33" w:rsidRDefault="00532F33" w:rsidP="00532F33">
      <w:pPr>
        <w:pStyle w:val="Normln1"/>
        <w:spacing w:line="240" w:lineRule="auto"/>
      </w:pPr>
      <w:r w:rsidRPr="002233BC">
        <w:rPr>
          <w:b/>
          <w:bCs/>
        </w:rPr>
        <w:t>SŠ_T4 Pracovní listy</w:t>
      </w:r>
    </w:p>
    <w:p w14:paraId="7CEBCCAA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7D17816D" w14:textId="12831623" w:rsidR="005332FC" w:rsidRPr="00B73A0A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Š_T4 Pracovní listy</w:t>
      </w:r>
      <w:r>
        <w:t xml:space="preserve"> </w:t>
      </w:r>
    </w:p>
    <w:p w14:paraId="09CD338E" w14:textId="73277B70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6" w:name="_Toc90325344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 xml:space="preserve">5 </w:t>
      </w:r>
      <w:r>
        <w:rPr>
          <w:color w:val="8DB3E2" w:themeColor="text2" w:themeTint="66"/>
        </w:rPr>
        <w:t>Plánování pocitového mapování</w:t>
      </w:r>
      <w:r w:rsidRPr="00997E38">
        <w:rPr>
          <w:color w:val="8DB3E2" w:themeColor="text2" w:themeTint="66"/>
        </w:rPr>
        <w:t xml:space="preserve"> – 2 vyučovací hodiny</w:t>
      </w:r>
      <w:bookmarkEnd w:id="26"/>
    </w:p>
    <w:p w14:paraId="203F72EE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3D28CB9C" w14:textId="5FA90466" w:rsidR="005332FC" w:rsidRPr="00CC61F7" w:rsidRDefault="005332FC" w:rsidP="005332FC">
      <w:r>
        <w:t>Výuka ve třídě, interaktivní forma</w:t>
      </w:r>
    </w:p>
    <w:p w14:paraId="6117ED85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6DFFFCF4" w14:textId="76177995" w:rsidR="005332FC" w:rsidRDefault="00532F33" w:rsidP="005332FC">
      <w:r>
        <w:t>Diskuse, společné plánování, brainstorming, práce ve skupinách</w:t>
      </w:r>
    </w:p>
    <w:p w14:paraId="1097FD3A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565C4865" w14:textId="77777777" w:rsidR="00532F33" w:rsidRDefault="00532F33" w:rsidP="00532F33">
      <w:pPr>
        <w:pStyle w:val="Normln1"/>
        <w:spacing w:line="240" w:lineRule="auto"/>
      </w:pPr>
      <w:r>
        <w:t>Vytištěná mapa lokality určené k mapování (formát A1 nebo ideálně A0)</w:t>
      </w:r>
    </w:p>
    <w:p w14:paraId="2D1A2E42" w14:textId="77777777" w:rsidR="00532F33" w:rsidRDefault="00532F33" w:rsidP="00532F33">
      <w:pPr>
        <w:pStyle w:val="Normln1"/>
        <w:spacing w:line="240" w:lineRule="auto"/>
        <w:rPr>
          <w:b/>
          <w:bCs/>
        </w:rPr>
      </w:pPr>
      <w:r w:rsidRPr="00DD7F90">
        <w:rPr>
          <w:b/>
          <w:bCs/>
        </w:rPr>
        <w:t>SŠ_T5 Pracovní listy</w:t>
      </w:r>
    </w:p>
    <w:p w14:paraId="3DC88D80" w14:textId="77777777" w:rsidR="00532F33" w:rsidRDefault="00532F33" w:rsidP="00532F33">
      <w:pPr>
        <w:pStyle w:val="Normln1"/>
        <w:spacing w:line="240" w:lineRule="auto"/>
      </w:pPr>
      <w:proofErr w:type="spellStart"/>
      <w:r>
        <w:lastRenderedPageBreak/>
        <w:t>Flipchartové</w:t>
      </w:r>
      <w:proofErr w:type="spellEnd"/>
      <w:r>
        <w:t xml:space="preserve"> papíry </w:t>
      </w:r>
    </w:p>
    <w:p w14:paraId="60B41BE0" w14:textId="794C1D01" w:rsidR="00532F33" w:rsidRDefault="00532F33" w:rsidP="00532F33">
      <w:pPr>
        <w:pStyle w:val="Normln1"/>
        <w:spacing w:line="240" w:lineRule="auto"/>
      </w:pPr>
      <w:r>
        <w:t>Barevné fixy</w:t>
      </w:r>
    </w:p>
    <w:p w14:paraId="1FA6FC7B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6430C024" w14:textId="78019C3B" w:rsidR="005332FC" w:rsidRDefault="005332FC" w:rsidP="005332FC">
      <w:r>
        <w:t xml:space="preserve">Viz </w:t>
      </w:r>
      <w:r w:rsidR="00534446" w:rsidRPr="00532F33">
        <w:rPr>
          <w:b/>
          <w:bCs/>
        </w:rPr>
        <w:t>S</w:t>
      </w:r>
      <w:r w:rsidRPr="00532F33">
        <w:rPr>
          <w:b/>
          <w:bCs/>
        </w:rPr>
        <w:t>Š_T5 Pracovní listy</w:t>
      </w:r>
      <w:r w:rsidR="00532F33" w:rsidRPr="001A70CB">
        <w:t>.</w:t>
      </w:r>
    </w:p>
    <w:p w14:paraId="3D480D87" w14:textId="75E018C7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7" w:name="_Toc90325345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 xml:space="preserve">6 </w:t>
      </w:r>
      <w:r>
        <w:rPr>
          <w:color w:val="8DB3E2" w:themeColor="text2" w:themeTint="66"/>
        </w:rPr>
        <w:t>Vyhodnocení pocitového mapování a plánování terénu</w:t>
      </w:r>
      <w:r w:rsidRPr="00997E38">
        <w:rPr>
          <w:color w:val="8DB3E2" w:themeColor="text2" w:themeTint="66"/>
        </w:rPr>
        <w:t xml:space="preserve"> – 2 vyučovací hodiny</w:t>
      </w:r>
      <w:bookmarkEnd w:id="27"/>
    </w:p>
    <w:p w14:paraId="103BD5D4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6286DB10" w14:textId="7F6BA515" w:rsidR="005332FC" w:rsidRPr="00CC61F7" w:rsidRDefault="005332FC" w:rsidP="005332FC">
      <w:r>
        <w:t>Výuka mimo školní budovu, interaktivní forma</w:t>
      </w:r>
    </w:p>
    <w:p w14:paraId="6A8EE5BA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07100683" w14:textId="3FA0ECBF" w:rsidR="005332FC" w:rsidRDefault="001B6951" w:rsidP="005332FC">
      <w:r>
        <w:t>Diskuse, společné plánování</w:t>
      </w:r>
    </w:p>
    <w:p w14:paraId="0CD67F53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7D7FEA1F" w14:textId="77777777" w:rsidR="00532F33" w:rsidRDefault="00532F33" w:rsidP="005332FC">
      <w:r>
        <w:t>Vyplněná pocitová mapa</w:t>
      </w:r>
    </w:p>
    <w:p w14:paraId="1B2CE5E2" w14:textId="77777777" w:rsidR="00532F33" w:rsidRDefault="00532F33" w:rsidP="005332FC">
      <w:proofErr w:type="spellStart"/>
      <w:r>
        <w:t>Flipchartový</w:t>
      </w:r>
      <w:proofErr w:type="spellEnd"/>
      <w:r>
        <w:t xml:space="preserve"> papír </w:t>
      </w:r>
    </w:p>
    <w:p w14:paraId="432E6279" w14:textId="411249C4" w:rsidR="00532F33" w:rsidRDefault="00532F33" w:rsidP="005332FC">
      <w:r>
        <w:t xml:space="preserve">Barevné fixy </w:t>
      </w:r>
    </w:p>
    <w:p w14:paraId="4E1B26A6" w14:textId="77777777" w:rsidR="00532F33" w:rsidRDefault="00532F33" w:rsidP="005332FC">
      <w:pPr>
        <w:rPr>
          <w:b/>
          <w:bCs/>
        </w:rPr>
      </w:pPr>
      <w:r>
        <w:rPr>
          <w:b/>
          <w:bCs/>
        </w:rPr>
        <w:t>SŠ_T6 Pracovní listy</w:t>
      </w:r>
    </w:p>
    <w:p w14:paraId="5DF353B0" w14:textId="75A4CB60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5ADE68CB" w14:textId="02A6830D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Š_T6 Pracovní listy</w:t>
      </w:r>
      <w:r w:rsidR="00532F33">
        <w:t>.</w:t>
      </w:r>
    </w:p>
    <w:p w14:paraId="21671621" w14:textId="0614DDAC" w:rsidR="005332FC" w:rsidRPr="00997E38" w:rsidRDefault="005332FC" w:rsidP="005332FC">
      <w:pPr>
        <w:pStyle w:val="Nadpis2"/>
        <w:rPr>
          <w:color w:val="8DB3E2" w:themeColor="text2" w:themeTint="66"/>
        </w:rPr>
      </w:pPr>
      <w:bookmarkStart w:id="28" w:name="_Toc90325346"/>
      <w:r>
        <w:rPr>
          <w:color w:val="8DB3E2" w:themeColor="text2" w:themeTint="66"/>
        </w:rPr>
        <w:t>2.</w:t>
      </w:r>
      <w:r w:rsidRPr="00997E38">
        <w:rPr>
          <w:color w:val="8DB3E2" w:themeColor="text2" w:themeTint="66"/>
        </w:rPr>
        <w:t>7</w:t>
      </w:r>
      <w:r>
        <w:rPr>
          <w:color w:val="8DB3E2" w:themeColor="text2" w:themeTint="66"/>
        </w:rPr>
        <w:t xml:space="preserve"> Práce v terénu</w:t>
      </w:r>
      <w:r w:rsidRPr="00997E38">
        <w:rPr>
          <w:color w:val="8DB3E2" w:themeColor="text2" w:themeTint="66"/>
        </w:rPr>
        <w:t xml:space="preserve"> – 2 vyučovací hodiny</w:t>
      </w:r>
      <w:bookmarkEnd w:id="28"/>
    </w:p>
    <w:p w14:paraId="0AC8B66D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510B1D2F" w14:textId="7EF10577" w:rsidR="005332FC" w:rsidRPr="00CC61F7" w:rsidRDefault="005332FC" w:rsidP="005332FC">
      <w:r>
        <w:t xml:space="preserve">Výuka </w:t>
      </w:r>
      <w:r w:rsidR="001B6951">
        <w:t>mimo školní budovu</w:t>
      </w:r>
      <w:r>
        <w:t>, interaktivní forma</w:t>
      </w:r>
    </w:p>
    <w:p w14:paraId="326B66A5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5D4DA839" w14:textId="0B68ABBE" w:rsidR="005332FC" w:rsidRDefault="001B6951" w:rsidP="005332FC">
      <w:r>
        <w:t>Diskuse, práce ve skupinách v terénu</w:t>
      </w:r>
    </w:p>
    <w:p w14:paraId="073B7C36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224EBB4F" w14:textId="045E8741" w:rsidR="001B6951" w:rsidRDefault="001B6951" w:rsidP="005332FC">
      <w:pPr>
        <w:rPr>
          <w:rFonts w:ascii="Calibri" w:eastAsia="Times New Roman" w:hAnsi="Calibri" w:cs="Calibri"/>
          <w:color w:val="000000"/>
          <w:lang w:eastAsia="cs-CZ"/>
        </w:rPr>
      </w:pPr>
      <w:r w:rsidRPr="009475EC">
        <w:rPr>
          <w:b/>
          <w:bCs/>
        </w:rPr>
        <w:t>SŠ_T</w:t>
      </w:r>
      <w:r>
        <w:rPr>
          <w:b/>
          <w:bCs/>
        </w:rPr>
        <w:t>7</w:t>
      </w:r>
      <w:r w:rsidRPr="009475EC">
        <w:rPr>
          <w:b/>
          <w:bCs/>
        </w:rPr>
        <w:t xml:space="preserve"> Pracovní listy</w:t>
      </w:r>
    </w:p>
    <w:p w14:paraId="2CC73C47" w14:textId="65477E69" w:rsidR="001B6951" w:rsidRDefault="001B6951" w:rsidP="005332FC">
      <w:r>
        <w:rPr>
          <w:rFonts w:ascii="Calibri" w:eastAsia="Times New Roman" w:hAnsi="Calibri" w:cs="Calibri"/>
          <w:color w:val="000000"/>
          <w:lang w:eastAsia="cs-CZ"/>
        </w:rPr>
        <w:t>Fotoaparáty, kamery nebo diktafony, pokud je škola vlastní a může žákům zapůjčit</w:t>
      </w:r>
    </w:p>
    <w:p w14:paraId="229095F2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1FD534B7" w14:textId="49913F6F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</w:t>
      </w:r>
      <w:r w:rsidR="00534446" w:rsidRPr="001B6951">
        <w:rPr>
          <w:b/>
          <w:bCs/>
        </w:rPr>
        <w:t>7</w:t>
      </w:r>
      <w:r w:rsidRPr="001B6951">
        <w:rPr>
          <w:b/>
          <w:bCs/>
        </w:rPr>
        <w:t xml:space="preserve"> Pracovní listy</w:t>
      </w:r>
      <w:r w:rsidR="001B6951" w:rsidRPr="001A70CB">
        <w:t>.</w:t>
      </w:r>
    </w:p>
    <w:p w14:paraId="5154151D" w14:textId="644ACEB3" w:rsidR="005332FC" w:rsidRPr="00B73A0A" w:rsidRDefault="005332FC" w:rsidP="005332FC">
      <w:pPr>
        <w:pStyle w:val="Nadpis2"/>
        <w:rPr>
          <w:color w:val="8DB3E2" w:themeColor="text2" w:themeTint="66"/>
        </w:rPr>
      </w:pPr>
      <w:bookmarkStart w:id="29" w:name="_Toc90325347"/>
      <w:r w:rsidRPr="00B73A0A">
        <w:rPr>
          <w:color w:val="8DB3E2" w:themeColor="text2" w:themeTint="66"/>
        </w:rPr>
        <w:t>2.8</w:t>
      </w:r>
      <w:r>
        <w:rPr>
          <w:color w:val="8DB3E2" w:themeColor="text2" w:themeTint="66"/>
        </w:rPr>
        <w:t xml:space="preserve"> Plánování prezentace</w:t>
      </w:r>
      <w:r w:rsidRPr="00B73A0A">
        <w:rPr>
          <w:color w:val="8DB3E2" w:themeColor="text2" w:themeTint="66"/>
        </w:rPr>
        <w:t xml:space="preserve"> – 2 vyučovací hodiny</w:t>
      </w:r>
      <w:bookmarkEnd w:id="29"/>
    </w:p>
    <w:p w14:paraId="21BAE210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197F4234" w14:textId="679E28BA" w:rsidR="005332FC" w:rsidRPr="00CC61F7" w:rsidRDefault="005332FC" w:rsidP="005332FC">
      <w:r>
        <w:t>Výuka ve třídě nebo v mimo školní budovu, interaktivní forma</w:t>
      </w:r>
    </w:p>
    <w:p w14:paraId="421B75D2" w14:textId="77777777" w:rsidR="005332FC" w:rsidRDefault="005332FC" w:rsidP="005332FC">
      <w:pPr>
        <w:rPr>
          <w:u w:val="single"/>
        </w:rPr>
      </w:pPr>
      <w:r>
        <w:rPr>
          <w:u w:val="single"/>
        </w:rPr>
        <w:lastRenderedPageBreak/>
        <w:t>Metody</w:t>
      </w:r>
    </w:p>
    <w:p w14:paraId="3283C438" w14:textId="58FA3C60" w:rsidR="005332FC" w:rsidRDefault="001B6951" w:rsidP="005332FC">
      <w:r>
        <w:t>Výklad, práce ve skupinách, společné plánování</w:t>
      </w:r>
    </w:p>
    <w:p w14:paraId="040B6466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5CE4C86A" w14:textId="4FE97EDF" w:rsidR="001B6951" w:rsidRDefault="001B6951" w:rsidP="001B6951">
      <w:pPr>
        <w:pStyle w:val="Normln1"/>
        <w:spacing w:line="240" w:lineRule="auto"/>
      </w:pPr>
      <w:r>
        <w:rPr>
          <w:b/>
          <w:bCs/>
        </w:rPr>
        <w:t>SŠ_T8 Pracovní listy</w:t>
      </w:r>
      <w:r>
        <w:t xml:space="preserve"> </w:t>
      </w:r>
    </w:p>
    <w:p w14:paraId="7BEF790B" w14:textId="60B33F59" w:rsidR="001B6951" w:rsidRDefault="001B6951" w:rsidP="001B6951">
      <w:pPr>
        <w:pStyle w:val="Normln1"/>
        <w:spacing w:line="240" w:lineRule="auto"/>
        <w:rPr>
          <w:b/>
          <w:bCs/>
        </w:rPr>
      </w:pPr>
      <w:r>
        <w:t xml:space="preserve">Vyplněné </w:t>
      </w:r>
      <w:r>
        <w:rPr>
          <w:b/>
          <w:bCs/>
        </w:rPr>
        <w:t>SŠ_T7 Pracovní listy</w:t>
      </w:r>
    </w:p>
    <w:p w14:paraId="19E23190" w14:textId="15943130" w:rsidR="001B6951" w:rsidRDefault="001B6951" w:rsidP="001B6951">
      <w:pPr>
        <w:pStyle w:val="Normln1"/>
        <w:spacing w:line="240" w:lineRule="auto"/>
      </w:pPr>
      <w:r>
        <w:t xml:space="preserve">Vyplněná pocitová mapa žáků školy </w:t>
      </w:r>
    </w:p>
    <w:p w14:paraId="40255E9A" w14:textId="5166C609" w:rsidR="001B6951" w:rsidRDefault="001B6951" w:rsidP="001B6951">
      <w:pPr>
        <w:pStyle w:val="Normln1"/>
        <w:spacing w:line="240" w:lineRule="auto"/>
      </w:pPr>
      <w:r>
        <w:t>Další pomůcky pro tvorbu prezentace (např. počítače s připojením k internetu v počítačové učebně apod.)</w:t>
      </w:r>
    </w:p>
    <w:p w14:paraId="4F92CAE5" w14:textId="77777777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4D7E8935" w14:textId="6EC83064" w:rsidR="005332FC" w:rsidRDefault="005332FC" w:rsidP="005332FC">
      <w:r>
        <w:t xml:space="preserve">Viz </w:t>
      </w:r>
      <w:r w:rsidR="00534446" w:rsidRPr="001B6951">
        <w:rPr>
          <w:b/>
          <w:bCs/>
        </w:rPr>
        <w:t>S</w:t>
      </w:r>
      <w:r w:rsidRPr="001B6951">
        <w:rPr>
          <w:b/>
          <w:bCs/>
        </w:rPr>
        <w:t>Š_T</w:t>
      </w:r>
      <w:r w:rsidR="00534446" w:rsidRPr="001B6951">
        <w:rPr>
          <w:b/>
          <w:bCs/>
        </w:rPr>
        <w:t>8</w:t>
      </w:r>
      <w:r w:rsidRPr="001B6951">
        <w:rPr>
          <w:b/>
          <w:bCs/>
        </w:rPr>
        <w:t xml:space="preserve"> Pracovní listy</w:t>
      </w:r>
      <w:r w:rsidR="001B6951" w:rsidRPr="001A70CB">
        <w:t>.</w:t>
      </w:r>
    </w:p>
    <w:p w14:paraId="0A62A42D" w14:textId="03735EC0" w:rsidR="005332FC" w:rsidRPr="00B73A0A" w:rsidRDefault="005332FC" w:rsidP="005332FC">
      <w:pPr>
        <w:pStyle w:val="Nadpis2"/>
        <w:rPr>
          <w:color w:val="8DB3E2" w:themeColor="text2" w:themeTint="66"/>
        </w:rPr>
      </w:pPr>
      <w:bookmarkStart w:id="30" w:name="_Toc90325348"/>
      <w:r w:rsidRPr="00B73A0A">
        <w:rPr>
          <w:color w:val="8DB3E2" w:themeColor="text2" w:themeTint="66"/>
        </w:rPr>
        <w:t xml:space="preserve">2.9 </w:t>
      </w:r>
      <w:r>
        <w:rPr>
          <w:color w:val="8DB3E2" w:themeColor="text2" w:themeTint="66"/>
        </w:rPr>
        <w:t>Prezentace</w:t>
      </w:r>
      <w:r w:rsidRPr="00B73A0A">
        <w:rPr>
          <w:color w:val="8DB3E2" w:themeColor="text2" w:themeTint="66"/>
        </w:rPr>
        <w:t xml:space="preserve"> – 2 vyučovací hodiny</w:t>
      </w:r>
      <w:bookmarkEnd w:id="30"/>
    </w:p>
    <w:p w14:paraId="054117BC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2D38426B" w14:textId="351696E7" w:rsidR="005332FC" w:rsidRPr="00CC61F7" w:rsidRDefault="005332FC" w:rsidP="005332FC">
      <w:r>
        <w:t>Výuka ve třídě</w:t>
      </w:r>
      <w:r w:rsidR="004C6E08">
        <w:t xml:space="preserve"> nebo mimo školní budovu</w:t>
      </w:r>
      <w:r>
        <w:t>, interaktivní forma</w:t>
      </w:r>
    </w:p>
    <w:p w14:paraId="6258C269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02271130" w14:textId="27305C43" w:rsidR="005332FC" w:rsidRDefault="004C6E08" w:rsidP="005332FC">
      <w:r>
        <w:t>Prezentace, poskytnutí zpětné vazby, diskuse</w:t>
      </w:r>
    </w:p>
    <w:p w14:paraId="2FCB0627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5C2B3F69" w14:textId="385DF561" w:rsidR="004C6E08" w:rsidRDefault="004C6E08" w:rsidP="005332FC">
      <w:pPr>
        <w:rPr>
          <w:u w:val="single"/>
        </w:rPr>
      </w:pPr>
      <w:r>
        <w:rPr>
          <w:b/>
          <w:bCs/>
        </w:rPr>
        <w:t>SŠ_T9 Pracovní listy</w:t>
      </w:r>
    </w:p>
    <w:p w14:paraId="16E685C6" w14:textId="30843D2A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295FFC3D" w14:textId="4BF67B9D" w:rsidR="005332FC" w:rsidRPr="004C6E08" w:rsidRDefault="005332FC" w:rsidP="005332FC">
      <w:r>
        <w:t xml:space="preserve">Viz </w:t>
      </w:r>
      <w:r w:rsidR="00534446" w:rsidRPr="004C6E08">
        <w:rPr>
          <w:b/>
          <w:bCs/>
        </w:rPr>
        <w:t>S</w:t>
      </w:r>
      <w:r w:rsidRPr="004C6E08">
        <w:rPr>
          <w:b/>
          <w:bCs/>
        </w:rPr>
        <w:t>Š_T</w:t>
      </w:r>
      <w:r w:rsidR="00534446" w:rsidRPr="004C6E08">
        <w:rPr>
          <w:b/>
          <w:bCs/>
        </w:rPr>
        <w:t>9</w:t>
      </w:r>
      <w:r w:rsidRPr="004C6E08">
        <w:rPr>
          <w:b/>
          <w:bCs/>
        </w:rPr>
        <w:t xml:space="preserve"> Pracovní listy</w:t>
      </w:r>
      <w:r w:rsidR="004C6E08" w:rsidRPr="001A70CB">
        <w:t>.</w:t>
      </w:r>
    </w:p>
    <w:p w14:paraId="5DD858EC" w14:textId="6A32AD27" w:rsidR="005332FC" w:rsidRPr="00B73A0A" w:rsidRDefault="005332FC" w:rsidP="005332FC">
      <w:pPr>
        <w:pStyle w:val="Nadpis2"/>
        <w:rPr>
          <w:color w:val="8DB3E2" w:themeColor="text2" w:themeTint="66"/>
        </w:rPr>
      </w:pPr>
      <w:bookmarkStart w:id="31" w:name="_Toc90325349"/>
      <w:r w:rsidRPr="00B73A0A">
        <w:rPr>
          <w:color w:val="8DB3E2" w:themeColor="text2" w:themeTint="66"/>
        </w:rPr>
        <w:t>2.</w:t>
      </w:r>
      <w:r>
        <w:rPr>
          <w:color w:val="8DB3E2" w:themeColor="text2" w:themeTint="66"/>
        </w:rPr>
        <w:t>10</w:t>
      </w:r>
      <w:r w:rsidRPr="00B73A0A">
        <w:rPr>
          <w:color w:val="8DB3E2" w:themeColor="text2" w:themeTint="66"/>
        </w:rPr>
        <w:t xml:space="preserve"> </w:t>
      </w:r>
      <w:r>
        <w:rPr>
          <w:color w:val="8DB3E2" w:themeColor="text2" w:themeTint="66"/>
        </w:rPr>
        <w:t>Reflexe</w:t>
      </w:r>
      <w:r w:rsidRPr="00B73A0A">
        <w:rPr>
          <w:color w:val="8DB3E2" w:themeColor="text2" w:themeTint="66"/>
        </w:rPr>
        <w:t xml:space="preserve"> – 2 vyučovací hodiny</w:t>
      </w:r>
      <w:bookmarkEnd w:id="31"/>
    </w:p>
    <w:p w14:paraId="4FD84168" w14:textId="77777777" w:rsidR="005332FC" w:rsidRDefault="005332FC" w:rsidP="005332FC">
      <w:pPr>
        <w:rPr>
          <w:u w:val="single"/>
        </w:rPr>
      </w:pPr>
      <w:r>
        <w:rPr>
          <w:u w:val="single"/>
        </w:rPr>
        <w:t>Forma a bližší popis realizace</w:t>
      </w:r>
    </w:p>
    <w:p w14:paraId="36520D4C" w14:textId="49F11605" w:rsidR="005332FC" w:rsidRPr="00CC61F7" w:rsidRDefault="005332FC" w:rsidP="005332FC">
      <w:r>
        <w:t>Výuka ve třídě, interaktivní forma</w:t>
      </w:r>
    </w:p>
    <w:p w14:paraId="04D4E046" w14:textId="77777777" w:rsidR="005332FC" w:rsidRDefault="005332FC" w:rsidP="005332FC">
      <w:pPr>
        <w:rPr>
          <w:u w:val="single"/>
        </w:rPr>
      </w:pPr>
      <w:r>
        <w:rPr>
          <w:u w:val="single"/>
        </w:rPr>
        <w:t>Metody</w:t>
      </w:r>
    </w:p>
    <w:p w14:paraId="75AC91BA" w14:textId="16E01D11" w:rsidR="005332FC" w:rsidRDefault="004C6E08" w:rsidP="005332FC">
      <w:r>
        <w:t>Výklad, diskuse, reflexe</w:t>
      </w:r>
    </w:p>
    <w:p w14:paraId="785F8487" w14:textId="77777777" w:rsidR="005332FC" w:rsidRDefault="005332FC" w:rsidP="005332FC">
      <w:pPr>
        <w:rPr>
          <w:u w:val="single"/>
        </w:rPr>
      </w:pPr>
      <w:r>
        <w:rPr>
          <w:u w:val="single"/>
        </w:rPr>
        <w:t>Pomůcky</w:t>
      </w:r>
    </w:p>
    <w:p w14:paraId="4CC7EB33" w14:textId="58855BF8" w:rsidR="004C6E08" w:rsidRDefault="004C6E08" w:rsidP="005332FC">
      <w:pPr>
        <w:rPr>
          <w:u w:val="single"/>
        </w:rPr>
      </w:pPr>
      <w:r>
        <w:rPr>
          <w:b/>
          <w:bCs/>
        </w:rPr>
        <w:t>SŠ_T10 Pracovní listy</w:t>
      </w:r>
    </w:p>
    <w:p w14:paraId="6743A24E" w14:textId="3C81708F" w:rsidR="005332FC" w:rsidRDefault="005332FC" w:rsidP="005332FC">
      <w:pPr>
        <w:rPr>
          <w:u w:val="single"/>
        </w:rPr>
      </w:pPr>
      <w:r>
        <w:rPr>
          <w:u w:val="single"/>
        </w:rPr>
        <w:t>Podrobně rozpracovaný obsah</w:t>
      </w:r>
    </w:p>
    <w:p w14:paraId="28B67EED" w14:textId="7A6691DB" w:rsidR="005332FC" w:rsidRDefault="005332FC" w:rsidP="005332FC">
      <w:r>
        <w:t xml:space="preserve">Viz </w:t>
      </w:r>
      <w:r w:rsidR="00534446" w:rsidRPr="004C6E08">
        <w:rPr>
          <w:b/>
          <w:bCs/>
        </w:rPr>
        <w:t>S</w:t>
      </w:r>
      <w:r w:rsidRPr="004C6E08">
        <w:rPr>
          <w:b/>
          <w:bCs/>
        </w:rPr>
        <w:t>Š_T10 Pracovní listy</w:t>
      </w:r>
      <w:r w:rsidR="004C6E08" w:rsidRPr="001A70CB">
        <w:t>.</w:t>
      </w:r>
    </w:p>
    <w:p w14:paraId="625C8893" w14:textId="77777777" w:rsidR="005332FC" w:rsidRDefault="005332FC" w:rsidP="005332FC">
      <w:pPr>
        <w:rPr>
          <w:u w:val="single"/>
        </w:rPr>
      </w:pPr>
    </w:p>
    <w:p w14:paraId="01CC79CF" w14:textId="77777777" w:rsidR="00B53DC1" w:rsidRDefault="00B53DC1" w:rsidP="001A02A8">
      <w:pPr>
        <w:rPr>
          <w:u w:val="single"/>
        </w:rPr>
      </w:pPr>
    </w:p>
    <w:p w14:paraId="5A893839" w14:textId="77777777" w:rsidR="005332FC" w:rsidRPr="00CC61F7" w:rsidRDefault="005332FC" w:rsidP="005332FC">
      <w:pPr>
        <w:pStyle w:val="Nadpis1"/>
        <w:rPr>
          <w:color w:val="003399"/>
        </w:rPr>
      </w:pPr>
      <w:bookmarkStart w:id="32" w:name="_Toc90325350"/>
      <w:r w:rsidRPr="00CC61F7">
        <w:rPr>
          <w:color w:val="003399"/>
        </w:rPr>
        <w:lastRenderedPageBreak/>
        <w:t>3 Metodická část</w:t>
      </w:r>
      <w:bookmarkEnd w:id="32"/>
    </w:p>
    <w:p w14:paraId="5D3EB73A" w14:textId="138C3F64" w:rsidR="005332FC" w:rsidRPr="001E7222" w:rsidRDefault="005332FC" w:rsidP="005332FC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1E7222">
        <w:rPr>
          <w:rFonts w:asciiTheme="minorHAnsi" w:hAnsiTheme="minorHAnsi"/>
          <w:iCs/>
          <w:sz w:val="22"/>
          <w:szCs w:val="22"/>
        </w:rPr>
        <w:t xml:space="preserve">Kompletní metodické materiály jsou ke stažení </w:t>
      </w:r>
      <w:hyperlink r:id="rId20" w:history="1">
        <w:r w:rsidRPr="001E7222">
          <w:rPr>
            <w:rStyle w:val="Hypertextovodkaz"/>
            <w:rFonts w:asciiTheme="minorHAnsi" w:hAnsiTheme="minorHAnsi"/>
            <w:iCs/>
            <w:sz w:val="22"/>
            <w:szCs w:val="22"/>
          </w:rPr>
          <w:t>z</w:t>
        </w:r>
        <w:r w:rsidRPr="001E7222">
          <w:rPr>
            <w:rStyle w:val="Hypertextovodkaz"/>
            <w:rFonts w:asciiTheme="minorHAnsi" w:hAnsiTheme="minorHAnsi"/>
            <w:iCs/>
            <w:sz w:val="22"/>
            <w:szCs w:val="22"/>
          </w:rPr>
          <w:t>d</w:t>
        </w:r>
        <w:r w:rsidRPr="001E7222">
          <w:rPr>
            <w:rStyle w:val="Hypertextovodkaz"/>
            <w:rFonts w:asciiTheme="minorHAnsi" w:hAnsiTheme="minorHAnsi"/>
            <w:iCs/>
            <w:sz w:val="22"/>
            <w:szCs w:val="22"/>
          </w:rPr>
          <w:t>e</w:t>
        </w:r>
      </w:hyperlink>
      <w:r w:rsidRPr="001E7222">
        <w:rPr>
          <w:rFonts w:asciiTheme="minorHAnsi" w:hAnsiTheme="minorHAnsi"/>
          <w:iCs/>
          <w:sz w:val="22"/>
          <w:szCs w:val="22"/>
        </w:rPr>
        <w:t>.</w:t>
      </w:r>
    </w:p>
    <w:p w14:paraId="4A0801B7" w14:textId="77777777" w:rsidR="005332FC" w:rsidRDefault="005332FC" w:rsidP="005332FC">
      <w:pPr>
        <w:pStyle w:val="Nadpis1"/>
        <w:rPr>
          <w:color w:val="003399"/>
        </w:rPr>
      </w:pPr>
    </w:p>
    <w:p w14:paraId="3036948F" w14:textId="77777777" w:rsidR="005332FC" w:rsidRDefault="005332FC" w:rsidP="005332FC"/>
    <w:p w14:paraId="38EE0BF0" w14:textId="77777777" w:rsidR="005332FC" w:rsidRDefault="005332FC" w:rsidP="005332FC"/>
    <w:p w14:paraId="1F4CD5CC" w14:textId="77777777" w:rsidR="005332FC" w:rsidRDefault="005332FC" w:rsidP="005332FC"/>
    <w:p w14:paraId="61B2C441" w14:textId="77777777" w:rsidR="005332FC" w:rsidRDefault="005332FC" w:rsidP="005332FC"/>
    <w:p w14:paraId="221FE6F4" w14:textId="77777777" w:rsidR="005332FC" w:rsidRPr="00B53DC1" w:rsidRDefault="005332FC" w:rsidP="005332FC"/>
    <w:p w14:paraId="67804EC8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3CEBE35A" w14:textId="40E68B71" w:rsidR="005332FC" w:rsidRPr="00CC61F7" w:rsidRDefault="005332FC" w:rsidP="005332FC">
      <w:pPr>
        <w:pStyle w:val="Nadpis1"/>
        <w:rPr>
          <w:color w:val="003399"/>
        </w:rPr>
      </w:pPr>
      <w:bookmarkStart w:id="33" w:name="_Toc90325351"/>
      <w:r w:rsidRPr="00CC61F7">
        <w:rPr>
          <w:color w:val="003399"/>
        </w:rPr>
        <w:lastRenderedPageBreak/>
        <w:t>4 Příloha č. 1 – Soubor materiálů pro realizaci programu</w:t>
      </w:r>
      <w:bookmarkEnd w:id="33"/>
    </w:p>
    <w:p w14:paraId="407DBCD3" w14:textId="3638C233" w:rsidR="005332FC" w:rsidRDefault="005332FC" w:rsidP="005332FC">
      <w:pPr>
        <w:rPr>
          <w:iCs/>
        </w:rPr>
      </w:pPr>
      <w:r w:rsidRPr="001E7222">
        <w:rPr>
          <w:iCs/>
        </w:rPr>
        <w:t xml:space="preserve">Kompletní pracovní listy pro žáky jsou ke stažení </w:t>
      </w:r>
      <w:hyperlink r:id="rId21" w:history="1">
        <w:r w:rsidRPr="001E7222">
          <w:rPr>
            <w:rStyle w:val="Hypertextovodkaz"/>
            <w:iCs/>
          </w:rPr>
          <w:t>zd</w:t>
        </w:r>
        <w:r w:rsidRPr="001E7222">
          <w:rPr>
            <w:rStyle w:val="Hypertextovodkaz"/>
            <w:iCs/>
          </w:rPr>
          <w:t>e</w:t>
        </w:r>
      </w:hyperlink>
      <w:r w:rsidRPr="001E7222">
        <w:rPr>
          <w:iCs/>
        </w:rPr>
        <w:t>.</w:t>
      </w:r>
    </w:p>
    <w:p w14:paraId="4ED98ABA" w14:textId="6E3C8C07" w:rsidR="004C6E08" w:rsidRDefault="004C6E08" w:rsidP="004C6E08">
      <w:pPr>
        <w:rPr>
          <w:iCs/>
        </w:rPr>
      </w:pPr>
      <w:r>
        <w:rPr>
          <w:iCs/>
        </w:rPr>
        <w:t xml:space="preserve">Dokument </w:t>
      </w:r>
      <w:r w:rsidRPr="00603693">
        <w:rPr>
          <w:b/>
          <w:bCs/>
          <w:iCs/>
        </w:rPr>
        <w:t>SŠ_T2 Materiál pro žáky</w:t>
      </w:r>
      <w:r w:rsidRPr="00603693">
        <w:rPr>
          <w:iCs/>
        </w:rPr>
        <w:t xml:space="preserve"> je k dispozici </w:t>
      </w:r>
      <w:hyperlink r:id="rId22" w:history="1">
        <w:r w:rsidRPr="000E3119">
          <w:rPr>
            <w:rStyle w:val="Hypertextovodkaz"/>
            <w:iCs/>
          </w:rPr>
          <w:t>zd</w:t>
        </w:r>
        <w:r w:rsidRPr="000E3119">
          <w:rPr>
            <w:rStyle w:val="Hypertextovodkaz"/>
            <w:iCs/>
          </w:rPr>
          <w:t>e</w:t>
        </w:r>
      </w:hyperlink>
      <w:r w:rsidRPr="00603693">
        <w:rPr>
          <w:iCs/>
        </w:rPr>
        <w:t>.</w:t>
      </w:r>
    </w:p>
    <w:p w14:paraId="002F4440" w14:textId="1F926073" w:rsidR="004C6E08" w:rsidRDefault="004C6E08" w:rsidP="004C6E08">
      <w:pPr>
        <w:rPr>
          <w:iCs/>
        </w:rPr>
      </w:pPr>
      <w:r>
        <w:rPr>
          <w:iCs/>
        </w:rPr>
        <w:t xml:space="preserve">Prezentace </w:t>
      </w:r>
      <w:r w:rsidRPr="001E7222">
        <w:rPr>
          <w:b/>
          <w:bCs/>
          <w:iCs/>
        </w:rPr>
        <w:t>SŠ_T1 Prezentace</w:t>
      </w:r>
      <w:r>
        <w:rPr>
          <w:iCs/>
        </w:rPr>
        <w:t xml:space="preserve"> je k dispozici </w:t>
      </w:r>
      <w:hyperlink r:id="rId23" w:history="1">
        <w:r w:rsidRPr="00E04325">
          <w:rPr>
            <w:rStyle w:val="Hypertextovodkaz"/>
            <w:iCs/>
          </w:rPr>
          <w:t>z</w:t>
        </w:r>
        <w:r w:rsidRPr="00E04325">
          <w:rPr>
            <w:rStyle w:val="Hypertextovodkaz"/>
            <w:iCs/>
          </w:rPr>
          <w:t>d</w:t>
        </w:r>
        <w:r w:rsidRPr="00E04325">
          <w:rPr>
            <w:rStyle w:val="Hypertextovodkaz"/>
            <w:iCs/>
          </w:rPr>
          <w:t>e</w:t>
        </w:r>
      </w:hyperlink>
      <w:r>
        <w:rPr>
          <w:iCs/>
        </w:rPr>
        <w:t>.</w:t>
      </w:r>
    </w:p>
    <w:p w14:paraId="3059EE8B" w14:textId="72120383" w:rsidR="004C6E08" w:rsidRDefault="004C6E08" w:rsidP="004C6E08">
      <w:pPr>
        <w:rPr>
          <w:iCs/>
        </w:rPr>
      </w:pPr>
      <w:r>
        <w:rPr>
          <w:iCs/>
        </w:rPr>
        <w:t xml:space="preserve">Prezentace </w:t>
      </w:r>
      <w:r w:rsidRPr="001E7222">
        <w:rPr>
          <w:b/>
          <w:bCs/>
          <w:iCs/>
        </w:rPr>
        <w:t>SŠ_T2 Prezentace</w:t>
      </w:r>
      <w:r>
        <w:rPr>
          <w:iCs/>
        </w:rPr>
        <w:t xml:space="preserve"> je k dispozici </w:t>
      </w:r>
      <w:hyperlink r:id="rId24" w:history="1">
        <w:r w:rsidRPr="00E04325">
          <w:rPr>
            <w:rStyle w:val="Hypertextovodkaz"/>
            <w:iCs/>
          </w:rPr>
          <w:t>z</w:t>
        </w:r>
        <w:r w:rsidRPr="00E04325">
          <w:rPr>
            <w:rStyle w:val="Hypertextovodkaz"/>
            <w:iCs/>
          </w:rPr>
          <w:t>d</w:t>
        </w:r>
        <w:r w:rsidRPr="00E04325">
          <w:rPr>
            <w:rStyle w:val="Hypertextovodkaz"/>
            <w:iCs/>
          </w:rPr>
          <w:t>e</w:t>
        </w:r>
      </w:hyperlink>
      <w:r>
        <w:rPr>
          <w:iCs/>
        </w:rPr>
        <w:t>.</w:t>
      </w:r>
    </w:p>
    <w:p w14:paraId="6A18A75D" w14:textId="77777777" w:rsidR="004C6E08" w:rsidRPr="001E7222" w:rsidRDefault="004C6E08" w:rsidP="005332FC">
      <w:pPr>
        <w:rPr>
          <w:iCs/>
        </w:rPr>
      </w:pPr>
    </w:p>
    <w:p w14:paraId="32C1CF48" w14:textId="77777777" w:rsidR="005332FC" w:rsidRDefault="005332FC" w:rsidP="005332FC"/>
    <w:p w14:paraId="5039D4D2" w14:textId="77777777" w:rsidR="005332FC" w:rsidRDefault="005332FC" w:rsidP="005332FC"/>
    <w:p w14:paraId="55A66A0F" w14:textId="77777777" w:rsidR="005332FC" w:rsidRDefault="005332FC" w:rsidP="005332FC"/>
    <w:p w14:paraId="6C3F9F42" w14:textId="77777777" w:rsidR="005332FC" w:rsidRDefault="005332FC" w:rsidP="005332FC"/>
    <w:p w14:paraId="5FCD90B3" w14:textId="77777777" w:rsidR="005332FC" w:rsidRDefault="005332FC" w:rsidP="005332FC"/>
    <w:p w14:paraId="6C350841" w14:textId="77777777" w:rsidR="005332FC" w:rsidRDefault="005332FC" w:rsidP="005332FC"/>
    <w:p w14:paraId="498A8EAA" w14:textId="77777777" w:rsidR="005332FC" w:rsidRDefault="005332FC" w:rsidP="005332FC"/>
    <w:p w14:paraId="638FDCB5" w14:textId="77777777" w:rsidR="005332FC" w:rsidRDefault="005332FC" w:rsidP="005332FC"/>
    <w:p w14:paraId="2112FA80" w14:textId="77777777" w:rsidR="005332FC" w:rsidRDefault="005332FC" w:rsidP="005332FC"/>
    <w:p w14:paraId="7020C5CE" w14:textId="77777777" w:rsidR="005332FC" w:rsidRDefault="005332FC" w:rsidP="005332FC"/>
    <w:p w14:paraId="345170B7" w14:textId="77777777" w:rsidR="005332FC" w:rsidRDefault="005332FC" w:rsidP="005332FC"/>
    <w:p w14:paraId="335DE024" w14:textId="77777777" w:rsidR="005332FC" w:rsidRDefault="005332FC" w:rsidP="005332FC"/>
    <w:p w14:paraId="1088BEF9" w14:textId="77777777" w:rsidR="005332FC" w:rsidRDefault="005332FC" w:rsidP="005332FC"/>
    <w:p w14:paraId="60E994EA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691309B5" w14:textId="0521132F" w:rsidR="005332FC" w:rsidRPr="00CC61F7" w:rsidRDefault="005332FC" w:rsidP="005332FC">
      <w:pPr>
        <w:pStyle w:val="Nadpis1"/>
        <w:rPr>
          <w:color w:val="003399"/>
        </w:rPr>
      </w:pPr>
      <w:bookmarkStart w:id="34" w:name="_Toc90325352"/>
      <w:r w:rsidRPr="00CC61F7">
        <w:rPr>
          <w:color w:val="003399"/>
        </w:rPr>
        <w:lastRenderedPageBreak/>
        <w:t>5 Příloha č. 2 – Soubor metodických materiálů</w:t>
      </w:r>
      <w:bookmarkEnd w:id="34"/>
    </w:p>
    <w:p w14:paraId="1A6847E3" w14:textId="57FAF3F7" w:rsidR="005332FC" w:rsidRPr="001E7222" w:rsidRDefault="005332FC" w:rsidP="005332FC">
      <w:pPr>
        <w:rPr>
          <w:iCs/>
        </w:rPr>
      </w:pPr>
      <w:r w:rsidRPr="001E7222">
        <w:rPr>
          <w:iCs/>
        </w:rPr>
        <w:t xml:space="preserve">Kompletní metodické materiály jsou ke stažení </w:t>
      </w:r>
      <w:hyperlink r:id="rId25" w:history="1">
        <w:r w:rsidRPr="001E7222">
          <w:rPr>
            <w:rStyle w:val="Hypertextovodkaz"/>
            <w:iCs/>
          </w:rPr>
          <w:t>zd</w:t>
        </w:r>
        <w:r w:rsidRPr="001E7222">
          <w:rPr>
            <w:rStyle w:val="Hypertextovodkaz"/>
            <w:iCs/>
          </w:rPr>
          <w:t>e</w:t>
        </w:r>
      </w:hyperlink>
      <w:r w:rsidRPr="001E7222">
        <w:rPr>
          <w:iCs/>
        </w:rPr>
        <w:t>.</w:t>
      </w:r>
    </w:p>
    <w:p w14:paraId="2D9A8EDB" w14:textId="77777777" w:rsidR="005332FC" w:rsidRPr="00B67545" w:rsidRDefault="005332FC" w:rsidP="005332FC"/>
    <w:p w14:paraId="1D6734AA" w14:textId="77777777" w:rsidR="005332FC" w:rsidRDefault="005332FC" w:rsidP="005332FC"/>
    <w:p w14:paraId="1B5C0DB7" w14:textId="77777777" w:rsidR="005332FC" w:rsidRDefault="005332FC" w:rsidP="005332FC"/>
    <w:p w14:paraId="3586E28C" w14:textId="77777777" w:rsidR="005332FC" w:rsidRDefault="005332FC" w:rsidP="005332FC"/>
    <w:p w14:paraId="12ADF020" w14:textId="77777777" w:rsidR="005332FC" w:rsidRDefault="005332FC" w:rsidP="005332FC"/>
    <w:p w14:paraId="35E1B83E" w14:textId="77777777" w:rsidR="005332FC" w:rsidRDefault="005332FC" w:rsidP="005332FC"/>
    <w:p w14:paraId="2F65FA57" w14:textId="77777777" w:rsidR="005332FC" w:rsidRDefault="005332FC" w:rsidP="005332FC"/>
    <w:p w14:paraId="7641B0F2" w14:textId="77777777" w:rsidR="005332FC" w:rsidRDefault="005332FC" w:rsidP="005332FC"/>
    <w:p w14:paraId="512E2FD8" w14:textId="77777777" w:rsidR="005332FC" w:rsidRDefault="005332FC" w:rsidP="005332FC"/>
    <w:p w14:paraId="73EE5C17" w14:textId="77777777" w:rsidR="005332FC" w:rsidRDefault="005332FC" w:rsidP="005332FC"/>
    <w:p w14:paraId="1A4FCA68" w14:textId="77777777" w:rsidR="005332FC" w:rsidRDefault="005332FC" w:rsidP="005332FC"/>
    <w:p w14:paraId="0214A890" w14:textId="77777777" w:rsidR="005332FC" w:rsidRDefault="005332FC" w:rsidP="005332FC"/>
    <w:p w14:paraId="6D93594D" w14:textId="77777777" w:rsidR="005332FC" w:rsidRDefault="005332FC" w:rsidP="005332FC"/>
    <w:p w14:paraId="10A3CDDB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48D5D9A2" w14:textId="7C02C09A" w:rsidR="005332FC" w:rsidRPr="00CC61F7" w:rsidRDefault="005332FC" w:rsidP="005332FC">
      <w:pPr>
        <w:pStyle w:val="Nadpis1"/>
        <w:rPr>
          <w:color w:val="003399"/>
        </w:rPr>
      </w:pPr>
      <w:bookmarkStart w:id="35" w:name="_Toc90325353"/>
      <w:r w:rsidRPr="00CC61F7">
        <w:rPr>
          <w:color w:val="003399"/>
        </w:rPr>
        <w:lastRenderedPageBreak/>
        <w:t>6 Příloha č. 3 – Závěrečná zpráva o ověření programu v praxi</w:t>
      </w:r>
      <w:bookmarkEnd w:id="35"/>
    </w:p>
    <w:p w14:paraId="4F0AF398" w14:textId="319A19B2" w:rsidR="005332FC" w:rsidRDefault="005332FC" w:rsidP="005332FC">
      <w:pPr>
        <w:rPr>
          <w:i/>
        </w:rPr>
      </w:pPr>
      <w:r>
        <w:rPr>
          <w:rFonts w:cstheme="minorHAnsi"/>
        </w:rPr>
        <w:t xml:space="preserve">Zpráva o ověření programu v praxi je ke stažení </w:t>
      </w:r>
      <w:hyperlink r:id="rId26" w:history="1">
        <w:r w:rsidRPr="00C54DC2">
          <w:rPr>
            <w:rStyle w:val="Hypertextovodkaz"/>
            <w:rFonts w:cstheme="minorHAnsi"/>
          </w:rPr>
          <w:t>z</w:t>
        </w:r>
        <w:r w:rsidRPr="00C54DC2">
          <w:rPr>
            <w:rStyle w:val="Hypertextovodkaz"/>
            <w:rFonts w:cstheme="minorHAnsi"/>
          </w:rPr>
          <w:t>d</w:t>
        </w:r>
        <w:r w:rsidRPr="00C54DC2">
          <w:rPr>
            <w:rStyle w:val="Hypertextovodkaz"/>
            <w:rFonts w:cstheme="minorHAnsi"/>
          </w:rPr>
          <w:t>e</w:t>
        </w:r>
      </w:hyperlink>
      <w:r>
        <w:rPr>
          <w:rFonts w:cstheme="minorHAnsi"/>
        </w:rPr>
        <w:t>.</w:t>
      </w:r>
    </w:p>
    <w:p w14:paraId="31584DC4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722FDC97" w14:textId="6AB59016" w:rsidR="005332FC" w:rsidRPr="00CC61F7" w:rsidRDefault="005332FC" w:rsidP="005332FC">
      <w:pPr>
        <w:pStyle w:val="Nadpis1"/>
        <w:rPr>
          <w:color w:val="003399"/>
        </w:rPr>
      </w:pPr>
      <w:bookmarkStart w:id="36" w:name="_Toc90325354"/>
      <w:r w:rsidRPr="00CC61F7">
        <w:rPr>
          <w:color w:val="003399"/>
        </w:rPr>
        <w:lastRenderedPageBreak/>
        <w:t xml:space="preserve">7 Příloha č. 4 </w:t>
      </w:r>
      <w:r w:rsidR="001A70CB">
        <w:rPr>
          <w:color w:val="003399"/>
        </w:rPr>
        <w:t>–</w:t>
      </w:r>
      <w:r w:rsidRPr="00CC61F7">
        <w:rPr>
          <w:color w:val="003399"/>
        </w:rPr>
        <w:t xml:space="preserve"> Odborné a didaktické posudky programu</w:t>
      </w:r>
      <w:bookmarkEnd w:id="36"/>
      <w:r w:rsidRPr="00CC61F7">
        <w:rPr>
          <w:color w:val="003399"/>
        </w:rPr>
        <w:t xml:space="preserve"> </w:t>
      </w:r>
    </w:p>
    <w:p w14:paraId="312E8CE9" w14:textId="77777777" w:rsidR="005332FC" w:rsidRPr="005B6FF8" w:rsidRDefault="005332FC" w:rsidP="005332FC">
      <w:pPr>
        <w:pStyle w:val="Nadpis2"/>
        <w:rPr>
          <w:color w:val="8DB3E2" w:themeColor="text2" w:themeTint="66"/>
        </w:rPr>
      </w:pPr>
      <w:bookmarkStart w:id="37" w:name="_Toc43940212"/>
      <w:bookmarkStart w:id="38" w:name="_Toc44065616"/>
      <w:bookmarkStart w:id="39" w:name="_Toc90325355"/>
      <w:r w:rsidRPr="005B6FF8">
        <w:rPr>
          <w:color w:val="8DB3E2" w:themeColor="text2" w:themeTint="66"/>
        </w:rPr>
        <w:t>7.1 Didaktický posudek programu</w:t>
      </w:r>
      <w:bookmarkEnd w:id="37"/>
      <w:bookmarkEnd w:id="38"/>
      <w:bookmarkEnd w:id="39"/>
    </w:p>
    <w:p w14:paraId="61E08A74" w14:textId="23C41054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Didaktický posudek programu </w:t>
      </w:r>
      <w:r>
        <w:rPr>
          <w:rFonts w:cstheme="minorHAnsi"/>
        </w:rPr>
        <w:t xml:space="preserve">je ke stažení </w:t>
      </w:r>
      <w:hyperlink r:id="rId27" w:history="1">
        <w:r w:rsidRPr="001F107C">
          <w:rPr>
            <w:rStyle w:val="Hypertextovodkaz"/>
            <w:rFonts w:cstheme="minorHAnsi"/>
          </w:rPr>
          <w:t>z</w:t>
        </w:r>
        <w:r w:rsidRPr="001F107C">
          <w:rPr>
            <w:rStyle w:val="Hypertextovodkaz"/>
            <w:rFonts w:cstheme="minorHAnsi"/>
          </w:rPr>
          <w:t>d</w:t>
        </w:r>
        <w:r w:rsidRPr="001F107C">
          <w:rPr>
            <w:rStyle w:val="Hypertextovodkaz"/>
            <w:rFonts w:cstheme="minorHAnsi"/>
          </w:rPr>
          <w:t>e</w:t>
        </w:r>
      </w:hyperlink>
      <w:r>
        <w:rPr>
          <w:rFonts w:cstheme="minorHAnsi"/>
        </w:rPr>
        <w:t>.</w:t>
      </w:r>
    </w:p>
    <w:p w14:paraId="7E2C6CBD" w14:textId="77777777" w:rsidR="005332FC" w:rsidRPr="005B6FF8" w:rsidRDefault="005332FC" w:rsidP="005332FC">
      <w:pPr>
        <w:pStyle w:val="Nadpis2"/>
        <w:rPr>
          <w:color w:val="8DB3E2" w:themeColor="text2" w:themeTint="66"/>
        </w:rPr>
      </w:pPr>
      <w:bookmarkStart w:id="40" w:name="_Toc43940213"/>
      <w:bookmarkStart w:id="41" w:name="_Toc44065617"/>
      <w:bookmarkStart w:id="42" w:name="_Toc90325356"/>
      <w:r w:rsidRPr="005B6FF8">
        <w:rPr>
          <w:color w:val="8DB3E2" w:themeColor="text2" w:themeTint="66"/>
        </w:rPr>
        <w:t>7.2 Odborný posudek programu</w:t>
      </w:r>
      <w:bookmarkEnd w:id="40"/>
      <w:bookmarkEnd w:id="41"/>
      <w:bookmarkEnd w:id="42"/>
    </w:p>
    <w:p w14:paraId="09547E62" w14:textId="07AFC09C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Odborný posudek programu </w:t>
      </w:r>
      <w:r>
        <w:rPr>
          <w:rFonts w:cstheme="minorHAnsi"/>
        </w:rPr>
        <w:t xml:space="preserve">je ke stažení </w:t>
      </w:r>
      <w:hyperlink r:id="rId28" w:history="1">
        <w:r w:rsidRPr="001F107C">
          <w:rPr>
            <w:rStyle w:val="Hypertextovodkaz"/>
            <w:rFonts w:cstheme="minorHAnsi"/>
          </w:rPr>
          <w:t>zd</w:t>
        </w:r>
        <w:r w:rsidRPr="001F107C">
          <w:rPr>
            <w:rStyle w:val="Hypertextovodkaz"/>
            <w:rFonts w:cstheme="minorHAnsi"/>
          </w:rPr>
          <w:t>e</w:t>
        </w:r>
      </w:hyperlink>
      <w:r>
        <w:rPr>
          <w:rFonts w:cstheme="minorHAnsi"/>
        </w:rPr>
        <w:t>.</w:t>
      </w:r>
    </w:p>
    <w:p w14:paraId="1EBB30AC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0981227D" w14:textId="2A1E622E" w:rsidR="005332FC" w:rsidRPr="00CC61F7" w:rsidRDefault="005332FC" w:rsidP="005332FC">
      <w:pPr>
        <w:pStyle w:val="Nadpis1"/>
        <w:rPr>
          <w:color w:val="003399"/>
        </w:rPr>
      </w:pPr>
      <w:bookmarkStart w:id="43" w:name="_Toc90325357"/>
      <w:r w:rsidRPr="00CC61F7">
        <w:rPr>
          <w:color w:val="003399"/>
        </w:rPr>
        <w:lastRenderedPageBreak/>
        <w:t xml:space="preserve">8 Příloha č. 5 </w:t>
      </w:r>
      <w:r w:rsidR="001A70CB">
        <w:rPr>
          <w:color w:val="003399"/>
        </w:rPr>
        <w:t>–</w:t>
      </w:r>
      <w:r w:rsidRPr="00CC61F7">
        <w:rPr>
          <w:color w:val="003399"/>
        </w:rPr>
        <w:t xml:space="preserve"> Doklad o provedení nabídky ke zveřejnění programu</w:t>
      </w:r>
      <w:bookmarkEnd w:id="43"/>
    </w:p>
    <w:p w14:paraId="3A14C152" w14:textId="77777777" w:rsidR="005332FC" w:rsidRDefault="005332FC" w:rsidP="005332FC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Doklad o provedení nabídky ke zveřejnění programu je ke stažení </w:t>
      </w:r>
      <w:hyperlink r:id="rId29" w:history="1">
        <w:r>
          <w:rPr>
            <w:rStyle w:val="Hypertextovodkaz"/>
            <w:rFonts w:cstheme="minorHAnsi"/>
          </w:rPr>
          <w:t>z</w:t>
        </w:r>
        <w:r>
          <w:rPr>
            <w:rStyle w:val="Hypertextovodkaz"/>
            <w:rFonts w:cstheme="minorHAnsi"/>
          </w:rPr>
          <w:t>d</w:t>
        </w:r>
        <w:r>
          <w:rPr>
            <w:rStyle w:val="Hypertextovodkaz"/>
            <w:rFonts w:cstheme="minorHAnsi"/>
          </w:rPr>
          <w:t>e</w:t>
        </w:r>
      </w:hyperlink>
      <w:r>
        <w:rPr>
          <w:rFonts w:cstheme="minorHAnsi"/>
        </w:rPr>
        <w:t>.</w:t>
      </w:r>
    </w:p>
    <w:p w14:paraId="541F764B" w14:textId="77777777" w:rsidR="004C6E08" w:rsidRDefault="004C6E08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r>
        <w:rPr>
          <w:color w:val="003399"/>
        </w:rPr>
        <w:br w:type="page"/>
      </w:r>
    </w:p>
    <w:p w14:paraId="49492B33" w14:textId="0E46FB32" w:rsidR="005332FC" w:rsidRPr="00CC61F7" w:rsidRDefault="005332FC" w:rsidP="005332FC">
      <w:pPr>
        <w:pStyle w:val="Nadpis1"/>
        <w:rPr>
          <w:color w:val="003399"/>
        </w:rPr>
      </w:pPr>
      <w:bookmarkStart w:id="44" w:name="_Toc90325358"/>
      <w:r w:rsidRPr="00CC61F7">
        <w:rPr>
          <w:color w:val="003399"/>
        </w:rPr>
        <w:lastRenderedPageBreak/>
        <w:t>9 Nepovinné přílohy</w:t>
      </w:r>
      <w:bookmarkEnd w:id="44"/>
    </w:p>
    <w:p w14:paraId="170B1726" w14:textId="69DC3114" w:rsidR="005332FC" w:rsidRDefault="005332FC" w:rsidP="005332FC">
      <w:pPr>
        <w:rPr>
          <w:iCs/>
        </w:rPr>
      </w:pPr>
      <w:r w:rsidRPr="005332FC">
        <w:rPr>
          <w:iCs/>
        </w:rPr>
        <w:t xml:space="preserve">V rámci spolupráce se zapojenou školou vznikla v době trvání projektu navíc online aktivita Covid-19 </w:t>
      </w:r>
      <w:proofErr w:type="spellStart"/>
      <w:r w:rsidRPr="005332FC">
        <w:rPr>
          <w:iCs/>
        </w:rPr>
        <w:t>Survival</w:t>
      </w:r>
      <w:proofErr w:type="spellEnd"/>
      <w:r w:rsidRPr="005332FC">
        <w:rPr>
          <w:iCs/>
        </w:rPr>
        <w:t xml:space="preserve"> Map. Aktivita</w:t>
      </w:r>
      <w:r>
        <w:rPr>
          <w:iCs/>
        </w:rPr>
        <w:t xml:space="preserve"> reagovala na náhlé uzavření škol kvůli </w:t>
      </w:r>
      <w:r w:rsidR="004C6E08">
        <w:rPr>
          <w:iCs/>
        </w:rPr>
        <w:t>epi</w:t>
      </w:r>
      <w:r>
        <w:rPr>
          <w:iCs/>
        </w:rPr>
        <w:t>demii Covid-19 a nabízela žákům nástroj, jak být aktivní a pomáhat druhým i v době, kdy je společnost uzavřená a lidé nemohou opustit místo bydliště. Cílem aktivity je provést žáky tvorbou online mapy pomoci v době epidemie Covid-19. Aktivitu lze s obměnami využít i mimo období epidemie</w:t>
      </w:r>
      <w:r w:rsidR="004C6E08">
        <w:rPr>
          <w:iCs/>
        </w:rPr>
        <w:t xml:space="preserve"> a žáci podle ní mohou vytvářet i další mapy</w:t>
      </w:r>
      <w:r>
        <w:rPr>
          <w:iCs/>
        </w:rPr>
        <w:t xml:space="preserve">, které </w:t>
      </w:r>
      <w:r w:rsidR="004C6E08">
        <w:rPr>
          <w:iCs/>
        </w:rPr>
        <w:t xml:space="preserve">lidem </w:t>
      </w:r>
      <w:r>
        <w:rPr>
          <w:iCs/>
        </w:rPr>
        <w:t>usnad</w:t>
      </w:r>
      <w:r w:rsidR="004C6E08">
        <w:rPr>
          <w:iCs/>
        </w:rPr>
        <w:t>ní</w:t>
      </w:r>
      <w:r>
        <w:rPr>
          <w:iCs/>
        </w:rPr>
        <w:t xml:space="preserve"> orientaci a pomáhají. Může jít např. o mapu města v době konání festivalu, mapu důležitých míst </w:t>
      </w:r>
      <w:r w:rsidR="004C6E08">
        <w:rPr>
          <w:iCs/>
        </w:rPr>
        <w:t xml:space="preserve">v okolí školy </w:t>
      </w:r>
      <w:r>
        <w:rPr>
          <w:iCs/>
        </w:rPr>
        <w:t>pro nově příchozí žáky, mapu zajímavých míst pro turisty apod.</w:t>
      </w:r>
      <w:r w:rsidR="003B6FEF">
        <w:rPr>
          <w:iCs/>
        </w:rPr>
        <w:t xml:space="preserve"> </w:t>
      </w:r>
    </w:p>
    <w:p w14:paraId="12D8A295" w14:textId="45D1D786" w:rsidR="005332FC" w:rsidRDefault="005332FC" w:rsidP="005332FC">
      <w:pPr>
        <w:rPr>
          <w:iCs/>
        </w:rPr>
      </w:pPr>
      <w:r>
        <w:rPr>
          <w:iCs/>
        </w:rPr>
        <w:t xml:space="preserve">Pracovní listy k aktivitě jsou k dispozici </w:t>
      </w:r>
      <w:hyperlink r:id="rId30" w:history="1">
        <w:r w:rsidRPr="00FB21F3">
          <w:rPr>
            <w:rStyle w:val="Hypertextovodkaz"/>
            <w:iCs/>
          </w:rPr>
          <w:t>zd</w:t>
        </w:r>
        <w:r w:rsidRPr="00FB21F3">
          <w:rPr>
            <w:rStyle w:val="Hypertextovodkaz"/>
            <w:iCs/>
          </w:rPr>
          <w:t>e</w:t>
        </w:r>
      </w:hyperlink>
      <w:r>
        <w:rPr>
          <w:iCs/>
        </w:rPr>
        <w:t>.</w:t>
      </w:r>
    </w:p>
    <w:p w14:paraId="30545FBB" w14:textId="692D8E95" w:rsidR="005332FC" w:rsidRDefault="005332FC" w:rsidP="005332FC">
      <w:pPr>
        <w:rPr>
          <w:iCs/>
        </w:rPr>
      </w:pPr>
      <w:r>
        <w:rPr>
          <w:iCs/>
        </w:rPr>
        <w:t xml:space="preserve">Metodické pokyny k aktivitě jsou k dispozici </w:t>
      </w:r>
      <w:hyperlink r:id="rId31" w:history="1">
        <w:r w:rsidRPr="00FB21F3">
          <w:rPr>
            <w:rStyle w:val="Hypertextovodkaz"/>
            <w:iCs/>
          </w:rPr>
          <w:t>zd</w:t>
        </w:r>
        <w:r w:rsidRPr="00FB21F3">
          <w:rPr>
            <w:rStyle w:val="Hypertextovodkaz"/>
            <w:iCs/>
          </w:rPr>
          <w:t>e</w:t>
        </w:r>
      </w:hyperlink>
      <w:r>
        <w:rPr>
          <w:iCs/>
        </w:rPr>
        <w:t>.</w:t>
      </w:r>
    </w:p>
    <w:p w14:paraId="1F4C0171" w14:textId="08C6EE5E" w:rsidR="00FB21F3" w:rsidRDefault="00FB21F3" w:rsidP="005332FC">
      <w:pPr>
        <w:rPr>
          <w:iCs/>
        </w:rPr>
      </w:pPr>
      <w:r>
        <w:rPr>
          <w:iCs/>
        </w:rPr>
        <w:t xml:space="preserve">Checklist k aktivitě je k dispozici </w:t>
      </w:r>
      <w:hyperlink r:id="rId32" w:history="1">
        <w:r w:rsidRPr="00FB21F3">
          <w:rPr>
            <w:rStyle w:val="Hypertextovodkaz"/>
            <w:iCs/>
          </w:rPr>
          <w:t>zd</w:t>
        </w:r>
        <w:r w:rsidRPr="00FB21F3">
          <w:rPr>
            <w:rStyle w:val="Hypertextovodkaz"/>
            <w:iCs/>
          </w:rPr>
          <w:t>e</w:t>
        </w:r>
      </w:hyperlink>
      <w:r>
        <w:rPr>
          <w:iCs/>
        </w:rPr>
        <w:t>.</w:t>
      </w:r>
    </w:p>
    <w:p w14:paraId="0F21536D" w14:textId="338CFEFC" w:rsidR="002578B4" w:rsidRDefault="005332FC" w:rsidP="005332FC">
      <w:r>
        <w:rPr>
          <w:iCs/>
        </w:rPr>
        <w:t xml:space="preserve">Článek k aktivitě s ukázkami hotových výstupů je k dispozici </w:t>
      </w:r>
      <w:hyperlink r:id="rId33" w:history="1">
        <w:r w:rsidRPr="00FB21F3">
          <w:rPr>
            <w:rStyle w:val="Hypertextovodkaz"/>
            <w:iCs/>
          </w:rPr>
          <w:t>zd</w:t>
        </w:r>
        <w:r w:rsidRPr="00FB21F3">
          <w:rPr>
            <w:rStyle w:val="Hypertextovodkaz"/>
            <w:iCs/>
          </w:rPr>
          <w:t>e</w:t>
        </w:r>
      </w:hyperlink>
      <w:r>
        <w:rPr>
          <w:iCs/>
        </w:rPr>
        <w:t>.</w:t>
      </w:r>
      <w:r w:rsidR="003B6FEF">
        <w:t xml:space="preserve"> </w:t>
      </w:r>
    </w:p>
    <w:p w14:paraId="7F40ABFA" w14:textId="77777777" w:rsidR="00F66098" w:rsidRDefault="00F66098" w:rsidP="00F66098"/>
    <w:p w14:paraId="0F996616" w14:textId="10A4042B" w:rsidR="00F66098" w:rsidRDefault="00F66098" w:rsidP="00F66098">
      <w:r>
        <w:t xml:space="preserve">Níže přikládáme seznam relevantních programů z databází OP VK a OP VVV, které jsou tematicky podobné výše představenému vzdělávacímu programu. </w:t>
      </w:r>
    </w:p>
    <w:p w14:paraId="0AEE03F5" w14:textId="71EF1D4C" w:rsidR="00F66098" w:rsidRPr="00FE09D3" w:rsidRDefault="00311832" w:rsidP="00F66098">
      <w:pPr>
        <w:pStyle w:val="Odstavecseseznamem"/>
        <w:numPr>
          <w:ilvl w:val="0"/>
          <w:numId w:val="1"/>
        </w:numPr>
      </w:pPr>
      <w:r>
        <w:t>Konflikty a demokracie – vzdělávací program pro gymnázia</w:t>
      </w:r>
    </w:p>
    <w:p w14:paraId="681A76B0" w14:textId="75618E93" w:rsidR="00F66098" w:rsidRPr="009D3EDC" w:rsidRDefault="00F66098" w:rsidP="00F66098">
      <w:pPr>
        <w:rPr>
          <w:rFonts w:cstheme="minorHAnsi"/>
        </w:rPr>
      </w:pPr>
      <w:r>
        <w:t>Anotace: Program pracuje s tématem konfliktu a preferuje nenásilné formy řešení. Vedle konfliktů v rámci mezilidských vztahů program rozpracovává také konflikty v oblasti mezinárodní politiky.</w:t>
      </w:r>
    </w:p>
    <w:p w14:paraId="5A482FFA" w14:textId="77777777" w:rsidR="00F66098" w:rsidRPr="009D3EDC" w:rsidRDefault="00F66098" w:rsidP="00F66098">
      <w:pPr>
        <w:rPr>
          <w:rFonts w:cstheme="minorHAnsi"/>
        </w:rPr>
      </w:pPr>
      <w:r w:rsidRPr="009D3EDC">
        <w:rPr>
          <w:rFonts w:cstheme="minorHAnsi"/>
        </w:rPr>
        <w:t>Zaměření: gymnaziální vzdělávání, zájmové a neformální vzdělávání</w:t>
      </w:r>
    </w:p>
    <w:p w14:paraId="1E657532" w14:textId="66307927" w:rsidR="00F66098" w:rsidRPr="009D3EDC" w:rsidRDefault="00F66098" w:rsidP="00F66098">
      <w:pPr>
        <w:jc w:val="left"/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Pr="009D3EDC">
        <w:rPr>
          <w:rFonts w:eastAsia="Times New Roman" w:cstheme="minorHAnsi"/>
          <w:lang w:eastAsia="cs-CZ"/>
        </w:rPr>
        <w:t xml:space="preserve">Nakládání s konflikty jako příležitost k posílení demokratických hodnot. </w:t>
      </w:r>
      <w:r w:rsidRPr="009D3EDC">
        <w:rPr>
          <w:rFonts w:eastAsia="Times New Roman" w:cstheme="minorHAnsi"/>
          <w:i/>
          <w:iCs/>
          <w:lang w:eastAsia="cs-CZ"/>
        </w:rPr>
        <w:t>Operační program Výzkum, vývoj a vzdělávání</w:t>
      </w:r>
      <w:r w:rsidRPr="009D3EDC">
        <w:rPr>
          <w:rFonts w:eastAsia="Times New Roman" w:cstheme="minorHAnsi"/>
          <w:lang w:eastAsia="cs-CZ"/>
        </w:rPr>
        <w:t xml:space="preserve"> [online]. Praha: Ministerstvo školství, mládeže a tělovýchovy, 2021 [cit. 2021-</w:t>
      </w:r>
      <w:r w:rsidR="00C8509D">
        <w:rPr>
          <w:rFonts w:eastAsia="Times New Roman" w:cstheme="minorHAnsi"/>
          <w:lang w:eastAsia="cs-CZ"/>
        </w:rPr>
        <w:t>0</w:t>
      </w:r>
      <w:r w:rsidRPr="009D3EDC">
        <w:rPr>
          <w:rFonts w:eastAsia="Times New Roman" w:cstheme="minorHAnsi"/>
          <w:lang w:eastAsia="cs-CZ"/>
        </w:rPr>
        <w:t xml:space="preserve">9-24]. Dostupné z: </w:t>
      </w:r>
      <w:hyperlink r:id="rId34" w:history="1">
        <w:r w:rsidRPr="0065280D">
          <w:rPr>
            <w:rStyle w:val="Hypertextovodkaz"/>
            <w:rFonts w:eastAsia="Times New Roman" w:cstheme="minorHAnsi"/>
            <w:lang w:eastAsia="cs-CZ"/>
          </w:rPr>
          <w:t>https://databaze.opvvv.msmt.cz/vystup/349</w:t>
        </w:r>
      </w:hyperlink>
      <w:r>
        <w:rPr>
          <w:rFonts w:eastAsia="Times New Roman" w:cstheme="minorHAnsi"/>
          <w:lang w:eastAsia="cs-CZ"/>
        </w:rPr>
        <w:t xml:space="preserve">. </w:t>
      </w:r>
    </w:p>
    <w:p w14:paraId="354DBDCE" w14:textId="77777777" w:rsidR="00F66098" w:rsidRDefault="00F66098" w:rsidP="00F66098">
      <w:pPr>
        <w:pStyle w:val="Odstavecseseznamem"/>
        <w:numPr>
          <w:ilvl w:val="0"/>
          <w:numId w:val="1"/>
        </w:numPr>
      </w:pPr>
      <w:r>
        <w:t>Kreativní demokratická škola – cesta k aktivnímu občanství</w:t>
      </w:r>
    </w:p>
    <w:p w14:paraId="02775BFC" w14:textId="20784546" w:rsidR="00F66098" w:rsidRPr="009D3EDC" w:rsidRDefault="00F66098" w:rsidP="00F66098">
      <w:pPr>
        <w:rPr>
          <w:rFonts w:cstheme="minorHAnsi"/>
        </w:rPr>
      </w:pPr>
      <w:r>
        <w:t xml:space="preserve">Anotace: Projekt stojí na zapojování škol do místní komunity. Zapojení žáci se učili mluvit o problémech souvisejících s místem, kde žijí a hledali pro tyto problémy konstruktivní řešení. </w:t>
      </w:r>
    </w:p>
    <w:p w14:paraId="38108559" w14:textId="77777777" w:rsidR="00F66098" w:rsidRPr="009D3EDC" w:rsidRDefault="00F66098" w:rsidP="00F66098">
      <w:pPr>
        <w:rPr>
          <w:rFonts w:cstheme="minorHAnsi"/>
        </w:rPr>
      </w:pPr>
      <w:r w:rsidRPr="009D3EDC">
        <w:rPr>
          <w:rFonts w:cstheme="minorHAnsi"/>
        </w:rPr>
        <w:t>Zaměření: ZŠ, gymnaziální vzdělávání</w:t>
      </w:r>
    </w:p>
    <w:p w14:paraId="6CD88704" w14:textId="5E07A421" w:rsidR="00F66098" w:rsidRPr="009D3EDC" w:rsidRDefault="00F66098" w:rsidP="00F66098">
      <w:pPr>
        <w:jc w:val="left"/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t xml:space="preserve">Zdroj: </w:t>
      </w:r>
      <w:r w:rsidRPr="009D3EDC">
        <w:rPr>
          <w:rFonts w:eastAsia="Times New Roman" w:cstheme="minorHAnsi"/>
          <w:lang w:eastAsia="cs-CZ"/>
        </w:rPr>
        <w:t xml:space="preserve">Kreativní demokratická škola – cesta k aktivnímu občanství. </w:t>
      </w:r>
      <w:r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 pro konkurenceschopnost</w:t>
      </w:r>
      <w:r w:rsidRPr="009D3EDC">
        <w:rPr>
          <w:rFonts w:eastAsia="Times New Roman" w:cstheme="minorHAnsi"/>
          <w:lang w:eastAsia="cs-CZ"/>
        </w:rPr>
        <w:t xml:space="preserve"> [online]. Praha: Ministerstvo školství, mládeže a tělovýchovy, 2014 [cit. 2021-</w:t>
      </w:r>
      <w:r w:rsidR="00C8509D">
        <w:rPr>
          <w:rFonts w:eastAsia="Times New Roman" w:cstheme="minorHAnsi"/>
          <w:lang w:eastAsia="cs-CZ"/>
        </w:rPr>
        <w:t>0</w:t>
      </w:r>
      <w:r w:rsidRPr="009D3EDC">
        <w:rPr>
          <w:rFonts w:eastAsia="Times New Roman" w:cstheme="minorHAnsi"/>
          <w:lang w:eastAsia="cs-CZ"/>
        </w:rPr>
        <w:t xml:space="preserve">9-24]. Dostupné z: </w:t>
      </w:r>
      <w:hyperlink r:id="rId35" w:history="1">
        <w:r w:rsidRPr="0065280D">
          <w:rPr>
            <w:rStyle w:val="Hypertextovodkaz"/>
            <w:rFonts w:eastAsia="Times New Roman" w:cstheme="minorHAnsi"/>
            <w:lang w:eastAsia="cs-CZ"/>
          </w:rPr>
          <w:t>https://databaze.op-vk.cz/Project/Detail/9984</w:t>
        </w:r>
      </w:hyperlink>
      <w:r>
        <w:rPr>
          <w:rFonts w:eastAsia="Times New Roman" w:cstheme="minorHAnsi"/>
          <w:lang w:eastAsia="cs-CZ"/>
        </w:rPr>
        <w:t xml:space="preserve">. </w:t>
      </w:r>
    </w:p>
    <w:p w14:paraId="49C09392" w14:textId="77777777" w:rsidR="00F66098" w:rsidRDefault="00F66098" w:rsidP="00F66098">
      <w:pPr>
        <w:pStyle w:val="Odstavecseseznamem"/>
        <w:numPr>
          <w:ilvl w:val="0"/>
          <w:numId w:val="1"/>
        </w:numPr>
      </w:pPr>
      <w:r>
        <w:t>Celonárodní síť pro podporu výchovy k lidským právům a aktivnímu občanství – Centrum občanského vzdělávání</w:t>
      </w:r>
    </w:p>
    <w:p w14:paraId="7BEA3043" w14:textId="017E35F3" w:rsidR="00F66098" w:rsidRDefault="00F66098" w:rsidP="00F66098">
      <w:r>
        <w:t>Anotace: Projekt nabízí podporu vzdělávání v oblasti lidských práv, aktivního občanství, potírání rasové a národnostní nesnášenlivosti, rasismu a politického a náboženského extremismu. Učitelé mají k dispozici materiály pro žáky ZŠ, gymnázií, SŠ i SOU.</w:t>
      </w:r>
    </w:p>
    <w:p w14:paraId="624A6D94" w14:textId="77777777" w:rsidR="00F66098" w:rsidRPr="00460D6D" w:rsidRDefault="00F66098" w:rsidP="00F66098">
      <w:r w:rsidRPr="00460D6D">
        <w:t>Zaměření</w:t>
      </w:r>
      <w:r>
        <w:t>: ZŠ, SOU, SŠ</w:t>
      </w:r>
    </w:p>
    <w:p w14:paraId="5C5AAEB1" w14:textId="6CA4ADF9" w:rsidR="00F66098" w:rsidRPr="009D3EDC" w:rsidRDefault="00F66098" w:rsidP="00F66098">
      <w:pPr>
        <w:jc w:val="left"/>
        <w:rPr>
          <w:rFonts w:eastAsia="Times New Roman" w:cstheme="minorHAnsi"/>
          <w:lang w:eastAsia="cs-CZ"/>
        </w:rPr>
      </w:pPr>
      <w:r w:rsidRPr="009D3EDC">
        <w:rPr>
          <w:rFonts w:cstheme="minorHAnsi"/>
        </w:rPr>
        <w:lastRenderedPageBreak/>
        <w:t xml:space="preserve">Zdroj: </w:t>
      </w:r>
      <w:r w:rsidRPr="009D3EDC">
        <w:rPr>
          <w:rFonts w:eastAsia="Times New Roman" w:cstheme="minorHAnsi"/>
          <w:lang w:eastAsia="cs-CZ"/>
        </w:rPr>
        <w:t xml:space="preserve">Celonárodní síť pro podporu výchovy k lidským právům a aktivnímu občanství – Centrum občanského vzdělávání. </w:t>
      </w:r>
      <w:r w:rsidRPr="009D3EDC">
        <w:rPr>
          <w:rFonts w:eastAsia="Times New Roman" w:cstheme="minorHAnsi"/>
          <w:i/>
          <w:iCs/>
          <w:lang w:eastAsia="cs-CZ"/>
        </w:rPr>
        <w:t>Databáze výstupů projektů: Operační program Vzdělávání pro konkurenceschopnost</w:t>
      </w:r>
      <w:r w:rsidRPr="009D3EDC">
        <w:rPr>
          <w:rFonts w:eastAsia="Times New Roman" w:cstheme="minorHAnsi"/>
          <w:lang w:eastAsia="cs-CZ"/>
        </w:rPr>
        <w:t xml:space="preserve"> [online]. Praha: Ministerstvo školství, mládeže a tělovýchovy, 2014 [cit. 2021-</w:t>
      </w:r>
      <w:r w:rsidR="00C8509D">
        <w:rPr>
          <w:rFonts w:eastAsia="Times New Roman" w:cstheme="minorHAnsi"/>
          <w:lang w:eastAsia="cs-CZ"/>
        </w:rPr>
        <w:t>0</w:t>
      </w:r>
      <w:r w:rsidRPr="009D3EDC">
        <w:rPr>
          <w:rFonts w:eastAsia="Times New Roman" w:cstheme="minorHAnsi"/>
          <w:lang w:eastAsia="cs-CZ"/>
        </w:rPr>
        <w:t xml:space="preserve">9-24]. Dostupné z: </w:t>
      </w:r>
      <w:hyperlink r:id="rId36" w:history="1">
        <w:r w:rsidRPr="0065280D">
          <w:rPr>
            <w:rStyle w:val="Hypertextovodkaz"/>
            <w:rFonts w:eastAsia="Times New Roman" w:cstheme="minorHAnsi"/>
            <w:lang w:eastAsia="cs-CZ"/>
          </w:rPr>
          <w:t>https://databaze.op-vk.cz/Project/Detail/136</w:t>
        </w:r>
      </w:hyperlink>
      <w:r>
        <w:rPr>
          <w:rFonts w:eastAsia="Times New Roman" w:cstheme="minorHAnsi"/>
          <w:lang w:eastAsia="cs-CZ"/>
        </w:rPr>
        <w:t xml:space="preserve">. </w:t>
      </w:r>
    </w:p>
    <w:p w14:paraId="431ECC88" w14:textId="77777777" w:rsidR="00F66098" w:rsidRPr="002578B4" w:rsidRDefault="00F66098" w:rsidP="005332FC"/>
    <w:sectPr w:rsidR="00F66098" w:rsidRPr="002578B4" w:rsidSect="00AA6C1A">
      <w:footerReference w:type="default" r:id="rId37"/>
      <w:footerReference w:type="first" r:id="rId38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2ADF" w14:textId="77777777" w:rsidR="002977A3" w:rsidRDefault="002977A3" w:rsidP="00B667D1">
      <w:pPr>
        <w:spacing w:after="0"/>
      </w:pPr>
      <w:r>
        <w:separator/>
      </w:r>
    </w:p>
  </w:endnote>
  <w:endnote w:type="continuationSeparator" w:id="0">
    <w:p w14:paraId="255B40B5" w14:textId="77777777" w:rsidR="002977A3" w:rsidRDefault="002977A3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951750"/>
      <w:docPartObj>
        <w:docPartGallery w:val="Page Numbers (Bottom of Page)"/>
        <w:docPartUnique/>
      </w:docPartObj>
    </w:sdtPr>
    <w:sdtEndPr/>
    <w:sdtContent>
      <w:p w14:paraId="6B8844BD" w14:textId="6493848E" w:rsidR="00D64AF5" w:rsidRPr="005162B2" w:rsidRDefault="00D64AF5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 w:rsidR="00155706">
          <w:rPr>
            <w:noProof/>
          </w:rPr>
          <w:t>2</w:t>
        </w:r>
        <w:r w:rsidRPr="005162B2">
          <w:fldChar w:fldCharType="end"/>
        </w:r>
      </w:p>
    </w:sdtContent>
  </w:sdt>
  <w:p w14:paraId="6B8844BE" w14:textId="35956FBE" w:rsidR="00D64AF5" w:rsidRDefault="00D64A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44C0" w14:textId="7BE825CE" w:rsidR="00D64AF5" w:rsidRDefault="00D64AF5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618E" w14:textId="77777777" w:rsidR="002977A3" w:rsidRDefault="002977A3" w:rsidP="00B667D1">
      <w:pPr>
        <w:spacing w:after="0"/>
      </w:pPr>
      <w:r>
        <w:separator/>
      </w:r>
    </w:p>
  </w:footnote>
  <w:footnote w:type="continuationSeparator" w:id="0">
    <w:p w14:paraId="21C28CAF" w14:textId="77777777" w:rsidR="002977A3" w:rsidRDefault="002977A3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C7AC7"/>
    <w:multiLevelType w:val="hybridMultilevel"/>
    <w:tmpl w:val="82989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67"/>
    <w:rsid w:val="00002B39"/>
    <w:rsid w:val="00004AAC"/>
    <w:rsid w:val="00026438"/>
    <w:rsid w:val="00030C5D"/>
    <w:rsid w:val="00031EF9"/>
    <w:rsid w:val="000434DA"/>
    <w:rsid w:val="0005760B"/>
    <w:rsid w:val="00071181"/>
    <w:rsid w:val="000727A3"/>
    <w:rsid w:val="00085C1B"/>
    <w:rsid w:val="000A070B"/>
    <w:rsid w:val="000A6540"/>
    <w:rsid w:val="000C7250"/>
    <w:rsid w:val="000E2AA1"/>
    <w:rsid w:val="000E3119"/>
    <w:rsid w:val="001425C0"/>
    <w:rsid w:val="00143C31"/>
    <w:rsid w:val="00147106"/>
    <w:rsid w:val="00155706"/>
    <w:rsid w:val="00157814"/>
    <w:rsid w:val="00181334"/>
    <w:rsid w:val="001A02A8"/>
    <w:rsid w:val="001A1956"/>
    <w:rsid w:val="001A70CB"/>
    <w:rsid w:val="001B6951"/>
    <w:rsid w:val="001B6BA8"/>
    <w:rsid w:val="001C3C29"/>
    <w:rsid w:val="001E7222"/>
    <w:rsid w:val="001F107C"/>
    <w:rsid w:val="00204628"/>
    <w:rsid w:val="002578B4"/>
    <w:rsid w:val="00264594"/>
    <w:rsid w:val="00275E67"/>
    <w:rsid w:val="0028355B"/>
    <w:rsid w:val="002977A3"/>
    <w:rsid w:val="002A6ACF"/>
    <w:rsid w:val="002B6E51"/>
    <w:rsid w:val="002C7618"/>
    <w:rsid w:val="002F40D8"/>
    <w:rsid w:val="00311832"/>
    <w:rsid w:val="00340D1A"/>
    <w:rsid w:val="003504C0"/>
    <w:rsid w:val="00350B40"/>
    <w:rsid w:val="00366E67"/>
    <w:rsid w:val="00371D71"/>
    <w:rsid w:val="00373435"/>
    <w:rsid w:val="003B6FEF"/>
    <w:rsid w:val="003D05F8"/>
    <w:rsid w:val="003E28CD"/>
    <w:rsid w:val="003F2251"/>
    <w:rsid w:val="0040492D"/>
    <w:rsid w:val="00407F4D"/>
    <w:rsid w:val="00444822"/>
    <w:rsid w:val="0046104B"/>
    <w:rsid w:val="00462FC4"/>
    <w:rsid w:val="0048319F"/>
    <w:rsid w:val="0049589E"/>
    <w:rsid w:val="004C0891"/>
    <w:rsid w:val="004C6E08"/>
    <w:rsid w:val="004E11B3"/>
    <w:rsid w:val="00503212"/>
    <w:rsid w:val="0051564C"/>
    <w:rsid w:val="005162B2"/>
    <w:rsid w:val="00516DB0"/>
    <w:rsid w:val="00520552"/>
    <w:rsid w:val="00520C0A"/>
    <w:rsid w:val="005238BA"/>
    <w:rsid w:val="00532F33"/>
    <w:rsid w:val="005332FC"/>
    <w:rsid w:val="00534446"/>
    <w:rsid w:val="005544FC"/>
    <w:rsid w:val="00566207"/>
    <w:rsid w:val="00590DE4"/>
    <w:rsid w:val="005B1CBF"/>
    <w:rsid w:val="005D0E9A"/>
    <w:rsid w:val="006000EC"/>
    <w:rsid w:val="00603693"/>
    <w:rsid w:val="00616460"/>
    <w:rsid w:val="00621F88"/>
    <w:rsid w:val="006265F9"/>
    <w:rsid w:val="006371B4"/>
    <w:rsid w:val="006969CC"/>
    <w:rsid w:val="006B5391"/>
    <w:rsid w:val="006D1A0B"/>
    <w:rsid w:val="006D5D48"/>
    <w:rsid w:val="006E0780"/>
    <w:rsid w:val="006E2553"/>
    <w:rsid w:val="006E5AE1"/>
    <w:rsid w:val="006F0ABE"/>
    <w:rsid w:val="006F16CC"/>
    <w:rsid w:val="006F62DA"/>
    <w:rsid w:val="007045FF"/>
    <w:rsid w:val="007051D2"/>
    <w:rsid w:val="007432D3"/>
    <w:rsid w:val="007A3469"/>
    <w:rsid w:val="007A5829"/>
    <w:rsid w:val="007D7B98"/>
    <w:rsid w:val="007E3A3E"/>
    <w:rsid w:val="00813271"/>
    <w:rsid w:val="008426FF"/>
    <w:rsid w:val="008664FF"/>
    <w:rsid w:val="008769AD"/>
    <w:rsid w:val="008C1E7E"/>
    <w:rsid w:val="008E095D"/>
    <w:rsid w:val="008E706B"/>
    <w:rsid w:val="0093403E"/>
    <w:rsid w:val="009846A8"/>
    <w:rsid w:val="009A55CF"/>
    <w:rsid w:val="009B0A9D"/>
    <w:rsid w:val="009B71A8"/>
    <w:rsid w:val="009C78BD"/>
    <w:rsid w:val="009C7AA9"/>
    <w:rsid w:val="009F3873"/>
    <w:rsid w:val="00A26CE3"/>
    <w:rsid w:val="00A32160"/>
    <w:rsid w:val="00A355EC"/>
    <w:rsid w:val="00A417D5"/>
    <w:rsid w:val="00A77AC2"/>
    <w:rsid w:val="00A81DE7"/>
    <w:rsid w:val="00AA6C1A"/>
    <w:rsid w:val="00AB00DD"/>
    <w:rsid w:val="00B35CBA"/>
    <w:rsid w:val="00B37C04"/>
    <w:rsid w:val="00B53DC1"/>
    <w:rsid w:val="00B667D1"/>
    <w:rsid w:val="00B67545"/>
    <w:rsid w:val="00BA7D00"/>
    <w:rsid w:val="00BB6F4F"/>
    <w:rsid w:val="00BD0D0B"/>
    <w:rsid w:val="00BE1E82"/>
    <w:rsid w:val="00BE564F"/>
    <w:rsid w:val="00BF7AA1"/>
    <w:rsid w:val="00C43157"/>
    <w:rsid w:val="00C45C25"/>
    <w:rsid w:val="00C54492"/>
    <w:rsid w:val="00C54DC2"/>
    <w:rsid w:val="00C81790"/>
    <w:rsid w:val="00C8509D"/>
    <w:rsid w:val="00C855E9"/>
    <w:rsid w:val="00C8731B"/>
    <w:rsid w:val="00CB6D89"/>
    <w:rsid w:val="00CC61F7"/>
    <w:rsid w:val="00CC799B"/>
    <w:rsid w:val="00D12060"/>
    <w:rsid w:val="00D14E94"/>
    <w:rsid w:val="00D265F8"/>
    <w:rsid w:val="00D3433E"/>
    <w:rsid w:val="00D64AF5"/>
    <w:rsid w:val="00D64F64"/>
    <w:rsid w:val="00D65885"/>
    <w:rsid w:val="00D67D6D"/>
    <w:rsid w:val="00DA07D0"/>
    <w:rsid w:val="00DB70A2"/>
    <w:rsid w:val="00DD0395"/>
    <w:rsid w:val="00DE1ACA"/>
    <w:rsid w:val="00E04286"/>
    <w:rsid w:val="00E04325"/>
    <w:rsid w:val="00E12E2B"/>
    <w:rsid w:val="00E21219"/>
    <w:rsid w:val="00E345F3"/>
    <w:rsid w:val="00E36193"/>
    <w:rsid w:val="00E5433A"/>
    <w:rsid w:val="00E54CB9"/>
    <w:rsid w:val="00E73B95"/>
    <w:rsid w:val="00E9038A"/>
    <w:rsid w:val="00EB02B4"/>
    <w:rsid w:val="00EB52C3"/>
    <w:rsid w:val="00ED37B5"/>
    <w:rsid w:val="00ED71D9"/>
    <w:rsid w:val="00EE4A96"/>
    <w:rsid w:val="00F2110A"/>
    <w:rsid w:val="00F41C3C"/>
    <w:rsid w:val="00F50FB2"/>
    <w:rsid w:val="00F54DC9"/>
    <w:rsid w:val="00F55183"/>
    <w:rsid w:val="00F60936"/>
    <w:rsid w:val="00F66098"/>
    <w:rsid w:val="00FA568B"/>
    <w:rsid w:val="00FB21F3"/>
    <w:rsid w:val="00FC4D32"/>
    <w:rsid w:val="00FD0693"/>
    <w:rsid w:val="00FD15C4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160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503212"/>
    <w:pPr>
      <w:ind w:left="720"/>
      <w:contextualSpacing/>
    </w:pPr>
  </w:style>
  <w:style w:type="paragraph" w:customStyle="1" w:styleId="Normln1">
    <w:name w:val="Normální1"/>
    <w:rsid w:val="00503212"/>
    <w:pPr>
      <w:spacing w:after="160" w:line="259" w:lineRule="auto"/>
    </w:pPr>
    <w:rPr>
      <w:rFonts w:ascii="Calibri" w:eastAsia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E7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W10\Desktop\FINAL%20Mapov&#225;n&#237;\S&#352;\S&#352;%20Pocitov&#233;%20mapov&#225;n&#237;.docx" TargetMode="External"/><Relationship Id="rId18" Type="http://schemas.openxmlformats.org/officeDocument/2006/relationships/hyperlink" Target="https://aa.ecn.cz/img_upload/224c0704b7b7746e8a07df9a8b20c098/S___T2%20Material%20pro%20__aky.pdf" TargetMode="External"/><Relationship Id="rId26" Type="http://schemas.openxmlformats.org/officeDocument/2006/relationships/hyperlink" Target="https://aa.ecn.cz/img_upload/224c0704b7b7746e8a07df9a8b20c098/Ov____eni_S__.PDF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a.ecn.cz/img_upload/224c0704b7b7746e8a07df9a8b20c098/S___PL_Pocitove%20mapovani.pdf" TargetMode="External"/><Relationship Id="rId34" Type="http://schemas.openxmlformats.org/officeDocument/2006/relationships/hyperlink" Target="https://databaze.opvvv.msmt.cz/vystup/349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a.ecn.cz/img_upload/224c0704b7b7746e8a07df9a8b20c098/S___PL_Pocitove%20mapovani.pdf" TargetMode="External"/><Relationship Id="rId25" Type="http://schemas.openxmlformats.org/officeDocument/2006/relationships/hyperlink" Target="https://aa.ecn.cz/img_upload/224c0704b7b7746e8a07df9a8b20c098/S___Pocitove%20mapovani.pdf" TargetMode="External"/><Relationship Id="rId33" Type="http://schemas.openxmlformats.org/officeDocument/2006/relationships/hyperlink" Target="https://migraceonline.cz/cz/o-nas/aktuality/online-vzdelavaci-aktivita-covid-19-survival-map-uci-zaky-spolupracovat-komunikovat-i-pomahat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sa/4.0/legalcode.cs" TargetMode="External"/><Relationship Id="rId20" Type="http://schemas.openxmlformats.org/officeDocument/2006/relationships/hyperlink" Target="https://aa.ecn.cz/img_upload/224c0704b7b7746e8a07df9a8b20c098/S___Pocitove%20mapovani.pdf" TargetMode="External"/><Relationship Id="rId29" Type="http://schemas.openxmlformats.org/officeDocument/2006/relationships/hyperlink" Target="https://aa.ecn.cz/img_upload/a4b948b3160c64dd36d67a2b8828e1fc/Zadost%20o%20publikaci%20na%20RVP.CZ%282%29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a.ecn.cz/img_upload/224c0704b7b7746e8a07df9a8b20c098/S___T2%20Prezentace.pptx" TargetMode="External"/><Relationship Id="rId32" Type="http://schemas.openxmlformats.org/officeDocument/2006/relationships/hyperlink" Target="https://aa.ecn.cz/img_upload/224c0704b7b7746e8a07df9a8b20c098/COVID-19%20Survival%20Map_Checklist.pdf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rvp.cz" TargetMode="External"/><Relationship Id="rId23" Type="http://schemas.openxmlformats.org/officeDocument/2006/relationships/hyperlink" Target="https://aa.ecn.cz/img_upload/224c0704b7b7746e8a07df9a8b20c098/S%C5%A0_T1%20Prezentace.pptx" TargetMode="External"/><Relationship Id="rId28" Type="http://schemas.openxmlformats.org/officeDocument/2006/relationships/hyperlink" Target="https://aa.ecn.cz/img_upload/224c0704b7b7746e8a07df9a8b20c098/S%C5%A0_Pocitov%C3%A9%20mapov%C3%A1n%C3%AD_Odborn%C3%BD%20posudek.pdf" TargetMode="External"/><Relationship Id="rId36" Type="http://schemas.openxmlformats.org/officeDocument/2006/relationships/hyperlink" Target="https://databaze.op-vk.cz/Project/Detail/136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aa.ecn.cz/img_upload/224c0704b7b7746e8a07df9a8b20c098/S%C5%A0_T1%20Prezentace.pptx" TargetMode="External"/><Relationship Id="rId31" Type="http://schemas.openxmlformats.org/officeDocument/2006/relationships/hyperlink" Target="https://aa.ecn.cz/img_upload/224c0704b7b7746e8a07df9a8b20c098/COVID-19%20Survival%20Map_Metodicke%20komentare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kc.cz/cz/projekty/participace-zaku-na-rozhodovacim-procesu" TargetMode="External"/><Relationship Id="rId22" Type="http://schemas.openxmlformats.org/officeDocument/2006/relationships/hyperlink" Target="https://aa.ecn.cz/img_upload/224c0704b7b7746e8a07df9a8b20c098/S___T2%20Material%20pro%20__aky.pdf" TargetMode="External"/><Relationship Id="rId27" Type="http://schemas.openxmlformats.org/officeDocument/2006/relationships/hyperlink" Target="https://aa.ecn.cz/img_upload/224c0704b7b7746e8a07df9a8b20c098/S%C5%A0_Pocitov%C3%A9%20mapov%C3%A1n%C3%AD_Didaktick%C3%BD%20posudek.pdf" TargetMode="External"/><Relationship Id="rId30" Type="http://schemas.openxmlformats.org/officeDocument/2006/relationships/hyperlink" Target="https://aa.ecn.cz/img_upload/224c0704b7b7746e8a07df9a8b20c098/COVID-19%20Survival%20Map_Pruvodce%20aktivitou%286%29.pdf" TargetMode="External"/><Relationship Id="rId35" Type="http://schemas.openxmlformats.org/officeDocument/2006/relationships/hyperlink" Target="https://databaze.op-vk.cz/Project/Detail/998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3F8D1C-4D31-40F5-89BE-EC260AE7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19</Pages>
  <Words>3249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22380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Tereza Cajthamlová</cp:lastModifiedBy>
  <cp:revision>35</cp:revision>
  <dcterms:created xsi:type="dcterms:W3CDTF">2019-09-09T12:46:00Z</dcterms:created>
  <dcterms:modified xsi:type="dcterms:W3CDTF">2021-12-13T21:02:00Z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