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Komentář k prezentaci Přípotoční</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1 - úvodní stránka</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Vítáme vás při prezentaci našeho výzkumu nazvaného </w:t>
      </w:r>
      <w:r w:rsidDel="00000000" w:rsidR="00000000" w:rsidRPr="00000000">
        <w:rPr>
          <w:rFonts w:ascii="Times New Roman" w:cs="Times New Roman" w:eastAsia="Times New Roman" w:hAnsi="Times New Roman"/>
          <w:i w:val="1"/>
          <w:sz w:val="24"/>
          <w:szCs w:val="24"/>
          <w:rtl w:val="0"/>
        </w:rPr>
        <w:t xml:space="preserve">Předměty podle nás: Po čem studenti touží. </w:t>
      </w:r>
      <w:r w:rsidDel="00000000" w:rsidR="00000000" w:rsidRPr="00000000">
        <w:rPr>
          <w:rFonts w:ascii="Times New Roman" w:cs="Times New Roman" w:eastAsia="Times New Roman" w:hAnsi="Times New Roman"/>
          <w:sz w:val="24"/>
          <w:szCs w:val="24"/>
          <w:rtl w:val="0"/>
        </w:rPr>
        <w:t xml:space="preserve">Projekt vznikl jako výsledek společné práce studentů a studentek 3. ročníku gymnázia Přípotoční.  </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Postupně představíme, na co jsme se v našem projektu zaměřovali, jak jsme postupovali a seznámíme vás s výsledky výzkumu a našimi závěry.  </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Přinášíme řadu odpovědí ohledně postojů k otázce více individuálně zaměřené výuky na středních školách, projekt nám ale současně otevřel mnoho nových zatím nezodpovězených otázek.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 se moc tešíme na diskuzi, která bude po prezentaci následovat, v níž se budeme těšit na vaše postřehy a názory na celou věc. </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2:</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teď už konkrétněji: v</w:t>
      </w:r>
      <w:r w:rsidDel="00000000" w:rsidR="00000000" w:rsidRPr="00000000">
        <w:rPr>
          <w:rFonts w:ascii="Times New Roman" w:cs="Times New Roman" w:eastAsia="Times New Roman" w:hAnsi="Times New Roman"/>
          <w:sz w:val="24"/>
          <w:szCs w:val="24"/>
          <w:rtl w:val="0"/>
        </w:rPr>
        <w:t xml:space="preserve"> našem projektu se </w:t>
      </w:r>
      <w:r w:rsidDel="00000000" w:rsidR="00000000" w:rsidRPr="00000000">
        <w:rPr>
          <w:rFonts w:ascii="Times New Roman" w:cs="Times New Roman" w:eastAsia="Times New Roman" w:hAnsi="Times New Roman"/>
          <w:sz w:val="24"/>
          <w:szCs w:val="24"/>
          <w:rtl w:val="0"/>
        </w:rPr>
        <w:t xml:space="preserve">věnujeme</w:t>
      </w:r>
      <w:r w:rsidDel="00000000" w:rsidR="00000000" w:rsidRPr="00000000">
        <w:rPr>
          <w:rFonts w:ascii="Times New Roman" w:cs="Times New Roman" w:eastAsia="Times New Roman" w:hAnsi="Times New Roman"/>
          <w:sz w:val="24"/>
          <w:szCs w:val="24"/>
          <w:rtl w:val="0"/>
        </w:rPr>
        <w:t xml:space="preserve"> otázce možnosti individuálního výběru předmětů.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Jakožto studenty gymnázia nás trápila otázka, zdali by nám nebylo lépe, kdybychom si mohli individuálně volit předměty, které budeme studovat. Důvodem proto je, že trávíme hodně času studiem předmětů, které nám nejsou tolik blízké a nemáme tak dostatek času se pořádně do hloubky věnovat těm, na které bychom se rádi specializovali. Musíme tak mnoho energie věnovat oborům, které nám dělají problém a ani nemáme ambice se jim věnovat, jen abychom prospěli. </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základně diskuzí jsme se jako třída shodili, že by se nám varianta sami si zvolit předměty líbila. Současně jsme také zjistili, že v </w:t>
      </w:r>
      <w:r w:rsidDel="00000000" w:rsidR="00000000" w:rsidRPr="00000000">
        <w:rPr>
          <w:rFonts w:ascii="Times New Roman" w:cs="Times New Roman" w:eastAsia="Times New Roman" w:hAnsi="Times New Roman"/>
          <w:sz w:val="24"/>
          <w:szCs w:val="24"/>
          <w:rtl w:val="0"/>
        </w:rPr>
        <w:t xml:space="preserve">dlouhoplánované</w:t>
      </w:r>
      <w:r w:rsidDel="00000000" w:rsidR="00000000" w:rsidRPr="00000000">
        <w:rPr>
          <w:rFonts w:ascii="Times New Roman" w:cs="Times New Roman" w:eastAsia="Times New Roman" w:hAnsi="Times New Roman"/>
          <w:sz w:val="24"/>
          <w:szCs w:val="24"/>
          <w:rtl w:val="0"/>
        </w:rPr>
        <w:t xml:space="preserve"> reformě školství, o která bude ještě řeč, se s alespoň částečnou volnou předmětů počítá, což by mohlo přinést kýžený krok kupředu.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Zájímalo nás tedy, zda by o takovou změnu stáli i ostatní studenti a studentky středních škol. Současně jsme chtěli zjistit, zda taková možnost na některých školách již existuje a jak to funguje v praxi. Spojili jsme se tedy a provedli relativně rozsáhlý výzkum, ve kterém jsme se na tyto otázky snažili najít odpovědi. </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Nás výzkum má dvě části: kvalitativní a kvantitativní. Udělali jsme tedy dotazník, který jsme se snažili rozšířit mezi maximální počet studentů a studentek a také jsme navštívili některé pražské školy, na kterých jsme vedli rozhovory s jejich žáky nebo pedagogy.</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3: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dotazníku, který jsme šířili online pomocí Google Forms jsme se studentů ptali na jejich názory ohledně profilace studia. Níže uvidíte několik grafů odpovídajícíh na 11 otázek, které jsme v dotazníku položili. Celkově se nám podařilo získat odpovědi od 853 respondentů. </w:t>
      </w: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4:</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Udělali jsme také několik</w:t>
      </w:r>
      <w:r w:rsidDel="00000000" w:rsidR="00000000" w:rsidRPr="00000000">
        <w:rPr>
          <w:rFonts w:ascii="Times New Roman" w:cs="Times New Roman" w:eastAsia="Times New Roman" w:hAnsi="Times New Roman"/>
          <w:sz w:val="24"/>
          <w:szCs w:val="24"/>
          <w:rtl w:val="0"/>
        </w:rPr>
        <w:t xml:space="preserve"> rozhovorů: s naším panem ředitelem, se zástupcem ministerstva školství a také se zástupci a zástupkyněmi škol, na kterých v různých formách praktikují více individualizovaný přístup ke studiu. Na některých z nich jsme se byli také podívat. </w:t>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5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 nám tedy vyšlo z dotazníků:</w:t>
      </w: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Zeptali </w:t>
      </w:r>
      <w:r w:rsidDel="00000000" w:rsidR="00000000" w:rsidRPr="00000000">
        <w:rPr>
          <w:rFonts w:ascii="Times New Roman" w:cs="Times New Roman" w:eastAsia="Times New Roman" w:hAnsi="Times New Roman"/>
          <w:color w:val="262626"/>
          <w:sz w:val="24"/>
          <w:szCs w:val="24"/>
          <w:rtl w:val="0"/>
        </w:rPr>
        <w:t xml:space="preserve">jsme se respondentů, jakou studují školu, drtivá většina, tedy 451 z 873 respondentů (51 %) odpověděla gymnázium. Dále odpovědělo velké množství respondentů (29 %) ze středních odborných škol a ze škol obchodních (10%). Zbývající tedy 10% respondentů odpovědělo například vysoká škola, průmyslová škola nebo střední odborná škola.</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Slide 6:</w:t>
      </w: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sz w:val="24"/>
          <w:szCs w:val="24"/>
          <w:rtl w:val="0"/>
        </w:rPr>
        <w:t xml:space="preserve">Hlavní otázka, která nás zajímala, se týkala spokojenosti respondentů s jejich portfoliem předmětů. Většina z nich odpověděla, </w:t>
      </w:r>
      <w:r w:rsidDel="00000000" w:rsidR="00000000" w:rsidRPr="00000000">
        <w:rPr>
          <w:rFonts w:ascii="Times New Roman" w:cs="Times New Roman" w:eastAsia="Times New Roman" w:hAnsi="Times New Roman"/>
          <w:color w:val="262626"/>
          <w:sz w:val="24"/>
          <w:szCs w:val="24"/>
          <w:rtl w:val="0"/>
        </w:rPr>
        <w:t xml:space="preserve">že jsou spíše spokojeni (55,2%). Dále jsou respondenti spíše nespokojeni (20,8%) ba naopak velmi spokojeno je pouze 7,9% respondentů. Odpovědi se moc neliší v závislosti na typu školy. </w:t>
      </w:r>
    </w:p>
    <w:p w:rsidR="00000000" w:rsidDel="00000000" w:rsidP="00000000" w:rsidRDefault="00000000" w:rsidRPr="00000000" w14:paraId="0000001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7:</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rámci analýzy výsledků dotazníku jsme propojili odpovědí ohledně typu školy, kterou respondenti navštěvují a jejich spokojenosti s portfoliem předmětů. Níže představujeme odpovědi respondentů ze čtyř typů škol, které byly nejvíce obsažené v prvním grafu. Jedná se o respondenty z gymnázií, obchodních akademií, středních odborných škol a středních soukromých škol. Na všech čtyřech školách je většina respondentů spíše spokojena, vždy okolo 50%. Na obchodních školách je vyšší procento spíše nespokojených respondentů oproti ostatním třem školám. Na obchodních školách je to 26% na ostatních třech školách je to přibližně 19%. Velké procento, přibližně 20% na všech školách odpovědělo že neví. Zbytek respondentů je velmi spokojen, nebo velmi nespokojen a poměr těchto odpovědí na všech čtyřech školách je podobný.</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w:t>
      </w:r>
      <w:r w:rsidDel="00000000" w:rsidR="00000000" w:rsidRPr="00000000">
        <w:rPr>
          <w:rFonts w:ascii="Times New Roman" w:cs="Times New Roman" w:eastAsia="Times New Roman" w:hAnsi="Times New Roman"/>
          <w:sz w:val="24"/>
          <w:szCs w:val="24"/>
          <w:rtl w:val="0"/>
        </w:rPr>
        <w:t xml:space="preserve">gymnáziu je většina studentů spíše spokojena (55%) což se shoduje s celkovým průměrem, z důvodu množství respondentů z gymnázia. Na gymnáziu je také vysoké procento spíše nespokojených respondentů (22%) a větší procento respondentů kteří odpověděli že neví (13%) buď si nejsou jisti nebo opravdu neví.</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obchodní akademii je podobné procento spíše spokojených respondentů jako na gymnáziu, ale oproti gymnáziu je zde vyšší procento velmi nespokojených respondentů (7%). Procenta respondentů kteří nevědí nebo jsou spíše nespokojení je skoro shodné s gymnáziem. Oproti zbývajícím třem školám je zde nejnižší procento velmi spokojených respondentů.</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střední odborné škole je opět skoro stejné procento spíše spokojených respondentů jako na gymnáziu a obchodní akademii. Podobné procento respondentů kteří nevědí a skoro stejné procento respondentů kteří jsou spíše nespokojeni jako na střední soukromé škole ale oproti gymnáziu a obchodní akademii je procento spíše nespokojených respondentů nižší.</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soukromé škole je také skoro stejné procento spíše spokojených respondentů i respondentů kteří nevědí jako na předešlých třech školách. Ale oproti předešlým třem školám je zde nulové procento velmi nespokojených respondentů. A procento spíše nespokojených respondentů je zde nižší než na gymnáziu, obchodní a střední odborné škole.</w:t>
      </w:r>
    </w:p>
    <w:p w:rsidR="00000000" w:rsidDel="00000000" w:rsidP="00000000" w:rsidRDefault="00000000" w:rsidRPr="00000000" w14:paraId="0000001D">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8:</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Zeptali jsme se respondentů, jaké předměty jsou pro ně nejzajímavější a jak jsou spokojeni s hodinovou dotací jednotlivých předmětů. Z odpovědí jsme se dozvěděli, že co se týče zájmu o odbornost jsou výsledky v celku vyrovnané, nejvíce oblíbenou skupinou se staly předměty s odborným zaměřením (31,2%), hned za nimi jsou společenskovědní předměty (28,4%) a naopak mezi méně oblíbené patří přírodovědné předměty (21,5%) a jazyky (19%).</w:t>
      </w:r>
    </w:p>
    <w:p w:rsidR="00000000" w:rsidDel="00000000" w:rsidP="00000000" w:rsidRDefault="00000000" w:rsidRPr="00000000" w14:paraId="0000001F">
      <w:pPr>
        <w:spacing w:after="240" w:before="240" w:lineRule="auto"/>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sz w:val="24"/>
          <w:szCs w:val="24"/>
          <w:rtl w:val="0"/>
        </w:rPr>
        <w:t xml:space="preserve">Z další otázky, ve které jsme zjišťovali spokojenost s hodinovou dotací u předmětů, které studenty zajímají, nám vyšlo, že skoro polovina studentů je spíše spokojena (42,1%), spíše nespokojených byla necelá třetina (27,4%) a žáci, co si nebyli jistí a odpověděli nevím bylo 18,9%, zbylých 10% tvořila skupina protipólů, tedy velmi spokojených (7,2%) a velmi nespokojených (4,4%).</w:t>
      </w:r>
      <w:r w:rsidDel="00000000" w:rsidR="00000000" w:rsidRPr="00000000">
        <w:rPr>
          <w:rtl w:val="0"/>
        </w:rPr>
      </w:r>
    </w:p>
    <w:p w:rsidR="00000000" w:rsidDel="00000000" w:rsidP="00000000" w:rsidRDefault="00000000" w:rsidRPr="00000000" w14:paraId="00000020">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9:  </w:t>
      </w:r>
    </w:p>
    <w:p w:rsidR="00000000" w:rsidDel="00000000" w:rsidP="00000000" w:rsidRDefault="00000000" w:rsidRPr="00000000" w14:paraId="00000021">
      <w:pPr>
        <w:spacing w:after="240" w:before="24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Dle odpovědí žáků středních škol je zájem o profilaci studia ohromný a chtěla by jí drtivá většina (89,3%). Zbytek si buď není jistý, nebo nejeví zájem o profilaci a je se svými předměty spokojen.</w:t>
      </w:r>
    </w:p>
    <w:p w:rsidR="00000000" w:rsidDel="00000000" w:rsidP="00000000" w:rsidRDefault="00000000" w:rsidRPr="00000000" w14:paraId="00000022">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10:  </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Zajímalo nás, kolik předmětů a kdy by si studenti rádi sami začali své předměty volit.</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Dále jsme se zeptali, kdy by podle respondentů profilace předmětů měla začít. Z odpovědí nám vyšlo, že největší část respondentů si myslí, že v druhém ročníku (48,9%), další dvě skupiny odpovědí první ročník (21,9%) a třetí ročník (20,5%) byly dost vyrovnané, zbylá část nevím, nebo nedokáže posoudit (7,4%), nejmenší skupina je tvořena respondenty co by chtěli profilaci až ve čtvrtém ročníku (1,3%).</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 zákona je povinné studovat minimálně 12 předmětů, zeptali jsme se respondentů kolik z nich by si chtěli vybírat. Necelá polovina by vybírala 4-6 předmětů, další část by chtěla vybírat 7-9 předmětů (29,1%), zbylé části by vyhovovala možnost výběru 1-3 předmětů (14,5%) a 10-12 předmětů (10,1%).</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Nakonec nás zajímalo, jaké jsou vůbec důvody, proč si studenti chtějí předměty volit sami.</w:t>
      </w:r>
    </w:p>
    <w:p w:rsidR="00000000" w:rsidDel="00000000" w:rsidP="00000000" w:rsidRDefault="00000000" w:rsidRPr="00000000" w14:paraId="0000002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Důvody respondentů pro podporu profilace předmětů jsou různé. 633 žáků odůvodnilo svou volbu tím, že chtějí studovat předměty, které je baví. 392 z nich naopak, že by nemuseli studovat to, co je nebaví. 493 respondentů by chtělo více rozvíjet svůj talent v oboru, na který jsou talentovaní. 111 žáků by si chtělo vybírat časově méně náročné předměty. 24 studentů neví, či si není jisto. Pro ostatní jsou tu důvody jiné, například se chtějí více připravovat na přijímačky k vysoké škole.</w:t>
      </w:r>
      <w:r w:rsidDel="00000000" w:rsidR="00000000" w:rsidRPr="00000000">
        <w:rPr>
          <w:rtl w:val="0"/>
        </w:rPr>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11:</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nyní se dostáváme k tomu, co jsme se dozvěděli v rozhovorech. Ale první je důležité, abyste měli základní informace o školách, které jsme pro náš výzkum vybrali. Dovolte tedy, abychom vám je stručně představili. Kvůli anonymizaci neuvádíme názvy škol a jsou proto očíslovány. </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12</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První škola, o kterou jsme se zajímali je škola typu scio, která je dle oficiálního statusu pedagogickým lyceem. To proč formální registraci zmiňujeme a proč je to pro celou věc důležité si vysvětlíme za malou chvíli. </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této škole se platí školné 70 tisíc ročně, což je podle místních vyučujících nejnižší možná částka pro zajištění provozu. </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Abyste se na školu dostali, je nutné složit přijímací zkoušky, ve kterých se z 60% procent zohledňují výsledky CERMATU, což je škole sice proti srsti a raději by si zkoušky organizovala sama, ale jedná se o zákonnou povinnost. Zbývajících 40%  se dá získat při pohovoru, na který přinesete porfolio o své předchozí činnosti a musíte ukázat, že jste seznámeni s hodnotami scio školy a ztotožňujete se s nimi. Je zde tedy nutná jistá předchozí iniciativa a motivace, která často vychází ze strany rodičů. </w:t>
      </w:r>
    </w:p>
    <w:p w:rsidR="00000000" w:rsidDel="00000000" w:rsidP="00000000" w:rsidRDefault="00000000" w:rsidRPr="00000000" w14:paraId="0000003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Škola jako svou hlavní ideu prezentuje přípravu na budoucnost a také vedení ke svobodě a zodpovědnosti. S tím také souvisí systém volby předmětů, který je téměř zcela v rukou studentů. Jediné omezení pro žáky, je potřeba splnit určitý počet předmětů, konkrétně pak 36 z 124, je ale na vás, jak je nakombinujete. Většina nabízených předmětů je spíše humanitně a umělecky zaměřená. Jediné povinné předměty jsou angličtina a tělocvik. Dále na konci roku musíte vždy prezentovat projekt, na kterém jste samostatně pracovali a také se zapojit do údržby školy. </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Zajímavostí je,že se studenti mohou podílet také na obsahu jednotlivých předmětů, tedy mohou vyučujícím navrhovat, jaké látce by se v jejich rámci chtěli věnovat.</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této škole jsme se byli podívat na dni otevřených dveří a udělali jsme zde rozhovor se studentkou 3. ročníku.  Z jejich odpovědí vybíráme dvě citace, z nichž jedna vyjadřuje její oblíbenou věc na své škole a druhá pak nedostatek. </w:t>
      </w:r>
    </w:p>
    <w:p w:rsidR="00000000" w:rsidDel="00000000" w:rsidP="00000000" w:rsidRDefault="00000000" w:rsidRPr="00000000" w14:paraId="00000033">
      <w:pPr>
        <w:spacing w:before="200" w:lineRule="auto"/>
        <w:jc w:val="center"/>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„Nejvíc cením, že tady máme možnost projevit svůj vlastní názor. Učitelé vůči nám taky nemají nadřazený postoj a můžeme se s nimi o všem bavit.“</w:t>
      </w:r>
    </w:p>
    <w:p w:rsidR="00000000" w:rsidDel="00000000" w:rsidP="00000000" w:rsidRDefault="00000000" w:rsidRPr="00000000" w14:paraId="00000034">
      <w:pPr>
        <w:spacing w:before="200" w:lineRule="auto"/>
        <w:jc w:val="center"/>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„Někdy bych ocenila víc exaktních vědomostí. Většinou se učíme jak spolu komunikovat, jak se vyjadřovat a tak, ale občas by se hodily i konkrétní vědomosti.“</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Slide 13</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Dostáváme se k druhé škole, což je mezinárodní škola sídlící v Praze. Je na ní možné složit státní maturitu, nicméně jelikož zde studuje také řada studentů, kteří nemluví česky, existuje zde také možnost složit pouze mezinárodně uznávané zkoušky a pokračovat pak na vysokou školu do zahraniční. </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této škole se ročně platí školné půl milionu. Abyste se na školu dostali, tak je potřeba projít pohovorem a dokázat dobré výsledky z předchozího studia. </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Škola jako svou hlavní ideu prezentuje také přípravu na budoucnost. </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Zajímavostí zde je, že na škole je téměř stejný počet učitelů jako žáků, mají tedy prakticky soukromé učitele. Současně bychom rádi zmínili i velice britský atribut, že škola je sponzorovaná firmou vyrábějící čaj.</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škole jsme udělali rozhovor s bývalým studentem, který absolvovat v minulém roce. Svou zkušenost hodnotí následovně:</w:t>
      </w:r>
    </w:p>
    <w:p w:rsidR="00000000" w:rsidDel="00000000" w:rsidP="00000000" w:rsidRDefault="00000000" w:rsidRPr="00000000" w14:paraId="0000003C">
      <w:pPr>
        <w:spacing w:before="200" w:lineRule="auto"/>
        <w:jc w:val="center"/>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„Státní škola by byla lehčí možnost, ale teď si připadám lépe připravený na budoucnost. Vidím to na vysoké škole, že je to pro mě dost hračka.“</w:t>
      </w:r>
    </w:p>
    <w:p w:rsidR="00000000" w:rsidDel="00000000" w:rsidP="00000000" w:rsidRDefault="00000000" w:rsidRPr="00000000" w14:paraId="0000003D">
      <w:pPr>
        <w:spacing w:before="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62626"/>
          <w:sz w:val="24"/>
          <w:szCs w:val="24"/>
          <w:rtl w:val="0"/>
        </w:rPr>
        <w:t xml:space="preserve">„Občas ale kamarádům ze státních škol závidím, hlavně kvůli lidem. U nás bylo chování některých lidí často ovlivněno penězi.“</w:t>
      </w:r>
      <w:r w:rsidDel="00000000" w:rsidR="00000000" w:rsidRPr="00000000">
        <w:rPr>
          <w:rtl w:val="0"/>
        </w:rPr>
      </w:r>
    </w:p>
    <w:p w:rsidR="00000000" w:rsidDel="00000000" w:rsidP="00000000" w:rsidRDefault="00000000" w:rsidRPr="00000000" w14:paraId="0000003E">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14</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Další školou je škola waldorfského typu, která je oficiálně registrována jako kombinované lyceum.</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Školné se na této škole neplatí. U přijímacích zkoušek se opět k jejich nevůli zohledňují výsledky CERMATU a probíhá zde také pohovor. Každoročně přijímají přibližně třetinu zájemců, nicméně by prý do budoucna rádi brali každého, kdo bude mít zájem zde studovat. V této chvíli jsou ale limitování zvledem k malým prostorům školy, do které se najednou, ale doufají, že by se během příštích let mohli přestěhovat. </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Mottem vystihujícím směřování školy může být, že “člověk není chodící hlava”. Čímž je myšleno, že je důležité myslet i na jiný než intelektuální rozvoj člověka a také na jeho emoce, které ovlivňují jeho schopnost se učit.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se týče volby předmětů, tak tato škola je v našem výzkumu trochu atypická, jelikož zde dochází pouze k rozdělení na dvě specializace: humanitní a přírodovědnou, v níž jsou pak již předepsané předměty ke studiu. Do budoucna je zde naopak ambice osnovy více univeralizovat spíše než individualizovat, aby vedle k prohlubování všestranných dovedností a znalostí. Studující i vyučující říkají, že individuální přístup ke studentům je pro ně velmi důležitý, nemyslí si, že by se ale měl vytvářet výběrem předmětů, ale navazování vztahů mezi učiteli a žáky. </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Zajímavostí je, že pro všechny studující se povinné absolvovat sborový zpět a kurz práce se dřevem.</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této škole jsme se zůčasnili debaty se studenty 3. ročníku a udělali jsme rozhovor s jedním z místních vyučujících. </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Vybíráme opět dvě citace ukazující skutečnost, kterou na své škole nejvíce oceňují a kterou trochu kritizují. </w:t>
      </w:r>
    </w:p>
    <w:p w:rsidR="00000000" w:rsidDel="00000000" w:rsidP="00000000" w:rsidRDefault="00000000" w:rsidRPr="00000000" w14:paraId="00000046">
      <w:pPr>
        <w:spacing w:before="200" w:lineRule="auto"/>
        <w:jc w:val="center"/>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Máme tady takové rodinné prostředí, díky osobním vazbám s učiteli k nám mají více individuální přístup. Taky jsme od takovým tlakem co se týče testování a známkování jako na jiných školách“</w:t>
      </w:r>
    </w:p>
    <w:p w:rsidR="00000000" w:rsidDel="00000000" w:rsidP="00000000" w:rsidRDefault="00000000" w:rsidRPr="00000000" w14:paraId="00000047">
      <w:pPr>
        <w:spacing w:before="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„Kvůli malým prostorům nám tady chybí řada věcí jako jídelna nebo tělocvična. Také není prostor otevírat více seminářů, takže můžeme studovat pouze dva jazyky.“</w:t>
      </w:r>
      <w:r w:rsidDel="00000000" w:rsidR="00000000" w:rsidRPr="00000000">
        <w:rPr>
          <w:rtl w:val="0"/>
        </w:rPr>
      </w:r>
    </w:p>
    <w:p w:rsidR="00000000" w:rsidDel="00000000" w:rsidP="00000000" w:rsidRDefault="00000000" w:rsidRPr="00000000" w14:paraId="00000048">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15: </w:t>
      </w:r>
    </w:p>
    <w:p w:rsidR="00000000" w:rsidDel="00000000" w:rsidP="00000000" w:rsidRDefault="00000000" w:rsidRPr="00000000" w14:paraId="0000004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Zajímal nás také zahraniční kontext věci, proto jsme do výzkumu zařadili i jedno školu, která sídlí v Dánsku. Mezinárodní škola nabízí vzdělávání od mateřské školky po střední školu. </w:t>
      </w:r>
    </w:p>
    <w:p w:rsidR="00000000" w:rsidDel="00000000" w:rsidP="00000000" w:rsidRDefault="00000000" w:rsidRPr="00000000" w14:paraId="0000004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této škole se v přepočtu platí školné 600 000 Kč ročně, je zde potřeba vnímat rozdílný ekonomický kontext, ale i na dánské poměry se jedná o vysokou částku. </w:t>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Přijímací řízení: test z angličtiny, sekundárního jazyka a matematiky</w:t>
      </w:r>
    </w:p>
    <w:p w:rsidR="00000000" w:rsidDel="00000000" w:rsidP="00000000" w:rsidRDefault="00000000" w:rsidRPr="00000000" w14:paraId="0000004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Hlavní ideou školy je komplexní rozvoj jak na itelektuální, emoční, ale také morální úrovni a komunitní fungování školy.</w:t>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se týče organizace rozvrhu, studenti si zde od 11.ročníku (což odpovídá 3. ročníku na českém čtyřletém gymnáziu), vybírají 6 předmětů, které budou studovat. Současně také musí pracovat na svém vlastním předmětu, který zabírá velkou část jejich volného času mimo školu. Student s nímž jsme mluvili dokonce říká, že si do školy chodí odpočinout od práce doma na vlatním projektu. </w:t>
      </w:r>
    </w:p>
    <w:p w:rsidR="00000000" w:rsidDel="00000000" w:rsidP="00000000" w:rsidRDefault="00000000" w:rsidRPr="00000000" w14:paraId="0000004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Zajímavostí jsou veliké třídy až o 90 žácích, kteří se pak dějí do menších skupin podle vlastních vybraných předmětů. </w:t>
      </w:r>
      <w:r w:rsidDel="00000000" w:rsidR="00000000" w:rsidRPr="00000000">
        <w:rPr>
          <w:rtl w:val="0"/>
        </w:rPr>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Slide 16: </w:t>
      </w:r>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Ještě rozepsat: kolik si vybíráme předmětů a v jakém ročníku</w:t>
      </w:r>
    </w:p>
    <w:p w:rsidR="00000000" w:rsidDel="00000000" w:rsidP="00000000" w:rsidRDefault="00000000" w:rsidRPr="00000000" w14:paraId="0000005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poslední školou je naše vlastní gymnázium. Prostředí známe především z vlastní každodenní zkušenosti. Naši školu vám nebudeme představovat tak podobně jako ostatní instituce. Zmíníme pouze základní fakta a tedy to, že se jedná o státní čtyřleté gymnázium a možností sportovního zaměření. Ve 3. ročníku si vybíráme specializaci, na základě které pak navštěvujeme některé volitelné předměty, společný základ však zůstává nezměněn. </w:t>
      </w:r>
    </w:p>
    <w:p w:rsidR="00000000" w:rsidDel="00000000" w:rsidP="00000000" w:rsidRDefault="00000000" w:rsidRPr="00000000" w14:paraId="0000005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Prezentovat chceme především některé momenty s rozhovorem s ředitelem naší školy, které považujeme za důležité: </w:t>
      </w:r>
    </w:p>
    <w:p w:rsidR="00000000" w:rsidDel="00000000" w:rsidP="00000000" w:rsidRDefault="00000000" w:rsidRPr="00000000" w14:paraId="00000053">
      <w:pPr>
        <w:spacing w:before="200" w:lineRule="auto"/>
        <w:jc w:val="center"/>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Všemu by pomohlo, kdybychom se všichni dobře znali, ale je nás tu skoro 500 a já nemám šanci vás všechny poznat.“</w:t>
      </w:r>
    </w:p>
    <w:p w:rsidR="00000000" w:rsidDel="00000000" w:rsidP="00000000" w:rsidRDefault="00000000" w:rsidRPr="00000000" w14:paraId="00000054">
      <w:pPr>
        <w:spacing w:before="200" w:lineRule="auto"/>
        <w:jc w:val="center"/>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Zcela klíčové, aby učitelé uměli studenty pořádně namotivovat a nadchnout, to by mělo ale začínat už na nižších stupních vzdělávání“</w:t>
      </w:r>
    </w:p>
    <w:p w:rsidR="00000000" w:rsidDel="00000000" w:rsidP="00000000" w:rsidRDefault="00000000" w:rsidRPr="00000000" w14:paraId="00000055">
      <w:pPr>
        <w:spacing w:before="200" w:lineRule="auto"/>
        <w:jc w:val="center"/>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„Já si myslím, že změny jsou určitě potřeba, ale zásadní problém je, že tady nemáme silné ministerstvo.“</w:t>
      </w:r>
    </w:p>
    <w:p w:rsidR="00000000" w:rsidDel="00000000" w:rsidP="00000000" w:rsidRDefault="00000000" w:rsidRPr="00000000" w14:paraId="00000056">
      <w:pPr>
        <w:spacing w:before="20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K tomuto poslednímu komentáři se ještě za chvíli vrátíme. </w:t>
      </w:r>
    </w:p>
    <w:p w:rsidR="00000000" w:rsidDel="00000000" w:rsidP="00000000" w:rsidRDefault="00000000" w:rsidRPr="00000000" w14:paraId="0000005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Slide 17</w:t>
      </w:r>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Shrneme si tedy, jak je to s volnou předmětů na školách, které jsme navštívili: </w:t>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žádné ze škol není možné nastavovat si vlastní rozvrh zcela individuálně, vždy existují jistá omezení. </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 jsme již zmiňovali, škola 3 je v tomto kontextu atypická, jelikož je možné si zde volit pouze z dvou specializací, ve kterých jsou potom jasně stanovené studované předměty. To vlastně není zase tak rozdílné od našeho gymnázia a řady dalších všeobecných gymnázií, na kterých funguje systém volitelných předmětů od 3. ročníku. Znamená to ale pouze to, že si některé předměty přidáváme, ale jiné na ten úkor neodpadají. Škola 3 k možnosti volby ani aktivně nesměřuje. Snaha o individuální přístup zde vychází od vyučujících, kteří se snaží své studenty znát a pomáhat jim rozvíjet jejich talenty nebo pomáhat s obtížnějšími úkoly. </w:t>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škole 2 také dochází ke výberu až ve 3. ročníku, je tu ale podstatně větší volnost, student si může vybrat předměty napříč obory. Absolvent, s nímž jsme mluvili si například vybral biologii a dějepis, ač tedy volby dějepisu později litoval. Naopak byl rád, že se finálně zbavil chemie, která ho vůbec nezajímala.</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Ještě větší volnost mají studenti na zahraniční škole 4, kteří si samostatně vybírají 6 předmětů, kteér budou studovat. Jsou však v jejich provázání také limitování oborovým balíčkem. </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Největší volnost mají studenti školy 1, kde si zcela samostatně volí, jaké předměty budou studovat. Mají zde také několik hodin, které mohou věnovat libovolně zvolenému předmětu a čas si nastavit tak, jak jim to vyhovuje. Jak poukázala jedna z místních studentek, je to systém, na který je nutné si zvyknout. Ona sama přiznala, že větší část svého úplně prvního pololetí strávila v těchto hodinách koukáním na seriály, než sama došla k závěru, že by ráda začala pracovat. </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Nyní se blíže dostáváme k důležitému aspektu možnosti svobodnějšího nastavování rozvrhu a to je formální typ dané instituce.</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Slide 18: </w:t>
      </w:r>
      <w:r w:rsidDel="00000000" w:rsidR="00000000" w:rsidRPr="00000000">
        <w:rPr>
          <w:rtl w:val="0"/>
        </w:rPr>
      </w:r>
    </w:p>
    <w:p w:rsidR="00000000" w:rsidDel="00000000" w:rsidP="00000000" w:rsidRDefault="00000000" w:rsidRPr="00000000" w14:paraId="0000006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Proč je to důležité? Například školy 1 a 3 jsou registrovány jako lycea, ač obsahově splňují spíše definici všeobecného gymnázia. Díky tomu pak mají větší volnost v nastavování rozvrhu jelikož jsou vázání jinými rámcovým vzdělávacím programem. Zajímavostí je, že škola 3 je registrována jako “kombinované lyceum”, což je definice, kterou do zákona připravili sami zástupci dané školy po revoluci, aby podle ní mohli otevřít svůj typ školy. V České republice totiž formálně existují pouze dva typy škol: odborná a všeobecné gymnázium, lycea jsou pak tedy odbornými školami. </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Zbývající dvě školy 2 a 4 jsou pak mezinárodní školy. U nás to funguje tak, že pokud škola poskytuje možnost státní maturity, tak není vedena v rejstříku ministerstva školství a je možné tam dělat prakticky cokoliv. Naše škola 2 sice možnost státní maturity má, ne všichni ji ale </w:t>
      </w:r>
      <w:r w:rsidDel="00000000" w:rsidR="00000000" w:rsidRPr="00000000">
        <w:rPr>
          <w:rFonts w:ascii="Times New Roman" w:cs="Times New Roman" w:eastAsia="Times New Roman" w:hAnsi="Times New Roman"/>
          <w:sz w:val="24"/>
          <w:szCs w:val="24"/>
          <w:rtl w:val="0"/>
        </w:rPr>
        <w:t xml:space="preserve">využíjí</w:t>
      </w:r>
      <w:r w:rsidDel="00000000" w:rsidR="00000000" w:rsidRPr="00000000">
        <w:rPr>
          <w:rFonts w:ascii="Times New Roman" w:cs="Times New Roman" w:eastAsia="Times New Roman" w:hAnsi="Times New Roman"/>
          <w:sz w:val="24"/>
          <w:szCs w:val="24"/>
          <w:rtl w:val="0"/>
        </w:rPr>
        <w:t xml:space="preserve">, ostatně řada místních studentů vůbec nemluví česky, skládají proto jenom mezinárodně platné zkoušky. </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Státní maturita je pak pro všechny školy s nimiž jsme hovořili jedinou příležitostí, kdy studenti dostávají známky, protože je to formálně nutné. </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Dalším již zmiňovaným legislativním omezením je nutnost uznávat výsledky centrálních přijímacích zkoušek CERMAT. </w:t>
      </w:r>
    </w:p>
    <w:p w:rsidR="00000000" w:rsidDel="00000000" w:rsidP="00000000" w:rsidRDefault="00000000" w:rsidRPr="00000000" w14:paraId="0000006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jaký vliv má na fungování instituce, zda je státní či soukromá? Pokud škola zajišťuje státní maturitu, teoreticky by zde neměl být z formálního hlediska rozdíl. Nejdůležitější je však aspekt financovní, který může některým soukromým školám dovolit otvírat například více kurzů i pro menší počty žáků. Extrémním případem toho může být naše škola 2, kde mají žáci prakticky soukromé učitele. Nicméně například na škole 1 se prý snaží držet školné na minimální hranici, slovy jedné z místních vyučujících za cenu občasného vyčerpání učitelského kolektivu, je to tedy rozdílné v závislosti na </w:t>
      </w:r>
      <w:r w:rsidDel="00000000" w:rsidR="00000000" w:rsidRPr="00000000">
        <w:rPr>
          <w:rFonts w:ascii="Times New Roman" w:cs="Times New Roman" w:eastAsia="Times New Roman" w:hAnsi="Times New Roman"/>
          <w:sz w:val="24"/>
          <w:szCs w:val="24"/>
          <w:rtl w:val="0"/>
        </w:rPr>
        <w:t xml:space="preserve">placené</w:t>
      </w:r>
      <w:r w:rsidDel="00000000" w:rsidR="00000000" w:rsidRPr="00000000">
        <w:rPr>
          <w:rFonts w:ascii="Times New Roman" w:cs="Times New Roman" w:eastAsia="Times New Roman" w:hAnsi="Times New Roman"/>
          <w:sz w:val="24"/>
          <w:szCs w:val="24"/>
          <w:rtl w:val="0"/>
        </w:rPr>
        <w:t xml:space="preserve"> částce. </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otázce soukromých škol a možným sociálním dopadům jejich existence se ještě jednou vrátíme v závěru prezentace.</w:t>
      </w:r>
    </w:p>
    <w:p w:rsidR="00000000" w:rsidDel="00000000" w:rsidP="00000000" w:rsidRDefault="00000000" w:rsidRPr="00000000" w14:paraId="0000006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19</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Nyní se dostáváme k naší druhé otázce: </w:t>
      </w:r>
      <w:r w:rsidDel="00000000" w:rsidR="00000000" w:rsidRPr="00000000">
        <w:rPr>
          <w:rFonts w:ascii="Times New Roman" w:cs="Times New Roman" w:eastAsia="Times New Roman" w:hAnsi="Times New Roman"/>
          <w:sz w:val="24"/>
          <w:szCs w:val="24"/>
          <w:rtl w:val="0"/>
        </w:rPr>
        <w:t xml:space="preserve">Chtějí si tedy studenti vybírat? </w:t>
      </w:r>
    </w:p>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 dotazníků to vypadá, že rozhodně ano, téměř 90% studentů a studentek odpovědělo, že by si chtěli samostatně volit předměty.</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 </w:t>
      </w:r>
      <w:r w:rsidDel="00000000" w:rsidR="00000000" w:rsidRPr="00000000">
        <w:rPr>
          <w:rFonts w:ascii="Times New Roman" w:cs="Times New Roman" w:eastAsia="Times New Roman" w:hAnsi="Times New Roman"/>
          <w:sz w:val="24"/>
          <w:szCs w:val="24"/>
          <w:rtl w:val="0"/>
        </w:rPr>
        <w:t xml:space="preserve">rozhovorech</w:t>
      </w:r>
      <w:r w:rsidDel="00000000" w:rsidR="00000000" w:rsidRPr="00000000">
        <w:rPr>
          <w:rFonts w:ascii="Times New Roman" w:cs="Times New Roman" w:eastAsia="Times New Roman" w:hAnsi="Times New Roman"/>
          <w:sz w:val="24"/>
          <w:szCs w:val="24"/>
          <w:rtl w:val="0"/>
        </w:rPr>
        <w:t xml:space="preserve"> s lidmi, které tu možnost v nějaké formě mají zaznívaly reakce jako:</w:t>
      </w:r>
    </w:p>
    <w:p w:rsidR="00000000" w:rsidDel="00000000" w:rsidP="00000000" w:rsidRDefault="00000000" w:rsidRPr="00000000" w14:paraId="0000006B">
      <w:pPr>
        <w:spacing w:before="200" w:lineRule="auto"/>
        <w:rPr>
          <w:rFonts w:ascii="Times New Roman" w:cs="Times New Roman" w:eastAsia="Times New Roman" w:hAnsi="Times New Roman"/>
          <w:i w:val="1"/>
          <w:color w:val="262626"/>
          <w:sz w:val="24"/>
          <w:szCs w:val="24"/>
        </w:rPr>
      </w:pPr>
      <w:r w:rsidDel="00000000" w:rsidR="00000000" w:rsidRPr="00000000">
        <w:rPr>
          <w:rFonts w:ascii="Times New Roman" w:cs="Times New Roman" w:eastAsia="Times New Roman" w:hAnsi="Times New Roman"/>
          <w:i w:val="1"/>
          <w:color w:val="262626"/>
          <w:sz w:val="24"/>
          <w:szCs w:val="24"/>
          <w:rtl w:val="0"/>
        </w:rPr>
        <w:t xml:space="preserve">„Díky bohu se mi kvůli tomu omezily předměty, který mě absolutně nezajímaly“</w:t>
      </w:r>
    </w:p>
    <w:p w:rsidR="00000000" w:rsidDel="00000000" w:rsidP="00000000" w:rsidRDefault="00000000" w:rsidRPr="00000000" w14:paraId="0000006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Nicméně se ozývaly také hlasy, které ukazují, že je to celé složitější. Například studenti ze školy 3 zmiňují, že jim přijde důležitější mít široký všeobecný přehled a namítají, že lidé, kteří už po základní škole vědí, na co by se chtěli zaměřit mohou jít na specializovanou střední školu. Na to je však možné zamítnout, že studenti všeobecných gymnázií mívají vyšší úspěšnost v přijetí na vysokou školu, což může pro některé hrát roli. </w:t>
      </w:r>
    </w:p>
    <w:p w:rsidR="00000000" w:rsidDel="00000000" w:rsidP="00000000" w:rsidRDefault="00000000" w:rsidRPr="00000000" w14:paraId="0000006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Nicméně nás to přivádí k jednomu možnému problému, který může </w:t>
      </w:r>
      <w:r w:rsidDel="00000000" w:rsidR="00000000" w:rsidRPr="00000000">
        <w:rPr>
          <w:rFonts w:ascii="Times New Roman" w:cs="Times New Roman" w:eastAsia="Times New Roman" w:hAnsi="Times New Roman"/>
          <w:sz w:val="24"/>
          <w:szCs w:val="24"/>
          <w:rtl w:val="0"/>
        </w:rPr>
        <w:t xml:space="preserve">s individuální volnou předmětů souviset…</w:t>
      </w:r>
    </w:p>
    <w:p w:rsidR="00000000" w:rsidDel="00000000" w:rsidP="00000000" w:rsidRDefault="00000000" w:rsidRPr="00000000" w14:paraId="0000006E">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20</w:t>
      </w:r>
    </w:p>
    <w:p w:rsidR="00000000" w:rsidDel="00000000" w:rsidP="00000000" w:rsidRDefault="00000000" w:rsidRPr="00000000" w14:paraId="0000006F">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oblasti vzdělávání se vede diskuze, zda je lepší, aby se studenti stávali všestrannými nebo zda se mají hloubeji rozvíjet především ve svých talentech a zájmech. </w:t>
      </w:r>
      <w:r w:rsidDel="00000000" w:rsidR="00000000" w:rsidRPr="00000000">
        <w:rPr>
          <w:rtl w:val="0"/>
        </w:rPr>
      </w:r>
    </w:p>
    <w:p w:rsidR="00000000" w:rsidDel="00000000" w:rsidP="00000000" w:rsidRDefault="00000000" w:rsidRPr="00000000" w14:paraId="00000070">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Například vyučující se školy 3 tuto diskuzi komentuje následovně:</w:t>
      </w:r>
    </w:p>
    <w:p w:rsidR="00000000" w:rsidDel="00000000" w:rsidP="00000000" w:rsidRDefault="00000000" w:rsidRPr="00000000" w14:paraId="00000071">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9bafb5"/>
          <w:sz w:val="24"/>
          <w:szCs w:val="24"/>
          <w:rtl w:val="0"/>
        </w:rPr>
        <w:t xml:space="preserve">•</w:t>
      </w:r>
      <w:r w:rsidDel="00000000" w:rsidR="00000000" w:rsidRPr="00000000">
        <w:rPr>
          <w:rFonts w:ascii="Times New Roman" w:cs="Times New Roman" w:eastAsia="Times New Roman" w:hAnsi="Times New Roman"/>
          <w:i w:val="1"/>
          <w:color w:val="262626"/>
          <w:sz w:val="24"/>
          <w:szCs w:val="24"/>
          <w:rtl w:val="0"/>
        </w:rPr>
        <w:t xml:space="preserve">„V současné době je prezentováno jako moderní trend, že by měl člověk objevit svoje silné stránky a rozvíjet je. My tady u nás jdeme trochu proti tomu. Chceme rozvíjet talenty, ale také všestrannost. Nechceme z lidí vychovávat specialisty. Také je hezké, když člověk dosáhne něčeho velkého ve svém oboru, ale když si k tomu neumí sám uvařit oběd, tak to není moc dobré.“</w:t>
      </w:r>
      <w:r w:rsidDel="00000000" w:rsidR="00000000" w:rsidRPr="00000000">
        <w:rPr>
          <w:rtl w:val="0"/>
        </w:rPr>
      </w:r>
    </w:p>
    <w:p w:rsidR="00000000" w:rsidDel="00000000" w:rsidP="00000000" w:rsidRDefault="00000000" w:rsidRPr="00000000" w14:paraId="0000007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také důležité mít na paměti, že svět se velice rychle proměňuje a nemůžeme si být jisti, na jakou budoucnost se tedy připravujeme. Je proto důležité rozvíjet univerzální dovednosti a schopnost samostatně přemýšlet. </w:t>
      </w:r>
    </w:p>
    <w:p w:rsidR="00000000" w:rsidDel="00000000" w:rsidP="00000000" w:rsidRDefault="00000000" w:rsidRPr="00000000" w14:paraId="0000007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volbou předmětů mohou také souviset organizační problémy, ve smyslu lidských i prostorových kapacit. </w:t>
      </w:r>
    </w:p>
    <w:p w:rsidR="00000000" w:rsidDel="00000000" w:rsidP="00000000" w:rsidRDefault="00000000" w:rsidRPr="00000000" w14:paraId="00000074">
      <w:pPr>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21</w:t>
      </w:r>
    </w:p>
    <w:p w:rsidR="00000000" w:rsidDel="00000000" w:rsidP="00000000" w:rsidRDefault="00000000" w:rsidRPr="00000000" w14:paraId="00000076">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Další důležitou rovinou je také sociální rozměr vzdělávání. Rádi bychom zde jen stručně zmínili výzkum sociologa Daniela Prokopa, který se věnoval dopadům víceletých gymnázií na školský systém. Myslíme si, že je jeho východiska možné v mnohém aplikovat i na otázku soukromých či alternativních škol.</w:t>
      </w:r>
    </w:p>
    <w:p w:rsidR="00000000" w:rsidDel="00000000" w:rsidP="00000000" w:rsidRDefault="00000000" w:rsidRPr="00000000" w14:paraId="00000077">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 hlavní námitkou v kontextu víceletých gymnázií je, že na ně často odcházejí žáci z lepšího sociálního a ekonomického zázemí, kteří mají rodiče, kteří mají často sami vyšší vzdělání a motivují k němu svoje děti, případně jsou schopni jim zajistit lepší podmínky pro učení, doučování a podobně. Společnost se tak rozděluje na sociální třídy ve velmi raném věku. </w:t>
      </w:r>
      <w:r w:rsidDel="00000000" w:rsidR="00000000" w:rsidRPr="00000000">
        <w:rPr>
          <w:rtl w:val="0"/>
        </w:rPr>
      </w:r>
    </w:p>
    <w:p w:rsidR="00000000" w:rsidDel="00000000" w:rsidP="00000000" w:rsidRDefault="00000000" w:rsidRPr="00000000" w14:paraId="00000078">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Dodává také, že když více motivovaní žáci a s nimi také jejich rodiče odchází na víceletá gymnázia a nebo v tomto případě na více inovativní instituce, má to negativní vliv na takzvané zbytkové školství, které přichází o tlak na změnu. </w:t>
      </w:r>
    </w:p>
    <w:p w:rsidR="00000000" w:rsidDel="00000000" w:rsidP="00000000" w:rsidRDefault="00000000" w:rsidRPr="00000000" w14:paraId="00000079">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jsou tedy některé problémy, které mohou s našimi otázkami souviset. Nyní už se pomalu dostáváme k závěru a chtěli bychom s vámi ještě sdílet informace o některých chystaných změnách, jak jsme se je dozvěděli od zástupce ministerstva školství, se kterým jsme udělali rozhovor.</w:t>
      </w:r>
    </w:p>
    <w:p w:rsidR="00000000" w:rsidDel="00000000" w:rsidP="00000000" w:rsidRDefault="00000000" w:rsidRPr="00000000" w14:paraId="0000007A">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Slide 22</w:t>
      </w:r>
      <w:r w:rsidDel="00000000" w:rsidR="00000000" w:rsidRPr="00000000">
        <w:rPr>
          <w:rtl w:val="0"/>
        </w:rPr>
      </w:r>
    </w:p>
    <w:p w:rsidR="00000000" w:rsidDel="00000000" w:rsidP="00000000" w:rsidRDefault="00000000" w:rsidRPr="00000000" w14:paraId="0000007B">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Poslední reforma školství byla zahájena v roce 2002, od té doby už tedy uplynulo mnoho času a hodně se toho změnilo.</w:t>
      </w:r>
    </w:p>
    <w:p w:rsidR="00000000" w:rsidDel="00000000" w:rsidP="00000000" w:rsidRDefault="00000000" w:rsidRPr="00000000" w14:paraId="0000007C">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Dvě pro nás nejzásadnější informace jsou, že v nových plánech se počítá s větším zohledněním inidivudálních potřeb studentů a rozvoje jejich zájmů. </w:t>
      </w:r>
    </w:p>
    <w:p w:rsidR="00000000" w:rsidDel="00000000" w:rsidP="00000000" w:rsidRDefault="00000000" w:rsidRPr="00000000" w14:paraId="0000007D">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Současně nás také velice potěšilo, když jsme slyšeli, že na ministerstvu reflektují, že momentální požadavky na studenty jsou poněkud přehnané co do množství učiva a počítá se tedy s jejich provzdušněním. </w:t>
      </w:r>
    </w:p>
    <w:p w:rsidR="00000000" w:rsidDel="00000000" w:rsidP="00000000" w:rsidRDefault="00000000" w:rsidRPr="00000000" w14:paraId="0000007E">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Současně se prý také plánují použit s komunikačních chyb při poslední reformě, které vedly k tomu, že školy často nevěděly co mají dělat a neměly k tomu dostatečné nástroje, nakonec se tedy zase tak moc nezměnilo. Držme si tedy palce.</w:t>
      </w:r>
    </w:p>
    <w:p w:rsidR="00000000" w:rsidDel="00000000" w:rsidP="00000000" w:rsidRDefault="00000000" w:rsidRPr="00000000" w14:paraId="0000007F">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doufáme také, že do příští reflexe nutnosti změny nebude muset opět uplynout tolik času. </w:t>
      </w:r>
    </w:p>
    <w:p w:rsidR="00000000" w:rsidDel="00000000" w:rsidP="00000000" w:rsidRDefault="00000000" w:rsidRPr="00000000" w14:paraId="00000080">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Slide 23</w:t>
      </w:r>
      <w:r w:rsidDel="00000000" w:rsidR="00000000" w:rsidRPr="00000000">
        <w:rPr>
          <w:rtl w:val="0"/>
        </w:rPr>
      </w:r>
    </w:p>
    <w:p w:rsidR="00000000" w:rsidDel="00000000" w:rsidP="00000000" w:rsidRDefault="00000000" w:rsidRPr="00000000" w14:paraId="00000081">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 rozhovorech jsme se zaměřovali vyloženě na otázku volby předmětů, často se také ozývalo, že problémem je také lpění na frontální výuce, memorování informací, způsob zkoušení a hodnocení práce</w:t>
      </w:r>
    </w:p>
    <w:p w:rsidR="00000000" w:rsidDel="00000000" w:rsidP="00000000" w:rsidRDefault="00000000" w:rsidRPr="00000000" w14:paraId="0000008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tedy potřeba, aby se změnilo i toto. Když si budeme moct sami vybírat předměty, které ale nebudou vyučovány tak, aby to studenta motivovalo se látce věnovat, stejně se nic nezmění.</w:t>
      </w:r>
    </w:p>
    <w:p w:rsidR="00000000" w:rsidDel="00000000" w:rsidP="00000000" w:rsidRDefault="00000000" w:rsidRPr="00000000" w14:paraId="0000008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Musí se také proměnit přístup učitelů, ale chápeme, že je to složité vzhledem k strukturálním podmínkám, platům a kapacitním možnostem obecně. </w:t>
      </w:r>
    </w:p>
    <w:p w:rsidR="00000000" w:rsidDel="00000000" w:rsidP="00000000" w:rsidRDefault="00000000" w:rsidRPr="00000000" w14:paraId="00000084">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většině škol, které jsme zkoumali studenti říkají, že mají pocit, že jsou slyšeni jako individuální lidé především kvůli přístupu učitelů, kteří je berou jako rovnocenné partnery a zajímá je jejich názor, ale také psychické rozpoložení. </w:t>
      </w:r>
    </w:p>
    <w:p w:rsidR="00000000" w:rsidDel="00000000" w:rsidP="00000000" w:rsidRDefault="00000000" w:rsidRPr="00000000" w14:paraId="00000085">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Koloběh stěžování: studenti na učitele, učitelé na studenty, učitelé na ministerstvo, ministerstvo na školy - odkud začít změnu?</w:t>
      </w:r>
    </w:p>
    <w:p w:rsidR="00000000" w:rsidDel="00000000" w:rsidP="00000000" w:rsidRDefault="00000000" w:rsidRPr="00000000" w14:paraId="00000086">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navrhujeme…</w:t>
      </w:r>
    </w:p>
    <w:p w:rsidR="00000000" w:rsidDel="00000000" w:rsidP="00000000" w:rsidRDefault="00000000" w:rsidRPr="00000000" w14:paraId="00000087">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24</w:t>
      </w:r>
    </w:p>
    <w:p w:rsidR="00000000" w:rsidDel="00000000" w:rsidP="00000000" w:rsidRDefault="00000000" w:rsidRPr="00000000" w14:paraId="00000088">
      <w:pPr>
        <w:spacing w:before="20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Mít možnost profilace na všech školách: přistoupit k ní v 2/3. ročníku, kdy budeme mít větší představu, co chceme dělat</w:t>
      </w:r>
    </w:p>
    <w:p w:rsidR="00000000" w:rsidDel="00000000" w:rsidP="00000000" w:rsidRDefault="00000000" w:rsidRPr="00000000" w14:paraId="00000089">
      <w:pPr>
        <w:spacing w:before="20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Lidi, co nebudou vědět budou mít dál možnost se neprofilovat a navštěvovat obecný základ</w:t>
      </w:r>
    </w:p>
    <w:p w:rsidR="00000000" w:rsidDel="00000000" w:rsidP="00000000" w:rsidRDefault="00000000" w:rsidRPr="00000000" w14:paraId="0000008A">
      <w:pPr>
        <w:spacing w:before="20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Instituce musí poslouchat i hlas studentů – ti by se měli vyjadřovat k tomu, jak je výuka vedena</w:t>
      </w:r>
    </w:p>
    <w:p w:rsidR="00000000" w:rsidDel="00000000" w:rsidP="00000000" w:rsidRDefault="00000000" w:rsidRPr="00000000" w14:paraId="0000008B">
      <w:pPr>
        <w:spacing w:before="200" w:lineRule="auto"/>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Současně to samo o sobě nevyřeší situaci ve školství: je potřeba se zaměřit na další věci jako kvalita výkladu, přestat s memorováním informací, formu zkoušení</w:t>
      </w:r>
    </w:p>
    <w:p w:rsidR="00000000" w:rsidDel="00000000" w:rsidP="00000000" w:rsidRDefault="00000000" w:rsidRPr="00000000" w14:paraId="0000008C">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62626"/>
          <w:sz w:val="24"/>
          <w:szCs w:val="24"/>
          <w:rtl w:val="0"/>
        </w:rPr>
        <w:t xml:space="preserve">Jsme si vědomí, že příprava na budoucnost je složitá záležitost, musíme ale najít způsob, jak se na ni připravit a nejenom říkat, že je to složité</w:t>
      </w:r>
      <w:r w:rsidDel="00000000" w:rsidR="00000000" w:rsidRPr="00000000">
        <w:rPr>
          <w:rtl w:val="0"/>
        </w:rPr>
      </w:r>
    </w:p>
    <w:p w:rsidR="00000000" w:rsidDel="00000000" w:rsidP="00000000" w:rsidRDefault="00000000" w:rsidRPr="00000000" w14:paraId="0000008D">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Slide 25 </w:t>
      </w:r>
    </w:p>
    <w:p w:rsidR="00000000" w:rsidDel="00000000" w:rsidP="00000000" w:rsidRDefault="00000000" w:rsidRPr="00000000" w14:paraId="0000008E">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Moc vám děkujeme za pozornost. Doufáme, že jste se z našeho výzkumu dozvěděli zajímavé a přínosné informace a budeme moc rádi, když o tématu budete diskutovat ve svých školách nebo obecně s lidmi ve svém okolí. Právě zájem o problematiku je něčím, co může vést ke kýžené změně. </w:t>
      </w:r>
    </w:p>
    <w:p w:rsidR="00000000" w:rsidDel="00000000" w:rsidP="00000000" w:rsidRDefault="00000000" w:rsidRPr="00000000" w14:paraId="0000008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